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ECB0" w14:textId="77777777" w:rsidR="000A7F36" w:rsidRPr="00431DCE" w:rsidRDefault="000A7F36" w:rsidP="000A7F36">
      <w:pPr>
        <w:pStyle w:val="Naslov1"/>
        <w:numPr>
          <w:ilvl w:val="0"/>
          <w:numId w:val="0"/>
        </w:numPr>
        <w:ind w:left="568"/>
        <w:rPr>
          <w:sz w:val="22"/>
          <w:szCs w:val="22"/>
        </w:rPr>
      </w:pPr>
      <w:r w:rsidRPr="00431DCE">
        <w:rPr>
          <w:b w:val="0"/>
          <w:sz w:val="22"/>
          <w:szCs w:val="22"/>
        </w:rPr>
        <w:t xml:space="preserve">      </w:t>
      </w:r>
      <w:r w:rsidRPr="00431DCE">
        <w:rPr>
          <w:b w:val="0"/>
          <w:noProof/>
          <w:sz w:val="22"/>
          <w:szCs w:val="22"/>
        </w:rPr>
        <w:drawing>
          <wp:inline distT="0" distB="0" distL="0" distR="0" wp14:anchorId="3FB7F2F9" wp14:editId="0EF0FF3F">
            <wp:extent cx="344466" cy="4191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1DCE">
        <w:rPr>
          <w:b w:val="0"/>
          <w:sz w:val="22"/>
          <w:szCs w:val="22"/>
        </w:rPr>
        <w:t xml:space="preserve">     </w:t>
      </w:r>
    </w:p>
    <w:p w14:paraId="0BADF82E" w14:textId="7EB24B5B" w:rsidR="000A7F36" w:rsidRPr="00431DCE" w:rsidRDefault="000A7F36" w:rsidP="000A7F36">
      <w:pPr>
        <w:pStyle w:val="Naslov1"/>
        <w:numPr>
          <w:ilvl w:val="0"/>
          <w:numId w:val="0"/>
        </w:numPr>
        <w:rPr>
          <w:sz w:val="22"/>
          <w:szCs w:val="22"/>
        </w:rPr>
      </w:pPr>
      <w:r w:rsidRPr="00431DCE">
        <w:rPr>
          <w:sz w:val="22"/>
          <w:szCs w:val="22"/>
        </w:rPr>
        <w:t>REPUBLIKA HRVATSKA</w:t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="009D1D7A" w:rsidRPr="00431DCE">
        <w:rPr>
          <w:sz w:val="22"/>
          <w:szCs w:val="22"/>
        </w:rPr>
        <w:tab/>
      </w:r>
      <w:r w:rsidR="009D1D7A" w:rsidRPr="00431DCE">
        <w:rPr>
          <w:sz w:val="22"/>
          <w:szCs w:val="22"/>
        </w:rPr>
        <w:tab/>
        <w:t xml:space="preserve">          </w:t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</w:p>
    <w:p w14:paraId="2C16A0D4" w14:textId="77777777" w:rsidR="000A7F36" w:rsidRPr="00431DCE" w:rsidRDefault="000A7F36" w:rsidP="000A7F36">
      <w:pPr>
        <w:pStyle w:val="Naslov1"/>
        <w:numPr>
          <w:ilvl w:val="0"/>
          <w:numId w:val="0"/>
        </w:numPr>
        <w:rPr>
          <w:sz w:val="22"/>
          <w:szCs w:val="22"/>
        </w:rPr>
      </w:pPr>
      <w:r w:rsidRPr="00431DCE">
        <w:rPr>
          <w:sz w:val="22"/>
          <w:szCs w:val="22"/>
        </w:rPr>
        <w:t>VARAŽDINSKA ŽUPANIJA</w:t>
      </w:r>
    </w:p>
    <w:p w14:paraId="7B24AD9E" w14:textId="77777777" w:rsidR="000A7F36" w:rsidRPr="00431DCE" w:rsidRDefault="000A7F36" w:rsidP="000A7F36">
      <w:pPr>
        <w:rPr>
          <w:b/>
          <w:bCs/>
          <w:sz w:val="22"/>
          <w:szCs w:val="22"/>
          <w:lang w:eastAsia="hr-HR"/>
        </w:rPr>
      </w:pPr>
      <w:r w:rsidRPr="00431DCE">
        <w:rPr>
          <w:b/>
          <w:bCs/>
          <w:sz w:val="22"/>
          <w:szCs w:val="22"/>
          <w:lang w:eastAsia="hr-HR"/>
        </w:rPr>
        <w:t>OPĆINA TRNOVEC BARTOLOVEČKI</w:t>
      </w:r>
    </w:p>
    <w:p w14:paraId="796F4EA3" w14:textId="519A13AD" w:rsidR="00D72AB1" w:rsidRPr="00431DCE" w:rsidRDefault="000A7F36" w:rsidP="000A7F36">
      <w:pPr>
        <w:rPr>
          <w:b/>
          <w:sz w:val="22"/>
          <w:szCs w:val="22"/>
        </w:rPr>
      </w:pPr>
      <w:r w:rsidRPr="00431DCE">
        <w:rPr>
          <w:b/>
          <w:sz w:val="22"/>
          <w:szCs w:val="22"/>
        </w:rPr>
        <w:t>OPĆINSKO VIJEĆE</w:t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236ECC">
        <w:rPr>
          <w:b/>
          <w:sz w:val="22"/>
          <w:szCs w:val="22"/>
        </w:rPr>
        <w:tab/>
      </w:r>
      <w:r w:rsidR="00236ECC">
        <w:rPr>
          <w:b/>
          <w:sz w:val="22"/>
          <w:szCs w:val="22"/>
        </w:rPr>
        <w:tab/>
      </w:r>
      <w:r w:rsidR="00236ECC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980909" w:rsidRPr="00431DCE">
        <w:rPr>
          <w:b/>
          <w:sz w:val="22"/>
          <w:szCs w:val="22"/>
        </w:rPr>
        <w:tab/>
      </w:r>
      <w:r w:rsidR="0017465C" w:rsidRPr="00431DCE">
        <w:rPr>
          <w:b/>
          <w:sz w:val="22"/>
          <w:szCs w:val="22"/>
        </w:rPr>
        <w:t xml:space="preserve">             </w:t>
      </w:r>
    </w:p>
    <w:p w14:paraId="5BC42304" w14:textId="46628F21" w:rsidR="000A7F36" w:rsidRPr="00431DCE" w:rsidRDefault="000A7F36" w:rsidP="000A7F36">
      <w:pPr>
        <w:jc w:val="both"/>
        <w:rPr>
          <w:sz w:val="22"/>
          <w:szCs w:val="22"/>
        </w:rPr>
      </w:pPr>
      <w:r w:rsidRPr="00431DCE">
        <w:rPr>
          <w:sz w:val="22"/>
          <w:szCs w:val="22"/>
        </w:rPr>
        <w:t xml:space="preserve">KLASA: </w:t>
      </w:r>
      <w:r w:rsidR="00E84336" w:rsidRPr="00431DCE">
        <w:rPr>
          <w:sz w:val="22"/>
          <w:szCs w:val="22"/>
        </w:rPr>
        <w:t>363-05/2</w:t>
      </w:r>
      <w:r w:rsidR="000625F8">
        <w:rPr>
          <w:sz w:val="22"/>
          <w:szCs w:val="22"/>
        </w:rPr>
        <w:t>6</w:t>
      </w:r>
      <w:r w:rsidR="00E84336" w:rsidRPr="00431DCE">
        <w:rPr>
          <w:sz w:val="22"/>
          <w:szCs w:val="22"/>
        </w:rPr>
        <w:t>-05/</w:t>
      </w:r>
      <w:r w:rsidR="000625F8">
        <w:rPr>
          <w:sz w:val="22"/>
          <w:szCs w:val="22"/>
        </w:rPr>
        <w:t>11</w:t>
      </w:r>
    </w:p>
    <w:p w14:paraId="0E804113" w14:textId="6FCA5C04" w:rsidR="000A7F36" w:rsidRPr="00431DCE" w:rsidRDefault="000A7F36" w:rsidP="000A7F36">
      <w:pPr>
        <w:jc w:val="both"/>
        <w:rPr>
          <w:b/>
          <w:sz w:val="22"/>
          <w:szCs w:val="22"/>
        </w:rPr>
      </w:pPr>
      <w:r w:rsidRPr="00431DCE">
        <w:rPr>
          <w:sz w:val="22"/>
          <w:szCs w:val="22"/>
        </w:rPr>
        <w:t>URBROJ: 2186-29-01-2</w:t>
      </w:r>
      <w:r w:rsidR="000C2233">
        <w:rPr>
          <w:sz w:val="22"/>
          <w:szCs w:val="22"/>
        </w:rPr>
        <w:t>6</w:t>
      </w:r>
      <w:r w:rsidRPr="00431DCE">
        <w:rPr>
          <w:sz w:val="22"/>
          <w:szCs w:val="22"/>
        </w:rPr>
        <w:t>-</w:t>
      </w:r>
      <w:r w:rsidR="008A2ACD">
        <w:rPr>
          <w:sz w:val="22"/>
          <w:szCs w:val="22"/>
        </w:rPr>
        <w:t>5</w:t>
      </w:r>
      <w:r w:rsidRPr="00431DCE">
        <w:rPr>
          <w:b/>
          <w:sz w:val="22"/>
          <w:szCs w:val="22"/>
        </w:rPr>
        <w:t xml:space="preserve">                                                                   </w:t>
      </w:r>
    </w:p>
    <w:p w14:paraId="02A2BADF" w14:textId="08217F24" w:rsidR="00E02D3A" w:rsidRPr="00431DCE" w:rsidRDefault="000A7F36" w:rsidP="000A7F36">
      <w:pPr>
        <w:pStyle w:val="Tijeloteksta"/>
        <w:tabs>
          <w:tab w:val="left" w:pos="8505"/>
        </w:tabs>
        <w:spacing w:line="240" w:lineRule="auto"/>
        <w:jc w:val="left"/>
        <w:rPr>
          <w:b/>
          <w:bCs w:val="0"/>
          <w:color w:val="000000"/>
          <w:szCs w:val="22"/>
        </w:rPr>
      </w:pPr>
      <w:r w:rsidRPr="00431DCE">
        <w:rPr>
          <w:szCs w:val="22"/>
        </w:rPr>
        <w:t xml:space="preserve">Trnovec, </w:t>
      </w:r>
      <w:r w:rsidR="008A2ACD">
        <w:rPr>
          <w:szCs w:val="22"/>
        </w:rPr>
        <w:t>20. listopad</w:t>
      </w:r>
      <w:r w:rsidR="00066C7A" w:rsidRPr="00431DCE">
        <w:rPr>
          <w:szCs w:val="22"/>
        </w:rPr>
        <w:t xml:space="preserve"> </w:t>
      </w:r>
      <w:r w:rsidRPr="00431DCE">
        <w:rPr>
          <w:szCs w:val="22"/>
        </w:rPr>
        <w:t>202</w:t>
      </w:r>
      <w:r w:rsidR="000C2233">
        <w:rPr>
          <w:szCs w:val="22"/>
        </w:rPr>
        <w:t>6</w:t>
      </w:r>
      <w:r w:rsidRPr="00431DCE">
        <w:rPr>
          <w:szCs w:val="22"/>
        </w:rPr>
        <w:t xml:space="preserve">.                                                                     </w:t>
      </w:r>
    </w:p>
    <w:p w14:paraId="37E7AC24" w14:textId="77777777" w:rsidR="00E02D3A" w:rsidRPr="00431DCE" w:rsidRDefault="00E02D3A" w:rsidP="00E02D3A">
      <w:pPr>
        <w:pStyle w:val="Tijeloteksta"/>
        <w:tabs>
          <w:tab w:val="left" w:pos="8505"/>
        </w:tabs>
        <w:spacing w:line="240" w:lineRule="auto"/>
        <w:jc w:val="right"/>
        <w:rPr>
          <w:b/>
          <w:bCs w:val="0"/>
          <w:color w:val="000000"/>
          <w:szCs w:val="22"/>
        </w:rPr>
      </w:pPr>
    </w:p>
    <w:p w14:paraId="1DF032AE" w14:textId="6F7E2E1F" w:rsidR="00D72AB1" w:rsidRDefault="00E02D3A" w:rsidP="00234945">
      <w:pPr>
        <w:pStyle w:val="Tijeloteksta"/>
        <w:tabs>
          <w:tab w:val="left" w:pos="8505"/>
        </w:tabs>
        <w:spacing w:line="240" w:lineRule="auto"/>
        <w:rPr>
          <w:szCs w:val="22"/>
        </w:rPr>
      </w:pPr>
      <w:r w:rsidRPr="00431DCE">
        <w:rPr>
          <w:color w:val="000000"/>
          <w:szCs w:val="22"/>
        </w:rPr>
        <w:t xml:space="preserve">               Na temelju  članka </w:t>
      </w:r>
      <w:r w:rsidR="00980909" w:rsidRPr="00431DCE">
        <w:rPr>
          <w:color w:val="000000"/>
          <w:szCs w:val="22"/>
        </w:rPr>
        <w:t>9</w:t>
      </w:r>
      <w:r w:rsidRPr="00431DCE">
        <w:rPr>
          <w:color w:val="000000"/>
          <w:szCs w:val="22"/>
        </w:rPr>
        <w:t>.</w:t>
      </w:r>
      <w:r w:rsidR="00C720F5" w:rsidRPr="00431DCE">
        <w:rPr>
          <w:color w:val="000000"/>
          <w:szCs w:val="22"/>
        </w:rPr>
        <w:t xml:space="preserve"> stavka </w:t>
      </w:r>
      <w:r w:rsidR="00980909" w:rsidRPr="00431DCE">
        <w:rPr>
          <w:color w:val="000000"/>
          <w:szCs w:val="22"/>
        </w:rPr>
        <w:t>10</w:t>
      </w:r>
      <w:r w:rsidR="00C720F5" w:rsidRPr="00431DCE">
        <w:rPr>
          <w:color w:val="000000"/>
          <w:szCs w:val="22"/>
        </w:rPr>
        <w:t>.</w:t>
      </w:r>
      <w:r w:rsidRPr="00431DCE">
        <w:rPr>
          <w:color w:val="000000"/>
          <w:szCs w:val="22"/>
        </w:rPr>
        <w:t xml:space="preserve"> </w:t>
      </w:r>
      <w:r w:rsidRPr="00431DCE">
        <w:rPr>
          <w:szCs w:val="22"/>
        </w:rPr>
        <w:t xml:space="preserve">Zakona o </w:t>
      </w:r>
      <w:r w:rsidR="00C720F5" w:rsidRPr="00431DCE">
        <w:rPr>
          <w:szCs w:val="22"/>
        </w:rPr>
        <w:t>grobljima</w:t>
      </w:r>
      <w:r w:rsidRPr="00431DCE">
        <w:rPr>
          <w:szCs w:val="22"/>
        </w:rPr>
        <w:t xml:space="preserve"> (“Narodne novine” broj </w:t>
      </w:r>
      <w:r w:rsidR="00980909" w:rsidRPr="00431DCE">
        <w:rPr>
          <w:szCs w:val="22"/>
        </w:rPr>
        <w:t>78/25 i 80/25-ispravak</w:t>
      </w:r>
      <w:r w:rsidRPr="00431DCE">
        <w:rPr>
          <w:szCs w:val="22"/>
        </w:rPr>
        <w:t>),</w:t>
      </w:r>
      <w:r w:rsidR="00C720F5" w:rsidRPr="00431DCE">
        <w:rPr>
          <w:szCs w:val="22"/>
        </w:rPr>
        <w:t xml:space="preserve"> </w:t>
      </w:r>
      <w:r w:rsidRPr="00431DCE">
        <w:rPr>
          <w:color w:val="000000"/>
          <w:szCs w:val="22"/>
        </w:rPr>
        <w:t xml:space="preserve"> članka 31. Statuta Općine Trnovec Bartolovečki (“Službeni vjesnik Varaždinske županije”</w:t>
      </w:r>
      <w:r w:rsidRPr="00431DCE">
        <w:rPr>
          <w:szCs w:val="22"/>
        </w:rPr>
        <w:t xml:space="preserve"> broj 15/21</w:t>
      </w:r>
      <w:r w:rsidR="00980909" w:rsidRPr="00431DCE">
        <w:rPr>
          <w:szCs w:val="22"/>
        </w:rPr>
        <w:t xml:space="preserve"> i 88/25</w:t>
      </w:r>
      <w:r w:rsidRPr="00431DCE">
        <w:rPr>
          <w:color w:val="000000"/>
          <w:szCs w:val="22"/>
        </w:rPr>
        <w:t xml:space="preserve">) </w:t>
      </w:r>
      <w:r w:rsidRPr="00431DCE">
        <w:rPr>
          <w:szCs w:val="22"/>
        </w:rPr>
        <w:t xml:space="preserve">te članka  43. Poslovnika Općinskog vijeća  Općine Trnovec Bartolovečki („Službeni vjesnik Varaždinske županije“ broj 15/21) </w:t>
      </w:r>
      <w:r w:rsidRPr="00431DCE">
        <w:rPr>
          <w:color w:val="000000"/>
          <w:szCs w:val="22"/>
        </w:rPr>
        <w:t xml:space="preserve"> </w:t>
      </w:r>
      <w:r w:rsidRPr="00431DCE">
        <w:rPr>
          <w:szCs w:val="22"/>
        </w:rPr>
        <w:t>Općinsko vijeće Općine Trnovec Bartolovečki na</w:t>
      </w:r>
      <w:r w:rsidR="000625F8">
        <w:rPr>
          <w:szCs w:val="22"/>
        </w:rPr>
        <w:t xml:space="preserve"> svojoj</w:t>
      </w:r>
      <w:r w:rsidRPr="00431DCE">
        <w:rPr>
          <w:szCs w:val="22"/>
        </w:rPr>
        <w:t xml:space="preserve"> </w:t>
      </w:r>
      <w:r w:rsidR="008A2ACD">
        <w:rPr>
          <w:szCs w:val="22"/>
        </w:rPr>
        <w:t>13.</w:t>
      </w:r>
      <w:r w:rsidRPr="00431DCE">
        <w:rPr>
          <w:szCs w:val="22"/>
        </w:rPr>
        <w:t xml:space="preserve"> sjednici održanoj dana </w:t>
      </w:r>
      <w:r w:rsidR="008A2ACD">
        <w:rPr>
          <w:szCs w:val="22"/>
        </w:rPr>
        <w:t>20. listopada</w:t>
      </w:r>
      <w:r w:rsidRPr="00431DCE">
        <w:rPr>
          <w:szCs w:val="22"/>
        </w:rPr>
        <w:t xml:space="preserve"> 202</w:t>
      </w:r>
      <w:r w:rsidR="000C2233">
        <w:rPr>
          <w:szCs w:val="22"/>
        </w:rPr>
        <w:t>6</w:t>
      </w:r>
      <w:r w:rsidRPr="00431DCE">
        <w:rPr>
          <w:szCs w:val="22"/>
        </w:rPr>
        <w:t>. godine, donosi</w:t>
      </w:r>
    </w:p>
    <w:p w14:paraId="44202FE4" w14:textId="77777777" w:rsidR="004913A5" w:rsidRPr="00431DCE" w:rsidRDefault="004913A5" w:rsidP="00234945">
      <w:pPr>
        <w:pStyle w:val="Tijeloteksta"/>
        <w:tabs>
          <w:tab w:val="left" w:pos="8505"/>
        </w:tabs>
        <w:spacing w:line="240" w:lineRule="auto"/>
        <w:rPr>
          <w:szCs w:val="22"/>
        </w:rPr>
      </w:pPr>
    </w:p>
    <w:p w14:paraId="798A2980" w14:textId="77777777" w:rsidR="00ED04E8" w:rsidRPr="00431DCE" w:rsidRDefault="00ED04E8" w:rsidP="00234945">
      <w:pPr>
        <w:pStyle w:val="Tijeloteksta"/>
        <w:tabs>
          <w:tab w:val="left" w:pos="8505"/>
        </w:tabs>
        <w:spacing w:line="240" w:lineRule="auto"/>
        <w:rPr>
          <w:szCs w:val="22"/>
        </w:rPr>
      </w:pPr>
    </w:p>
    <w:p w14:paraId="015D8BAA" w14:textId="77777777" w:rsidR="00203FF7" w:rsidRPr="00431DCE" w:rsidRDefault="00203FF7" w:rsidP="00203FF7">
      <w:pPr>
        <w:pStyle w:val="Naslov1"/>
        <w:numPr>
          <w:ilvl w:val="0"/>
          <w:numId w:val="1"/>
        </w:numPr>
        <w:jc w:val="center"/>
        <w:rPr>
          <w:rFonts w:eastAsia="Arial Unicode MS"/>
          <w:sz w:val="22"/>
          <w:szCs w:val="22"/>
          <w:lang w:eastAsia="hr-HR"/>
        </w:rPr>
      </w:pPr>
      <w:r w:rsidRPr="00431DCE">
        <w:rPr>
          <w:sz w:val="22"/>
          <w:szCs w:val="22"/>
        </w:rPr>
        <w:t>ODLUKU</w:t>
      </w:r>
    </w:p>
    <w:p w14:paraId="00C775F8" w14:textId="74111B3E" w:rsidR="00203FF7" w:rsidRPr="00431DCE" w:rsidRDefault="000625F8" w:rsidP="00234945">
      <w:pPr>
        <w:pStyle w:val="Tijeloteksta"/>
        <w:spacing w:line="240" w:lineRule="auto"/>
        <w:jc w:val="center"/>
        <w:rPr>
          <w:b/>
          <w:bCs w:val="0"/>
          <w:szCs w:val="22"/>
        </w:rPr>
      </w:pPr>
      <w:r>
        <w:rPr>
          <w:b/>
          <w:bCs w:val="0"/>
          <w:szCs w:val="22"/>
        </w:rPr>
        <w:t xml:space="preserve">o izmjeni i dopuni Odluke o </w:t>
      </w:r>
      <w:r w:rsidR="0017465C" w:rsidRPr="00431DCE">
        <w:rPr>
          <w:b/>
          <w:bCs w:val="0"/>
          <w:szCs w:val="22"/>
        </w:rPr>
        <w:t xml:space="preserve"> grobljima Općine Trnovec Bartolovečki</w:t>
      </w:r>
    </w:p>
    <w:p w14:paraId="1E74E0C9" w14:textId="77777777" w:rsidR="00C720F5" w:rsidRPr="00431DCE" w:rsidRDefault="00C720F5" w:rsidP="00C720F5">
      <w:pPr>
        <w:rPr>
          <w:b/>
          <w:sz w:val="22"/>
          <w:szCs w:val="22"/>
        </w:rPr>
      </w:pPr>
    </w:p>
    <w:p w14:paraId="725AFD4F" w14:textId="77777777" w:rsidR="00167826" w:rsidRDefault="00167826" w:rsidP="00167826">
      <w:pPr>
        <w:rPr>
          <w:b/>
          <w:sz w:val="22"/>
          <w:szCs w:val="22"/>
        </w:rPr>
      </w:pPr>
    </w:p>
    <w:p w14:paraId="47B19863" w14:textId="78ABD017" w:rsidR="000625F8" w:rsidRDefault="00750D82" w:rsidP="00750D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1.</w:t>
      </w:r>
    </w:p>
    <w:p w14:paraId="1C767B75" w14:textId="7D0EA6E8" w:rsidR="00167826" w:rsidRDefault="00167826" w:rsidP="00167826">
      <w:pPr>
        <w:ind w:firstLine="851"/>
        <w:jc w:val="both"/>
        <w:rPr>
          <w:bCs/>
          <w:i/>
          <w:iCs/>
          <w:sz w:val="22"/>
          <w:szCs w:val="22"/>
        </w:rPr>
      </w:pPr>
      <w:r w:rsidRPr="00750D82">
        <w:rPr>
          <w:bCs/>
          <w:sz w:val="22"/>
          <w:szCs w:val="22"/>
        </w:rPr>
        <w:t>U Odluci o grobljima Općine Trnovec Bartolovečki</w:t>
      </w:r>
      <w:r>
        <w:rPr>
          <w:bCs/>
          <w:sz w:val="22"/>
          <w:szCs w:val="22"/>
        </w:rPr>
        <w:t xml:space="preserve"> („Službeni vjesnik Varaždinske županije“ broj 32/26)</w:t>
      </w:r>
      <w:r w:rsidRPr="00750D82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u članku 5. dodaje se stavak 2. tako da isti glasi:</w:t>
      </w:r>
    </w:p>
    <w:p w14:paraId="79958562" w14:textId="07FE519B" w:rsidR="00167826" w:rsidRPr="00167826" w:rsidRDefault="00167826" w:rsidP="00167826">
      <w:pPr>
        <w:ind w:firstLine="851"/>
        <w:jc w:val="both"/>
        <w:rPr>
          <w:bCs/>
          <w:sz w:val="22"/>
          <w:szCs w:val="22"/>
        </w:rPr>
      </w:pPr>
      <w:r w:rsidRPr="00167826">
        <w:rPr>
          <w:bCs/>
          <w:sz w:val="22"/>
          <w:szCs w:val="22"/>
        </w:rPr>
        <w:t>"</w:t>
      </w:r>
      <w:r w:rsidR="00E639F7">
        <w:rPr>
          <w:bCs/>
          <w:sz w:val="22"/>
          <w:szCs w:val="22"/>
        </w:rPr>
        <w:t>Uslužnu k</w:t>
      </w:r>
      <w:r w:rsidRPr="00167826">
        <w:rPr>
          <w:bCs/>
          <w:sz w:val="22"/>
          <w:szCs w:val="22"/>
        </w:rPr>
        <w:t>omunalnu djelatnost ukopa pokojnika na grobljima na području Općine obavlja trgovačko društvo</w:t>
      </w:r>
      <w:r>
        <w:rPr>
          <w:bCs/>
          <w:sz w:val="22"/>
          <w:szCs w:val="22"/>
        </w:rPr>
        <w:t>, Čistoća d.o.o. Varaždin,</w:t>
      </w:r>
      <w:r w:rsidRPr="00167826">
        <w:rPr>
          <w:bCs/>
          <w:sz w:val="22"/>
          <w:szCs w:val="22"/>
        </w:rPr>
        <w:t xml:space="preserve"> kojem je to obavljanje povjereno sukladno posebnoj odluci Općinskog vijeća kojom se uređuje obavljanje komunalnih djelatnosti."</w:t>
      </w:r>
    </w:p>
    <w:p w14:paraId="5CA00DC0" w14:textId="77777777" w:rsidR="00167826" w:rsidRDefault="00167826" w:rsidP="00750D82">
      <w:pPr>
        <w:jc w:val="center"/>
        <w:rPr>
          <w:b/>
          <w:sz w:val="22"/>
          <w:szCs w:val="22"/>
        </w:rPr>
      </w:pPr>
    </w:p>
    <w:p w14:paraId="3DA0C4B5" w14:textId="6AF5FA70" w:rsidR="00167826" w:rsidRDefault="00167826" w:rsidP="00750D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2.</w:t>
      </w:r>
    </w:p>
    <w:p w14:paraId="5957BEA0" w14:textId="77777777" w:rsidR="00E639F7" w:rsidRDefault="00E639F7" w:rsidP="00E639F7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 članku 21. briše se stavak 4.</w:t>
      </w:r>
    </w:p>
    <w:p w14:paraId="61677747" w14:textId="77777777" w:rsidR="00E639F7" w:rsidRDefault="00E639F7" w:rsidP="00E639F7">
      <w:pPr>
        <w:jc w:val="both"/>
        <w:rPr>
          <w:bCs/>
          <w:sz w:val="22"/>
          <w:szCs w:val="22"/>
        </w:rPr>
      </w:pPr>
    </w:p>
    <w:p w14:paraId="6A8176FC" w14:textId="78025A8A" w:rsidR="00E639F7" w:rsidRPr="00E639F7" w:rsidRDefault="00E639F7" w:rsidP="00E639F7">
      <w:pPr>
        <w:jc w:val="center"/>
        <w:rPr>
          <w:b/>
          <w:sz w:val="22"/>
          <w:szCs w:val="22"/>
        </w:rPr>
      </w:pPr>
      <w:r w:rsidRPr="004913A5">
        <w:rPr>
          <w:b/>
          <w:sz w:val="22"/>
          <w:szCs w:val="22"/>
        </w:rPr>
        <w:t xml:space="preserve">Članak </w:t>
      </w:r>
      <w:r>
        <w:rPr>
          <w:b/>
          <w:sz w:val="22"/>
          <w:szCs w:val="22"/>
        </w:rPr>
        <w:t>3</w:t>
      </w:r>
      <w:r w:rsidRPr="004913A5">
        <w:rPr>
          <w:b/>
          <w:sz w:val="22"/>
          <w:szCs w:val="22"/>
        </w:rPr>
        <w:t>.</w:t>
      </w:r>
    </w:p>
    <w:p w14:paraId="2A231E81" w14:textId="34093C9F" w:rsidR="00750D82" w:rsidRDefault="00167826" w:rsidP="00750D82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Č</w:t>
      </w:r>
      <w:r w:rsidR="00750D82" w:rsidRPr="00750D82">
        <w:rPr>
          <w:bCs/>
          <w:sz w:val="22"/>
          <w:szCs w:val="22"/>
        </w:rPr>
        <w:t xml:space="preserve">lanak 27. </w:t>
      </w:r>
      <w:r>
        <w:rPr>
          <w:bCs/>
          <w:sz w:val="22"/>
          <w:szCs w:val="22"/>
        </w:rPr>
        <w:t xml:space="preserve">se mijenja </w:t>
      </w:r>
      <w:r w:rsidR="00750D82" w:rsidRPr="00750D82">
        <w:rPr>
          <w:bCs/>
          <w:sz w:val="22"/>
          <w:szCs w:val="22"/>
        </w:rPr>
        <w:t>tako da isti glasi:</w:t>
      </w:r>
    </w:p>
    <w:p w14:paraId="2303C602" w14:textId="7FB0892B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„Ispraćaji i ukopi na mjesnom groblju obavljaju se radnim danom između i uključujući 13:00 sati i 15:00 sati.</w:t>
      </w:r>
    </w:p>
    <w:p w14:paraId="62CFFB17" w14:textId="77777777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Ispraćaji i ukopi mogu se obavljati i subotom u vremenu između i uključujući 12:00 sati i 14:00 sati samo ako prvi radni dan nakon vikenda pada na blagdan ili drugi neradni dan utvrđen Zakonom.</w:t>
      </w:r>
    </w:p>
    <w:p w14:paraId="5FE07C51" w14:textId="77777777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Ukop pokojnika ne obavlja se nedjeljom, blagdanom i praznikom.</w:t>
      </w:r>
    </w:p>
    <w:p w14:paraId="420E1CE5" w14:textId="5D8D2592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 xml:space="preserve">Ukop se prijavljuje </w:t>
      </w:r>
      <w:r>
        <w:rPr>
          <w:bCs/>
          <w:color w:val="000000" w:themeColor="text1"/>
          <w:sz w:val="22"/>
          <w:szCs w:val="22"/>
        </w:rPr>
        <w:t>trgovačkom društvu koje obavlja komunalnu uslugu ukopa</w:t>
      </w:r>
      <w:r w:rsidRPr="00A7601A">
        <w:rPr>
          <w:bCs/>
          <w:color w:val="000000" w:themeColor="text1"/>
          <w:sz w:val="22"/>
          <w:szCs w:val="22"/>
        </w:rPr>
        <w:t>, radnim danom od 07:00 do 18:00 sati, a neradnim danom, praznikom i blagdanom od 10:00 do 18:00 sati (za ugovaranje ukopa van radnog vremena od 15:00 do 18:00 sati ili neradnim danom, praznikom i blagdanom od 10:00 do 18:00 sati naplaćuje se iznos od 5,00 € bez PDV-a po pogrebu).</w:t>
      </w:r>
    </w:p>
    <w:p w14:paraId="3277657E" w14:textId="77777777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Zbog organizacije i raspoređivanja radnika koji sudjeluju na ceremoniji sahrane poziv službenoj osobi za organizaciju ukopa upućuje se najkasnije do 13:00 sati za ukope koji se obavljaju sljedećeg dana.</w:t>
      </w:r>
    </w:p>
    <w:p w14:paraId="297D669F" w14:textId="77777777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Za pozive upućene nakon 13:00 sati ukop nije moguće obaviti sljedećeg dana.</w:t>
      </w:r>
    </w:p>
    <w:p w14:paraId="4AD69F0D" w14:textId="26864CF0" w:rsidR="00A7601A" w:rsidRPr="00A7601A" w:rsidRDefault="00A7601A" w:rsidP="00A7601A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Preuzimanje i smještaj pokojnika na odar ili u rashladni uređaj u mrtvačnici vrši se svakim radnim danom od 8:00 sati do 19:00 sati (za preuzimanje i smještaj pokojnika na odar ili u rashladni uređaj u mrtvačnici van radnog vremena radnim danom od 15:00 sati do 19:00 sati ili neradnim danom, praznikom i blagdanom od 10:00 sati do 19:00 sati naplaćuje se iznos od 19,65 € bez PDV-a po pogrebu).</w:t>
      </w:r>
      <w:r w:rsidR="00DF380E">
        <w:rPr>
          <w:bCs/>
          <w:color w:val="000000" w:themeColor="text1"/>
          <w:sz w:val="22"/>
          <w:szCs w:val="22"/>
        </w:rPr>
        <w:t>“</w:t>
      </w:r>
    </w:p>
    <w:p w14:paraId="1351E5AB" w14:textId="77777777" w:rsidR="00F913B0" w:rsidRDefault="00F913B0" w:rsidP="00F913B0">
      <w:pPr>
        <w:jc w:val="both"/>
        <w:rPr>
          <w:bCs/>
          <w:sz w:val="22"/>
          <w:szCs w:val="22"/>
        </w:rPr>
      </w:pPr>
    </w:p>
    <w:p w14:paraId="26AE1D03" w14:textId="12B991E3" w:rsidR="00F913B0" w:rsidRDefault="00F913B0" w:rsidP="00F913B0">
      <w:pPr>
        <w:jc w:val="center"/>
        <w:rPr>
          <w:b/>
          <w:sz w:val="22"/>
          <w:szCs w:val="22"/>
        </w:rPr>
      </w:pPr>
      <w:r w:rsidRPr="00F913B0">
        <w:rPr>
          <w:b/>
          <w:sz w:val="22"/>
          <w:szCs w:val="22"/>
        </w:rPr>
        <w:t xml:space="preserve">Članak </w:t>
      </w:r>
      <w:r w:rsidR="00E639F7">
        <w:rPr>
          <w:b/>
          <w:sz w:val="22"/>
          <w:szCs w:val="22"/>
        </w:rPr>
        <w:t>4</w:t>
      </w:r>
      <w:r w:rsidRPr="00F913B0">
        <w:rPr>
          <w:b/>
          <w:sz w:val="22"/>
          <w:szCs w:val="22"/>
        </w:rPr>
        <w:t>.</w:t>
      </w:r>
    </w:p>
    <w:p w14:paraId="555C7B27" w14:textId="3A08C094" w:rsidR="00F913B0" w:rsidRDefault="00F913B0" w:rsidP="00F913B0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 članku 53. dodaje se stavak 3. tako da isti glasi:</w:t>
      </w:r>
    </w:p>
    <w:p w14:paraId="7091D676" w14:textId="507A3C09" w:rsidR="00F913B0" w:rsidRPr="00F913B0" w:rsidRDefault="00F913B0" w:rsidP="00F913B0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„Za grobna mjesta </w:t>
      </w:r>
      <w:r w:rsidR="00A7601A">
        <w:rPr>
          <w:bCs/>
          <w:sz w:val="22"/>
          <w:szCs w:val="22"/>
        </w:rPr>
        <w:t>koja su ustupljena na korištenje</w:t>
      </w:r>
      <w:r>
        <w:rPr>
          <w:bCs/>
          <w:sz w:val="22"/>
          <w:szCs w:val="22"/>
        </w:rPr>
        <w:t xml:space="preserve"> Općin</w:t>
      </w:r>
      <w:r w:rsidR="00A7601A">
        <w:rPr>
          <w:bCs/>
          <w:sz w:val="22"/>
          <w:szCs w:val="22"/>
        </w:rPr>
        <w:t>i</w:t>
      </w:r>
      <w:r>
        <w:rPr>
          <w:bCs/>
          <w:sz w:val="22"/>
          <w:szCs w:val="22"/>
        </w:rPr>
        <w:t xml:space="preserve"> Trnovec Bartolovečki</w:t>
      </w:r>
      <w:r w:rsidR="00A7601A">
        <w:rPr>
          <w:bCs/>
          <w:sz w:val="22"/>
          <w:szCs w:val="22"/>
        </w:rPr>
        <w:t xml:space="preserve"> ili je Općina naslijedila pravo n</w:t>
      </w:r>
      <w:r w:rsidR="00E639F7">
        <w:rPr>
          <w:bCs/>
          <w:sz w:val="22"/>
          <w:szCs w:val="22"/>
        </w:rPr>
        <w:t>a</w:t>
      </w:r>
      <w:r w:rsidR="00A7601A">
        <w:rPr>
          <w:bCs/>
          <w:sz w:val="22"/>
          <w:szCs w:val="22"/>
        </w:rPr>
        <w:t xml:space="preserve"> korištenje ili je nepoznati korisnik do upisa u grobni očevidnik novog korisnika ne vrši se obračun godišnje grobne naknade</w:t>
      </w:r>
      <w:r>
        <w:rPr>
          <w:bCs/>
          <w:sz w:val="22"/>
          <w:szCs w:val="22"/>
        </w:rPr>
        <w:t>.“</w:t>
      </w:r>
    </w:p>
    <w:p w14:paraId="225A0BE8" w14:textId="77777777" w:rsidR="004913A5" w:rsidRDefault="004913A5" w:rsidP="004913A5">
      <w:pPr>
        <w:jc w:val="both"/>
        <w:rPr>
          <w:bCs/>
          <w:sz w:val="22"/>
          <w:szCs w:val="22"/>
        </w:rPr>
      </w:pPr>
    </w:p>
    <w:p w14:paraId="3F9A499E" w14:textId="77777777" w:rsidR="00E639F7" w:rsidRDefault="00E639F7" w:rsidP="004913A5">
      <w:pPr>
        <w:jc w:val="both"/>
        <w:rPr>
          <w:bCs/>
          <w:sz w:val="22"/>
          <w:szCs w:val="22"/>
        </w:rPr>
      </w:pPr>
    </w:p>
    <w:p w14:paraId="30C3E4F9" w14:textId="77777777" w:rsidR="00E639F7" w:rsidRDefault="00E639F7" w:rsidP="004913A5">
      <w:pPr>
        <w:jc w:val="both"/>
        <w:rPr>
          <w:bCs/>
          <w:sz w:val="22"/>
          <w:szCs w:val="22"/>
        </w:rPr>
      </w:pPr>
    </w:p>
    <w:p w14:paraId="7308C2C8" w14:textId="77777777" w:rsidR="00E639F7" w:rsidRDefault="00E639F7" w:rsidP="004913A5">
      <w:pPr>
        <w:jc w:val="both"/>
        <w:rPr>
          <w:bCs/>
          <w:sz w:val="22"/>
          <w:szCs w:val="22"/>
        </w:rPr>
      </w:pPr>
    </w:p>
    <w:p w14:paraId="7F1BCC9A" w14:textId="50EA9764" w:rsidR="004913A5" w:rsidRDefault="004913A5" w:rsidP="004913A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3.</w:t>
      </w:r>
    </w:p>
    <w:p w14:paraId="79A80464" w14:textId="0232EDF4" w:rsidR="004913A5" w:rsidRDefault="004913A5" w:rsidP="004913A5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Briše se članak 55.</w:t>
      </w:r>
    </w:p>
    <w:p w14:paraId="6F5DB817" w14:textId="1B759D22" w:rsidR="004913A5" w:rsidRDefault="004913A5" w:rsidP="004913A5">
      <w:pPr>
        <w:ind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Članci 56., 57., 58., 59., 60., 61. i 62. postaju članci 55., 56., 57., 58., 59., 60. i 61.</w:t>
      </w:r>
    </w:p>
    <w:p w14:paraId="361222B0" w14:textId="77777777" w:rsidR="004913A5" w:rsidRDefault="004913A5" w:rsidP="004913A5">
      <w:pPr>
        <w:jc w:val="both"/>
        <w:rPr>
          <w:bCs/>
          <w:sz w:val="22"/>
          <w:szCs w:val="22"/>
        </w:rPr>
      </w:pPr>
    </w:p>
    <w:p w14:paraId="1A384A8F" w14:textId="3A462D03" w:rsidR="004913A5" w:rsidRPr="00431DCE" w:rsidRDefault="004913A5" w:rsidP="004913A5">
      <w:pPr>
        <w:jc w:val="center"/>
        <w:rPr>
          <w:b/>
          <w:sz w:val="22"/>
          <w:szCs w:val="22"/>
        </w:rPr>
      </w:pPr>
      <w:r w:rsidRPr="00431DCE">
        <w:rPr>
          <w:b/>
          <w:sz w:val="22"/>
          <w:szCs w:val="22"/>
        </w:rPr>
        <w:t xml:space="preserve">Članak </w:t>
      </w:r>
      <w:r>
        <w:rPr>
          <w:b/>
          <w:sz w:val="22"/>
          <w:szCs w:val="22"/>
        </w:rPr>
        <w:t>4</w:t>
      </w:r>
      <w:r w:rsidRPr="00431DCE">
        <w:rPr>
          <w:b/>
          <w:sz w:val="22"/>
          <w:szCs w:val="22"/>
        </w:rPr>
        <w:t>.</w:t>
      </w:r>
    </w:p>
    <w:p w14:paraId="75AFC2A8" w14:textId="45B84EEA" w:rsidR="004913A5" w:rsidRDefault="004913A5" w:rsidP="00A7601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Pr="00431DCE">
        <w:rPr>
          <w:sz w:val="22"/>
          <w:szCs w:val="22"/>
        </w:rPr>
        <w:t>Ova Odluka objavit će se u „Službenom vjesniku Varaždinske županije“, a stupa na snagu osmog dana od dana objave.</w:t>
      </w:r>
    </w:p>
    <w:p w14:paraId="68A6B038" w14:textId="77777777" w:rsidR="000E636E" w:rsidRDefault="000E636E" w:rsidP="00A7601A">
      <w:pPr>
        <w:jc w:val="both"/>
        <w:rPr>
          <w:sz w:val="22"/>
          <w:szCs w:val="22"/>
        </w:rPr>
      </w:pPr>
    </w:p>
    <w:p w14:paraId="25A41DAB" w14:textId="77777777" w:rsidR="000E636E" w:rsidRPr="00431DCE" w:rsidRDefault="000E636E" w:rsidP="00A7601A">
      <w:pPr>
        <w:jc w:val="both"/>
        <w:rPr>
          <w:sz w:val="22"/>
          <w:szCs w:val="22"/>
        </w:rPr>
      </w:pPr>
    </w:p>
    <w:p w14:paraId="3852F6FB" w14:textId="77777777" w:rsidR="004913A5" w:rsidRPr="00431DCE" w:rsidRDefault="004913A5" w:rsidP="004913A5">
      <w:pPr>
        <w:jc w:val="center"/>
        <w:rPr>
          <w:b/>
          <w:bCs/>
          <w:sz w:val="22"/>
          <w:szCs w:val="22"/>
        </w:rPr>
      </w:pPr>
      <w:r w:rsidRPr="00431DCE">
        <w:rPr>
          <w:b/>
          <w:bCs/>
          <w:sz w:val="22"/>
          <w:szCs w:val="22"/>
        </w:rPr>
        <w:t xml:space="preserve">                                                                                                   PREDSJEDNIK OPĆINSKOG VIJEĆA</w:t>
      </w:r>
    </w:p>
    <w:p w14:paraId="61D9BA7F" w14:textId="77777777" w:rsidR="004913A5" w:rsidRPr="00431DCE" w:rsidRDefault="004913A5" w:rsidP="004913A5">
      <w:pPr>
        <w:ind w:left="2832" w:firstLine="708"/>
        <w:jc w:val="center"/>
        <w:rPr>
          <w:sz w:val="22"/>
          <w:szCs w:val="22"/>
          <w:lang w:eastAsia="hr-HR"/>
        </w:rPr>
      </w:pPr>
      <w:r w:rsidRPr="00431DCE">
        <w:rPr>
          <w:sz w:val="22"/>
          <w:szCs w:val="22"/>
          <w:lang w:eastAsia="hr-HR"/>
        </w:rPr>
        <w:t xml:space="preserve">                                   Stjepan Mikulić</w:t>
      </w:r>
    </w:p>
    <w:p w14:paraId="7E263125" w14:textId="77777777" w:rsidR="004913A5" w:rsidRPr="004913A5" w:rsidRDefault="004913A5" w:rsidP="004913A5">
      <w:pPr>
        <w:jc w:val="both"/>
        <w:rPr>
          <w:bCs/>
          <w:sz w:val="22"/>
          <w:szCs w:val="22"/>
        </w:rPr>
      </w:pPr>
    </w:p>
    <w:p w14:paraId="00212E49" w14:textId="77777777" w:rsidR="00750D82" w:rsidRDefault="00750D82" w:rsidP="00750D82">
      <w:pPr>
        <w:ind w:firstLine="851"/>
        <w:jc w:val="both"/>
        <w:rPr>
          <w:bCs/>
          <w:sz w:val="22"/>
          <w:szCs w:val="22"/>
        </w:rPr>
      </w:pPr>
    </w:p>
    <w:p w14:paraId="4D7F397D" w14:textId="77777777" w:rsidR="004913A5" w:rsidRDefault="004913A5" w:rsidP="00750D82">
      <w:pPr>
        <w:ind w:firstLine="851"/>
        <w:jc w:val="both"/>
        <w:rPr>
          <w:bCs/>
          <w:sz w:val="22"/>
          <w:szCs w:val="22"/>
        </w:rPr>
      </w:pPr>
    </w:p>
    <w:p w14:paraId="636F2656" w14:textId="77777777" w:rsidR="004913A5" w:rsidRDefault="004913A5" w:rsidP="00A7601A">
      <w:pPr>
        <w:jc w:val="both"/>
        <w:rPr>
          <w:bCs/>
          <w:sz w:val="22"/>
          <w:szCs w:val="22"/>
        </w:rPr>
      </w:pPr>
    </w:p>
    <w:p w14:paraId="61DB5918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1F4DC96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31DE6194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5DD9C31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44FB25C3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5AB06B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31E92CB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1F21119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192155B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04A8B85E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B2C29A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426D04C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06C41DCA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5CA146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0AA51F34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366C6A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7086518C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74BAF63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7C2A9C58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2DF56EB2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2D15F76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00062856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26E77819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5BF29050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5C7692A7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29E2796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2D7D61CD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531A992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7DD849B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08B22F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3CC91C6A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4FAF33E2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1BFE741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52D9435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392F7004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6DCA9DE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B3F6BB3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30A0D72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4B6E6EEF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0AB20C23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6720FFFD" w14:textId="77777777" w:rsidR="00167826" w:rsidRDefault="00167826" w:rsidP="00A7601A">
      <w:pPr>
        <w:jc w:val="both"/>
        <w:rPr>
          <w:bCs/>
          <w:sz w:val="22"/>
          <w:szCs w:val="22"/>
        </w:rPr>
      </w:pPr>
    </w:p>
    <w:p w14:paraId="1E24897D" w14:textId="77777777" w:rsidR="00167826" w:rsidRPr="00750D82" w:rsidRDefault="00167826" w:rsidP="00A7601A">
      <w:pPr>
        <w:jc w:val="both"/>
        <w:rPr>
          <w:bCs/>
          <w:sz w:val="22"/>
          <w:szCs w:val="22"/>
        </w:rPr>
      </w:pPr>
    </w:p>
    <w:sectPr w:rsidR="00167826" w:rsidRPr="00750D82" w:rsidSect="006E284E">
      <w:type w:val="continuous"/>
      <w:pgSz w:w="11906" w:h="16838" w:code="9"/>
      <w:pgMar w:top="851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6C51AA"/>
    <w:multiLevelType w:val="hybridMultilevel"/>
    <w:tmpl w:val="4C4C6C32"/>
    <w:lvl w:ilvl="0" w:tplc="72C45D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92DF1"/>
    <w:multiLevelType w:val="hybridMultilevel"/>
    <w:tmpl w:val="CBDAF70E"/>
    <w:lvl w:ilvl="0" w:tplc="825A39F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ABB2242"/>
    <w:multiLevelType w:val="hybridMultilevel"/>
    <w:tmpl w:val="FEDE4B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31940"/>
    <w:multiLevelType w:val="hybridMultilevel"/>
    <w:tmpl w:val="EE502DF4"/>
    <w:lvl w:ilvl="0" w:tplc="40FA022E">
      <w:start w:val="1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25000C8"/>
    <w:multiLevelType w:val="hybridMultilevel"/>
    <w:tmpl w:val="FB209482"/>
    <w:lvl w:ilvl="0" w:tplc="236A08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12AF0"/>
    <w:multiLevelType w:val="hybridMultilevel"/>
    <w:tmpl w:val="3E9E959A"/>
    <w:lvl w:ilvl="0" w:tplc="98765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828C2"/>
    <w:multiLevelType w:val="hybridMultilevel"/>
    <w:tmpl w:val="66C04E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70E92"/>
    <w:multiLevelType w:val="hybridMultilevel"/>
    <w:tmpl w:val="7722BE86"/>
    <w:lvl w:ilvl="0" w:tplc="5FE06E64">
      <w:start w:val="1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ADA321E"/>
    <w:multiLevelType w:val="multilevel"/>
    <w:tmpl w:val="E11E00B4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BED4EC4"/>
    <w:multiLevelType w:val="hybridMultilevel"/>
    <w:tmpl w:val="11A2F736"/>
    <w:lvl w:ilvl="0" w:tplc="825A39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A0BAE"/>
    <w:multiLevelType w:val="hybridMultilevel"/>
    <w:tmpl w:val="798EA0E6"/>
    <w:lvl w:ilvl="0" w:tplc="72C45D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C7AAA"/>
    <w:multiLevelType w:val="hybridMultilevel"/>
    <w:tmpl w:val="82EAD430"/>
    <w:lvl w:ilvl="0" w:tplc="72C45D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FFD5529"/>
    <w:multiLevelType w:val="hybridMultilevel"/>
    <w:tmpl w:val="7DAA51E2"/>
    <w:lvl w:ilvl="0" w:tplc="74AE9BD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79864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5440338">
    <w:abstractNumId w:val="9"/>
  </w:num>
  <w:num w:numId="3" w16cid:durableId="761804190">
    <w:abstractNumId w:val="13"/>
  </w:num>
  <w:num w:numId="4" w16cid:durableId="828637788">
    <w:abstractNumId w:val="12"/>
  </w:num>
  <w:num w:numId="5" w16cid:durableId="522985659">
    <w:abstractNumId w:val="6"/>
  </w:num>
  <w:num w:numId="6" w16cid:durableId="1031498183">
    <w:abstractNumId w:val="2"/>
  </w:num>
  <w:num w:numId="7" w16cid:durableId="164443153">
    <w:abstractNumId w:val="8"/>
  </w:num>
  <w:num w:numId="8" w16cid:durableId="166018799">
    <w:abstractNumId w:val="4"/>
  </w:num>
  <w:num w:numId="9" w16cid:durableId="126516201">
    <w:abstractNumId w:val="10"/>
  </w:num>
  <w:num w:numId="10" w16cid:durableId="835534979">
    <w:abstractNumId w:val="5"/>
  </w:num>
  <w:num w:numId="11" w16cid:durableId="832531428">
    <w:abstractNumId w:val="7"/>
  </w:num>
  <w:num w:numId="12" w16cid:durableId="363528248">
    <w:abstractNumId w:val="3"/>
  </w:num>
  <w:num w:numId="13" w16cid:durableId="353504528">
    <w:abstractNumId w:val="11"/>
  </w:num>
  <w:num w:numId="14" w16cid:durableId="517354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F7"/>
    <w:rsid w:val="00031F58"/>
    <w:rsid w:val="000625F8"/>
    <w:rsid w:val="00063E69"/>
    <w:rsid w:val="00064F47"/>
    <w:rsid w:val="0006579D"/>
    <w:rsid w:val="00066C7A"/>
    <w:rsid w:val="0007228D"/>
    <w:rsid w:val="00072ABF"/>
    <w:rsid w:val="00090010"/>
    <w:rsid w:val="000A7F36"/>
    <w:rsid w:val="000B5A79"/>
    <w:rsid w:val="000C2233"/>
    <w:rsid w:val="000D0F61"/>
    <w:rsid w:val="000E636E"/>
    <w:rsid w:val="000F2864"/>
    <w:rsid w:val="0013731E"/>
    <w:rsid w:val="00146645"/>
    <w:rsid w:val="001552DC"/>
    <w:rsid w:val="001629D8"/>
    <w:rsid w:val="00167826"/>
    <w:rsid w:val="0017465C"/>
    <w:rsid w:val="00176BED"/>
    <w:rsid w:val="001C087C"/>
    <w:rsid w:val="001C23F8"/>
    <w:rsid w:val="001C2B4B"/>
    <w:rsid w:val="001D2D78"/>
    <w:rsid w:val="00203FF7"/>
    <w:rsid w:val="00212460"/>
    <w:rsid w:val="00227A39"/>
    <w:rsid w:val="00233144"/>
    <w:rsid w:val="00234945"/>
    <w:rsid w:val="00236ECC"/>
    <w:rsid w:val="00253AD6"/>
    <w:rsid w:val="00265150"/>
    <w:rsid w:val="00277197"/>
    <w:rsid w:val="002A3E7C"/>
    <w:rsid w:val="002B6570"/>
    <w:rsid w:val="002C575B"/>
    <w:rsid w:val="002E55C0"/>
    <w:rsid w:val="00310852"/>
    <w:rsid w:val="00314F2E"/>
    <w:rsid w:val="00344984"/>
    <w:rsid w:val="003649A8"/>
    <w:rsid w:val="00376829"/>
    <w:rsid w:val="00381BA3"/>
    <w:rsid w:val="003C4739"/>
    <w:rsid w:val="003F3A33"/>
    <w:rsid w:val="00406BA6"/>
    <w:rsid w:val="0041113B"/>
    <w:rsid w:val="004217E8"/>
    <w:rsid w:val="00427688"/>
    <w:rsid w:val="00431DCE"/>
    <w:rsid w:val="00471A4B"/>
    <w:rsid w:val="00481504"/>
    <w:rsid w:val="004913A5"/>
    <w:rsid w:val="004A591B"/>
    <w:rsid w:val="004D3B55"/>
    <w:rsid w:val="004E7D23"/>
    <w:rsid w:val="004F4BC4"/>
    <w:rsid w:val="00505B08"/>
    <w:rsid w:val="00513833"/>
    <w:rsid w:val="00591737"/>
    <w:rsid w:val="005A066A"/>
    <w:rsid w:val="005A3BD1"/>
    <w:rsid w:val="005B2A0C"/>
    <w:rsid w:val="005B3A19"/>
    <w:rsid w:val="005C650E"/>
    <w:rsid w:val="005D5915"/>
    <w:rsid w:val="00612439"/>
    <w:rsid w:val="00637DFA"/>
    <w:rsid w:val="00647A18"/>
    <w:rsid w:val="006518F7"/>
    <w:rsid w:val="00670DC7"/>
    <w:rsid w:val="0067152D"/>
    <w:rsid w:val="00694E0B"/>
    <w:rsid w:val="006A7C10"/>
    <w:rsid w:val="006B714B"/>
    <w:rsid w:val="006C5CCA"/>
    <w:rsid w:val="006C69E0"/>
    <w:rsid w:val="006D2546"/>
    <w:rsid w:val="006E284E"/>
    <w:rsid w:val="006E6227"/>
    <w:rsid w:val="006F77D9"/>
    <w:rsid w:val="00710C45"/>
    <w:rsid w:val="00716EDE"/>
    <w:rsid w:val="00745371"/>
    <w:rsid w:val="00750ACE"/>
    <w:rsid w:val="00750D82"/>
    <w:rsid w:val="00775307"/>
    <w:rsid w:val="00775EE5"/>
    <w:rsid w:val="007866A0"/>
    <w:rsid w:val="00794951"/>
    <w:rsid w:val="007A2DEF"/>
    <w:rsid w:val="007A4BB2"/>
    <w:rsid w:val="007B3451"/>
    <w:rsid w:val="00806BD4"/>
    <w:rsid w:val="00810F33"/>
    <w:rsid w:val="00830B6D"/>
    <w:rsid w:val="00843977"/>
    <w:rsid w:val="00854FC9"/>
    <w:rsid w:val="008A2ACD"/>
    <w:rsid w:val="008C3513"/>
    <w:rsid w:val="008D2219"/>
    <w:rsid w:val="008D395E"/>
    <w:rsid w:val="008E1FD0"/>
    <w:rsid w:val="008E5DC0"/>
    <w:rsid w:val="00917E11"/>
    <w:rsid w:val="00924DE5"/>
    <w:rsid w:val="009338A2"/>
    <w:rsid w:val="0094250C"/>
    <w:rsid w:val="00942607"/>
    <w:rsid w:val="0095709E"/>
    <w:rsid w:val="00962BCC"/>
    <w:rsid w:val="00972D05"/>
    <w:rsid w:val="00980909"/>
    <w:rsid w:val="009B5E21"/>
    <w:rsid w:val="009C598D"/>
    <w:rsid w:val="009D1D7A"/>
    <w:rsid w:val="009D2441"/>
    <w:rsid w:val="00A17778"/>
    <w:rsid w:val="00A2623C"/>
    <w:rsid w:val="00A31609"/>
    <w:rsid w:val="00A730E4"/>
    <w:rsid w:val="00A7601A"/>
    <w:rsid w:val="00A9248B"/>
    <w:rsid w:val="00AB016F"/>
    <w:rsid w:val="00AB18A1"/>
    <w:rsid w:val="00AC3E6C"/>
    <w:rsid w:val="00AF47BC"/>
    <w:rsid w:val="00AF56F5"/>
    <w:rsid w:val="00B03A44"/>
    <w:rsid w:val="00B15D6C"/>
    <w:rsid w:val="00B17766"/>
    <w:rsid w:val="00B27FDE"/>
    <w:rsid w:val="00B6362B"/>
    <w:rsid w:val="00B70689"/>
    <w:rsid w:val="00B9421D"/>
    <w:rsid w:val="00BB3F37"/>
    <w:rsid w:val="00BD31E5"/>
    <w:rsid w:val="00BD4254"/>
    <w:rsid w:val="00BE27C1"/>
    <w:rsid w:val="00C01145"/>
    <w:rsid w:val="00C136BC"/>
    <w:rsid w:val="00C41A21"/>
    <w:rsid w:val="00C63F3E"/>
    <w:rsid w:val="00C720F5"/>
    <w:rsid w:val="00C81B28"/>
    <w:rsid w:val="00CB12B7"/>
    <w:rsid w:val="00CB3D42"/>
    <w:rsid w:val="00CD3A57"/>
    <w:rsid w:val="00CE1AC8"/>
    <w:rsid w:val="00CE3B2C"/>
    <w:rsid w:val="00CE62E4"/>
    <w:rsid w:val="00CE72D7"/>
    <w:rsid w:val="00CE7B57"/>
    <w:rsid w:val="00D00726"/>
    <w:rsid w:val="00D30122"/>
    <w:rsid w:val="00D41663"/>
    <w:rsid w:val="00D72AB1"/>
    <w:rsid w:val="00D7761D"/>
    <w:rsid w:val="00D845EF"/>
    <w:rsid w:val="00D90226"/>
    <w:rsid w:val="00DB6241"/>
    <w:rsid w:val="00DC375B"/>
    <w:rsid w:val="00DC7E6A"/>
    <w:rsid w:val="00DE4914"/>
    <w:rsid w:val="00DF380E"/>
    <w:rsid w:val="00DF69D1"/>
    <w:rsid w:val="00E00DD2"/>
    <w:rsid w:val="00E02D3A"/>
    <w:rsid w:val="00E23AB7"/>
    <w:rsid w:val="00E478A3"/>
    <w:rsid w:val="00E5045E"/>
    <w:rsid w:val="00E566D8"/>
    <w:rsid w:val="00E639F7"/>
    <w:rsid w:val="00E65143"/>
    <w:rsid w:val="00E84336"/>
    <w:rsid w:val="00ED04E8"/>
    <w:rsid w:val="00F000B4"/>
    <w:rsid w:val="00F024E2"/>
    <w:rsid w:val="00F0560C"/>
    <w:rsid w:val="00F07FA7"/>
    <w:rsid w:val="00F22669"/>
    <w:rsid w:val="00F438CD"/>
    <w:rsid w:val="00F43F89"/>
    <w:rsid w:val="00F554F8"/>
    <w:rsid w:val="00F60529"/>
    <w:rsid w:val="00F60AB1"/>
    <w:rsid w:val="00F839DE"/>
    <w:rsid w:val="00F8797F"/>
    <w:rsid w:val="00F913B0"/>
    <w:rsid w:val="00FA0FC5"/>
    <w:rsid w:val="00FA3216"/>
    <w:rsid w:val="00FB01CD"/>
    <w:rsid w:val="00FC2D8B"/>
    <w:rsid w:val="00FE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D9FF"/>
  <w15:chartTrackingRefBased/>
  <w15:docId w15:val="{0E64FEAA-5DA7-4B84-849D-C629CF25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203FF7"/>
    <w:pPr>
      <w:keepNext/>
      <w:numPr>
        <w:numId w:val="2"/>
      </w:numPr>
      <w:outlineLvl w:val="0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03FF7"/>
    <w:rPr>
      <w:rFonts w:ascii="Times New Roman" w:eastAsia="Times New Roman" w:hAnsi="Times New Roman" w:cs="Times New Roman"/>
      <w:b/>
      <w:sz w:val="28"/>
      <w:szCs w:val="20"/>
      <w:lang w:val="en-AU" w:eastAsia="ar-SA"/>
    </w:rPr>
  </w:style>
  <w:style w:type="paragraph" w:styleId="Tijeloteksta">
    <w:name w:val="Body Text"/>
    <w:basedOn w:val="Normal"/>
    <w:link w:val="TijelotekstaChar"/>
    <w:unhideWhenUsed/>
    <w:rsid w:val="00203FF7"/>
    <w:pPr>
      <w:spacing w:line="360" w:lineRule="auto"/>
      <w:jc w:val="both"/>
    </w:pPr>
    <w:rPr>
      <w:bCs/>
      <w:sz w:val="22"/>
    </w:rPr>
  </w:style>
  <w:style w:type="character" w:customStyle="1" w:styleId="TijelotekstaChar">
    <w:name w:val="Tijelo teksta Char"/>
    <w:basedOn w:val="Zadanifontodlomka"/>
    <w:link w:val="Tijeloteksta"/>
    <w:rsid w:val="00203FF7"/>
    <w:rPr>
      <w:rFonts w:ascii="Times New Roman" w:eastAsia="Times New Roman" w:hAnsi="Times New Roman" w:cs="Times New Roman"/>
      <w:bCs/>
      <w:szCs w:val="20"/>
      <w:lang w:val="en-AU" w:eastAsia="ar-SA"/>
    </w:rPr>
  </w:style>
  <w:style w:type="paragraph" w:styleId="Odlomakpopisa">
    <w:name w:val="List Paragraph"/>
    <w:basedOn w:val="Normal"/>
    <w:uiPriority w:val="34"/>
    <w:qFormat/>
    <w:rsid w:val="00BE27C1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63F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63F3E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63F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63F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63F3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34C1-36F2-4FE6-8212-8B246FBA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9</cp:revision>
  <cp:lastPrinted>2026-09-10T11:01:00Z</cp:lastPrinted>
  <dcterms:created xsi:type="dcterms:W3CDTF">2026-09-07T12:25:00Z</dcterms:created>
  <dcterms:modified xsi:type="dcterms:W3CDTF">2026-10-21T11:59:00Z</dcterms:modified>
</cp:coreProperties>
</file>