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3DECB0" w14:textId="77777777" w:rsidR="000A7F36" w:rsidRPr="00431DCE" w:rsidRDefault="000A7F36" w:rsidP="000A7F36">
      <w:pPr>
        <w:pStyle w:val="Naslov1"/>
        <w:numPr>
          <w:ilvl w:val="0"/>
          <w:numId w:val="0"/>
        </w:numPr>
        <w:ind w:left="568"/>
        <w:rPr>
          <w:sz w:val="22"/>
          <w:szCs w:val="22"/>
        </w:rPr>
      </w:pPr>
      <w:r w:rsidRPr="00431DCE">
        <w:rPr>
          <w:b w:val="0"/>
          <w:sz w:val="22"/>
          <w:szCs w:val="22"/>
        </w:rPr>
        <w:t xml:space="preserve">      </w:t>
      </w:r>
      <w:r w:rsidRPr="00431DCE">
        <w:rPr>
          <w:b w:val="0"/>
          <w:noProof/>
          <w:sz w:val="22"/>
          <w:szCs w:val="22"/>
        </w:rPr>
        <w:drawing>
          <wp:inline distT="0" distB="0" distL="0" distR="0" wp14:anchorId="3FB7F2F9" wp14:editId="0EF0FF3F">
            <wp:extent cx="344466" cy="419100"/>
            <wp:effectExtent l="0" t="0" r="0" b="0"/>
            <wp:docPr id="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srcRect/>
                    <a:stretch>
                      <a:fillRect/>
                    </a:stretch>
                  </pic:blipFill>
                  <pic:spPr bwMode="auto">
                    <a:xfrm>
                      <a:off x="0" y="0"/>
                      <a:ext cx="350508" cy="426451"/>
                    </a:xfrm>
                    <a:prstGeom prst="rect">
                      <a:avLst/>
                    </a:prstGeom>
                    <a:noFill/>
                    <a:ln w="9525">
                      <a:noFill/>
                      <a:miter lim="800000"/>
                      <a:headEnd/>
                      <a:tailEnd/>
                    </a:ln>
                  </pic:spPr>
                </pic:pic>
              </a:graphicData>
            </a:graphic>
          </wp:inline>
        </w:drawing>
      </w:r>
      <w:r w:rsidRPr="00431DCE">
        <w:rPr>
          <w:b w:val="0"/>
          <w:sz w:val="22"/>
          <w:szCs w:val="22"/>
        </w:rPr>
        <w:t xml:space="preserve">     </w:t>
      </w:r>
    </w:p>
    <w:p w14:paraId="0BADF82E" w14:textId="7EB24B5B" w:rsidR="000A7F36" w:rsidRPr="00431DCE" w:rsidRDefault="000A7F36" w:rsidP="000A7F36">
      <w:pPr>
        <w:pStyle w:val="Naslov1"/>
        <w:numPr>
          <w:ilvl w:val="0"/>
          <w:numId w:val="0"/>
        </w:numPr>
        <w:rPr>
          <w:sz w:val="22"/>
          <w:szCs w:val="22"/>
        </w:rPr>
      </w:pPr>
      <w:r w:rsidRPr="00431DCE">
        <w:rPr>
          <w:sz w:val="22"/>
          <w:szCs w:val="22"/>
        </w:rPr>
        <w:t>REPUBLIKA HRVATSKA</w:t>
      </w:r>
      <w:r w:rsidRPr="00431DCE">
        <w:rPr>
          <w:sz w:val="22"/>
          <w:szCs w:val="22"/>
        </w:rPr>
        <w:tab/>
      </w:r>
      <w:r w:rsidRPr="00431DCE">
        <w:rPr>
          <w:sz w:val="22"/>
          <w:szCs w:val="22"/>
        </w:rPr>
        <w:tab/>
      </w:r>
      <w:r w:rsidRPr="00431DCE">
        <w:rPr>
          <w:sz w:val="22"/>
          <w:szCs w:val="22"/>
        </w:rPr>
        <w:tab/>
      </w:r>
      <w:r w:rsidRPr="00431DCE">
        <w:rPr>
          <w:sz w:val="22"/>
          <w:szCs w:val="22"/>
        </w:rPr>
        <w:tab/>
      </w:r>
      <w:r w:rsidR="009D1D7A" w:rsidRPr="00431DCE">
        <w:rPr>
          <w:sz w:val="22"/>
          <w:szCs w:val="22"/>
        </w:rPr>
        <w:tab/>
      </w:r>
      <w:r w:rsidR="009D1D7A" w:rsidRPr="00431DCE">
        <w:rPr>
          <w:sz w:val="22"/>
          <w:szCs w:val="22"/>
        </w:rPr>
        <w:tab/>
        <w:t xml:space="preserve">          </w:t>
      </w:r>
      <w:r w:rsidRPr="00431DCE">
        <w:rPr>
          <w:sz w:val="22"/>
          <w:szCs w:val="22"/>
        </w:rPr>
        <w:tab/>
      </w:r>
      <w:r w:rsidRPr="00431DCE">
        <w:rPr>
          <w:sz w:val="22"/>
          <w:szCs w:val="22"/>
        </w:rPr>
        <w:tab/>
      </w:r>
    </w:p>
    <w:p w14:paraId="2C16A0D4" w14:textId="77777777" w:rsidR="000A7F36" w:rsidRPr="00431DCE" w:rsidRDefault="000A7F36" w:rsidP="000A7F36">
      <w:pPr>
        <w:pStyle w:val="Naslov1"/>
        <w:numPr>
          <w:ilvl w:val="0"/>
          <w:numId w:val="0"/>
        </w:numPr>
        <w:rPr>
          <w:sz w:val="22"/>
          <w:szCs w:val="22"/>
        </w:rPr>
      </w:pPr>
      <w:r w:rsidRPr="00431DCE">
        <w:rPr>
          <w:sz w:val="22"/>
          <w:szCs w:val="22"/>
        </w:rPr>
        <w:t>VARAŽDINSKA ŽUPANIJA</w:t>
      </w:r>
    </w:p>
    <w:p w14:paraId="7B24AD9E" w14:textId="77777777" w:rsidR="000A7F36" w:rsidRPr="00431DCE" w:rsidRDefault="000A7F36" w:rsidP="000A7F36">
      <w:pPr>
        <w:rPr>
          <w:b/>
          <w:bCs/>
          <w:sz w:val="22"/>
          <w:szCs w:val="22"/>
          <w:lang w:eastAsia="hr-HR"/>
        </w:rPr>
      </w:pPr>
      <w:r w:rsidRPr="00431DCE">
        <w:rPr>
          <w:b/>
          <w:bCs/>
          <w:sz w:val="22"/>
          <w:szCs w:val="22"/>
          <w:lang w:eastAsia="hr-HR"/>
        </w:rPr>
        <w:t>OPĆINA TRNOVEC BARTOLOVEČKI</w:t>
      </w:r>
    </w:p>
    <w:p w14:paraId="492586FA" w14:textId="5AF68A41" w:rsidR="000A7F36" w:rsidRPr="00431DCE" w:rsidRDefault="000A7F36" w:rsidP="000A7F36">
      <w:pPr>
        <w:rPr>
          <w:b/>
          <w:sz w:val="22"/>
          <w:szCs w:val="22"/>
        </w:rPr>
      </w:pPr>
      <w:r w:rsidRPr="00431DCE">
        <w:rPr>
          <w:b/>
          <w:sz w:val="22"/>
          <w:szCs w:val="22"/>
        </w:rPr>
        <w:t>OPĆINSKO VIJEĆE</w:t>
      </w:r>
      <w:r w:rsidR="00980909" w:rsidRPr="00431DCE">
        <w:rPr>
          <w:b/>
          <w:sz w:val="22"/>
          <w:szCs w:val="22"/>
        </w:rPr>
        <w:tab/>
      </w:r>
      <w:r w:rsidR="00980909" w:rsidRPr="00431DCE">
        <w:rPr>
          <w:b/>
          <w:sz w:val="22"/>
          <w:szCs w:val="22"/>
        </w:rPr>
        <w:tab/>
      </w:r>
      <w:r w:rsidR="00980909" w:rsidRPr="00431DCE">
        <w:rPr>
          <w:b/>
          <w:sz w:val="22"/>
          <w:szCs w:val="22"/>
        </w:rPr>
        <w:tab/>
      </w:r>
      <w:r w:rsidR="00980909" w:rsidRPr="00431DCE">
        <w:rPr>
          <w:b/>
          <w:sz w:val="22"/>
          <w:szCs w:val="22"/>
        </w:rPr>
        <w:tab/>
      </w:r>
      <w:r w:rsidR="00980909" w:rsidRPr="00431DCE">
        <w:rPr>
          <w:b/>
          <w:sz w:val="22"/>
          <w:szCs w:val="22"/>
        </w:rPr>
        <w:tab/>
      </w:r>
      <w:r w:rsidR="00980909" w:rsidRPr="00431DCE">
        <w:rPr>
          <w:b/>
          <w:sz w:val="22"/>
          <w:szCs w:val="22"/>
        </w:rPr>
        <w:tab/>
      </w:r>
      <w:r w:rsidR="00980909" w:rsidRPr="00431DCE">
        <w:rPr>
          <w:b/>
          <w:sz w:val="22"/>
          <w:szCs w:val="22"/>
        </w:rPr>
        <w:tab/>
      </w:r>
      <w:r w:rsidR="00980909" w:rsidRPr="00431DCE">
        <w:rPr>
          <w:b/>
          <w:sz w:val="22"/>
          <w:szCs w:val="22"/>
        </w:rPr>
        <w:tab/>
      </w:r>
      <w:r w:rsidR="00980909" w:rsidRPr="00431DCE">
        <w:rPr>
          <w:b/>
          <w:sz w:val="22"/>
          <w:szCs w:val="22"/>
        </w:rPr>
        <w:tab/>
      </w:r>
      <w:r w:rsidR="0017465C" w:rsidRPr="00431DCE">
        <w:rPr>
          <w:b/>
          <w:sz w:val="22"/>
          <w:szCs w:val="22"/>
        </w:rPr>
        <w:t xml:space="preserve">             </w:t>
      </w:r>
    </w:p>
    <w:p w14:paraId="796F4EA3" w14:textId="77777777" w:rsidR="00D72AB1" w:rsidRPr="00431DCE" w:rsidRDefault="00D72AB1" w:rsidP="000A7F36">
      <w:pPr>
        <w:rPr>
          <w:b/>
          <w:sz w:val="22"/>
          <w:szCs w:val="22"/>
        </w:rPr>
      </w:pPr>
    </w:p>
    <w:p w14:paraId="5BC42304" w14:textId="0C266A15" w:rsidR="000A7F36" w:rsidRPr="00431DCE" w:rsidRDefault="000A7F36" w:rsidP="000A7F36">
      <w:pPr>
        <w:jc w:val="both"/>
        <w:rPr>
          <w:sz w:val="22"/>
          <w:szCs w:val="22"/>
        </w:rPr>
      </w:pPr>
      <w:r w:rsidRPr="00431DCE">
        <w:rPr>
          <w:sz w:val="22"/>
          <w:szCs w:val="22"/>
        </w:rPr>
        <w:t xml:space="preserve">KLASA: </w:t>
      </w:r>
      <w:r w:rsidR="00E84336" w:rsidRPr="00431DCE">
        <w:rPr>
          <w:sz w:val="22"/>
          <w:szCs w:val="22"/>
        </w:rPr>
        <w:t>363-05/2</w:t>
      </w:r>
      <w:r w:rsidR="00980909" w:rsidRPr="00431DCE">
        <w:rPr>
          <w:sz w:val="22"/>
          <w:szCs w:val="22"/>
        </w:rPr>
        <w:t>5</w:t>
      </w:r>
      <w:r w:rsidR="00E84336" w:rsidRPr="00431DCE">
        <w:rPr>
          <w:sz w:val="22"/>
          <w:szCs w:val="22"/>
        </w:rPr>
        <w:t>-05/0</w:t>
      </w:r>
      <w:r w:rsidR="00980909" w:rsidRPr="00431DCE">
        <w:rPr>
          <w:sz w:val="22"/>
          <w:szCs w:val="22"/>
        </w:rPr>
        <w:t>7</w:t>
      </w:r>
    </w:p>
    <w:p w14:paraId="0E804113" w14:textId="1717263B" w:rsidR="000A7F36" w:rsidRPr="00431DCE" w:rsidRDefault="000A7F36" w:rsidP="000A7F36">
      <w:pPr>
        <w:jc w:val="both"/>
        <w:rPr>
          <w:b/>
          <w:sz w:val="22"/>
          <w:szCs w:val="22"/>
        </w:rPr>
      </w:pPr>
      <w:r w:rsidRPr="00431DCE">
        <w:rPr>
          <w:sz w:val="22"/>
          <w:szCs w:val="22"/>
        </w:rPr>
        <w:t>URBROJ: 2186-29-01-2</w:t>
      </w:r>
      <w:r w:rsidR="000C2233">
        <w:rPr>
          <w:sz w:val="22"/>
          <w:szCs w:val="22"/>
        </w:rPr>
        <w:t>6</w:t>
      </w:r>
      <w:r w:rsidRPr="00431DCE">
        <w:rPr>
          <w:sz w:val="22"/>
          <w:szCs w:val="22"/>
        </w:rPr>
        <w:t>-</w:t>
      </w:r>
      <w:r w:rsidR="00F839DE">
        <w:rPr>
          <w:sz w:val="22"/>
          <w:szCs w:val="22"/>
        </w:rPr>
        <w:t>5</w:t>
      </w:r>
      <w:r w:rsidRPr="00431DCE">
        <w:rPr>
          <w:b/>
          <w:sz w:val="22"/>
          <w:szCs w:val="22"/>
        </w:rPr>
        <w:t xml:space="preserve">                                                                   </w:t>
      </w:r>
    </w:p>
    <w:p w14:paraId="02A2BADF" w14:textId="36919D25" w:rsidR="00E02D3A" w:rsidRPr="00431DCE" w:rsidRDefault="000A7F36" w:rsidP="000A7F36">
      <w:pPr>
        <w:pStyle w:val="Tijeloteksta"/>
        <w:tabs>
          <w:tab w:val="left" w:pos="8505"/>
        </w:tabs>
        <w:spacing w:line="240" w:lineRule="auto"/>
        <w:jc w:val="left"/>
        <w:rPr>
          <w:b/>
          <w:bCs w:val="0"/>
          <w:color w:val="000000"/>
          <w:szCs w:val="22"/>
        </w:rPr>
      </w:pPr>
      <w:r w:rsidRPr="00431DCE">
        <w:rPr>
          <w:szCs w:val="22"/>
        </w:rPr>
        <w:t xml:space="preserve">Trnovec, </w:t>
      </w:r>
      <w:r w:rsidR="00F839DE">
        <w:rPr>
          <w:szCs w:val="22"/>
        </w:rPr>
        <w:t>09. travanj</w:t>
      </w:r>
      <w:r w:rsidR="00066C7A" w:rsidRPr="00431DCE">
        <w:rPr>
          <w:szCs w:val="22"/>
        </w:rPr>
        <w:t xml:space="preserve"> </w:t>
      </w:r>
      <w:r w:rsidRPr="00431DCE">
        <w:rPr>
          <w:szCs w:val="22"/>
        </w:rPr>
        <w:t>202</w:t>
      </w:r>
      <w:r w:rsidR="000C2233">
        <w:rPr>
          <w:szCs w:val="22"/>
        </w:rPr>
        <w:t>6</w:t>
      </w:r>
      <w:r w:rsidRPr="00431DCE">
        <w:rPr>
          <w:szCs w:val="22"/>
        </w:rPr>
        <w:t xml:space="preserve">.                                                                     </w:t>
      </w:r>
    </w:p>
    <w:p w14:paraId="37E7AC24" w14:textId="77777777" w:rsidR="00E02D3A" w:rsidRPr="00431DCE" w:rsidRDefault="00E02D3A" w:rsidP="00E02D3A">
      <w:pPr>
        <w:pStyle w:val="Tijeloteksta"/>
        <w:tabs>
          <w:tab w:val="left" w:pos="8505"/>
        </w:tabs>
        <w:spacing w:line="240" w:lineRule="auto"/>
        <w:jc w:val="right"/>
        <w:rPr>
          <w:b/>
          <w:bCs w:val="0"/>
          <w:color w:val="000000"/>
          <w:szCs w:val="22"/>
        </w:rPr>
      </w:pPr>
    </w:p>
    <w:p w14:paraId="1DF032AE" w14:textId="1B03BC69" w:rsidR="00D72AB1" w:rsidRPr="00431DCE" w:rsidRDefault="00E02D3A" w:rsidP="00234945">
      <w:pPr>
        <w:pStyle w:val="Tijeloteksta"/>
        <w:tabs>
          <w:tab w:val="left" w:pos="8505"/>
        </w:tabs>
        <w:spacing w:line="240" w:lineRule="auto"/>
        <w:rPr>
          <w:szCs w:val="22"/>
        </w:rPr>
      </w:pPr>
      <w:r w:rsidRPr="00431DCE">
        <w:rPr>
          <w:color w:val="000000"/>
          <w:szCs w:val="22"/>
        </w:rPr>
        <w:t xml:space="preserve">               Na temelju  članka </w:t>
      </w:r>
      <w:r w:rsidR="00980909" w:rsidRPr="00431DCE">
        <w:rPr>
          <w:color w:val="000000"/>
          <w:szCs w:val="22"/>
        </w:rPr>
        <w:t>9</w:t>
      </w:r>
      <w:r w:rsidRPr="00431DCE">
        <w:rPr>
          <w:color w:val="000000"/>
          <w:szCs w:val="22"/>
        </w:rPr>
        <w:t>.</w:t>
      </w:r>
      <w:r w:rsidR="00C720F5" w:rsidRPr="00431DCE">
        <w:rPr>
          <w:color w:val="000000"/>
          <w:szCs w:val="22"/>
        </w:rPr>
        <w:t xml:space="preserve"> stavka </w:t>
      </w:r>
      <w:r w:rsidR="00980909" w:rsidRPr="00431DCE">
        <w:rPr>
          <w:color w:val="000000"/>
          <w:szCs w:val="22"/>
        </w:rPr>
        <w:t>10</w:t>
      </w:r>
      <w:r w:rsidR="00C720F5" w:rsidRPr="00431DCE">
        <w:rPr>
          <w:color w:val="000000"/>
          <w:szCs w:val="22"/>
        </w:rPr>
        <w:t>.</w:t>
      </w:r>
      <w:r w:rsidRPr="00431DCE">
        <w:rPr>
          <w:color w:val="000000"/>
          <w:szCs w:val="22"/>
        </w:rPr>
        <w:t xml:space="preserve"> </w:t>
      </w:r>
      <w:r w:rsidRPr="00431DCE">
        <w:rPr>
          <w:szCs w:val="22"/>
        </w:rPr>
        <w:t xml:space="preserve">Zakona o </w:t>
      </w:r>
      <w:r w:rsidR="00C720F5" w:rsidRPr="00431DCE">
        <w:rPr>
          <w:szCs w:val="22"/>
        </w:rPr>
        <w:t>grobljima</w:t>
      </w:r>
      <w:r w:rsidRPr="00431DCE">
        <w:rPr>
          <w:szCs w:val="22"/>
        </w:rPr>
        <w:t xml:space="preserve"> (“Narodne novine” broj </w:t>
      </w:r>
      <w:r w:rsidR="00980909" w:rsidRPr="00431DCE">
        <w:rPr>
          <w:szCs w:val="22"/>
        </w:rPr>
        <w:t>78/25 i 80/25-ispravak</w:t>
      </w:r>
      <w:r w:rsidRPr="00431DCE">
        <w:rPr>
          <w:szCs w:val="22"/>
        </w:rPr>
        <w:t>),</w:t>
      </w:r>
      <w:r w:rsidR="00C720F5" w:rsidRPr="00431DCE">
        <w:rPr>
          <w:szCs w:val="22"/>
        </w:rPr>
        <w:t xml:space="preserve"> </w:t>
      </w:r>
      <w:r w:rsidRPr="00431DCE">
        <w:rPr>
          <w:color w:val="000000"/>
          <w:szCs w:val="22"/>
        </w:rPr>
        <w:t xml:space="preserve"> članka 31. Statuta Općine Trnovec Bartolovečki (“Službeni vjesnik Varaždinske županije”</w:t>
      </w:r>
      <w:r w:rsidRPr="00431DCE">
        <w:rPr>
          <w:szCs w:val="22"/>
        </w:rPr>
        <w:t xml:space="preserve"> broj 15/21</w:t>
      </w:r>
      <w:r w:rsidR="00980909" w:rsidRPr="00431DCE">
        <w:rPr>
          <w:szCs w:val="22"/>
        </w:rPr>
        <w:t xml:space="preserve"> i 88/25</w:t>
      </w:r>
      <w:r w:rsidRPr="00431DCE">
        <w:rPr>
          <w:color w:val="000000"/>
          <w:szCs w:val="22"/>
        </w:rPr>
        <w:t xml:space="preserve">) </w:t>
      </w:r>
      <w:r w:rsidRPr="00431DCE">
        <w:rPr>
          <w:szCs w:val="22"/>
        </w:rPr>
        <w:t xml:space="preserve">te članka  43. Poslovnika Općinskog vijeća  Općine Trnovec Bartolovečki („Službeni vjesnik Varaždinske županije“ broj 15/21) </w:t>
      </w:r>
      <w:r w:rsidRPr="00431DCE">
        <w:rPr>
          <w:color w:val="000000"/>
          <w:szCs w:val="22"/>
        </w:rPr>
        <w:t xml:space="preserve"> </w:t>
      </w:r>
      <w:r w:rsidRPr="00431DCE">
        <w:rPr>
          <w:szCs w:val="22"/>
        </w:rPr>
        <w:t xml:space="preserve">Općinsko vijeće Općine Trnovec Bartolovečki na </w:t>
      </w:r>
      <w:r w:rsidR="00F839DE">
        <w:rPr>
          <w:szCs w:val="22"/>
        </w:rPr>
        <w:t>8.</w:t>
      </w:r>
      <w:r w:rsidRPr="00431DCE">
        <w:rPr>
          <w:szCs w:val="22"/>
        </w:rPr>
        <w:t xml:space="preserve"> sjednici održanoj dana </w:t>
      </w:r>
      <w:r w:rsidR="00F839DE">
        <w:rPr>
          <w:szCs w:val="22"/>
        </w:rPr>
        <w:t>09. travnja</w:t>
      </w:r>
      <w:r w:rsidRPr="00431DCE">
        <w:rPr>
          <w:szCs w:val="22"/>
        </w:rPr>
        <w:t xml:space="preserve"> 202</w:t>
      </w:r>
      <w:r w:rsidR="000C2233">
        <w:rPr>
          <w:szCs w:val="22"/>
        </w:rPr>
        <w:t>6</w:t>
      </w:r>
      <w:r w:rsidRPr="00431DCE">
        <w:rPr>
          <w:szCs w:val="22"/>
        </w:rPr>
        <w:t>. godine, donosi</w:t>
      </w:r>
    </w:p>
    <w:p w14:paraId="798A2980" w14:textId="77777777" w:rsidR="00ED04E8" w:rsidRPr="00431DCE" w:rsidRDefault="00ED04E8" w:rsidP="00234945">
      <w:pPr>
        <w:pStyle w:val="Tijeloteksta"/>
        <w:tabs>
          <w:tab w:val="left" w:pos="8505"/>
        </w:tabs>
        <w:spacing w:line="240" w:lineRule="auto"/>
        <w:rPr>
          <w:szCs w:val="22"/>
        </w:rPr>
      </w:pPr>
    </w:p>
    <w:p w14:paraId="015D8BAA" w14:textId="77777777" w:rsidR="00203FF7" w:rsidRPr="00431DCE" w:rsidRDefault="00203FF7" w:rsidP="00203FF7">
      <w:pPr>
        <w:pStyle w:val="Naslov1"/>
        <w:numPr>
          <w:ilvl w:val="0"/>
          <w:numId w:val="1"/>
        </w:numPr>
        <w:jc w:val="center"/>
        <w:rPr>
          <w:rFonts w:eastAsia="Arial Unicode MS"/>
          <w:sz w:val="22"/>
          <w:szCs w:val="22"/>
          <w:lang w:eastAsia="hr-HR"/>
        </w:rPr>
      </w:pPr>
      <w:r w:rsidRPr="00431DCE">
        <w:rPr>
          <w:sz w:val="22"/>
          <w:szCs w:val="22"/>
        </w:rPr>
        <w:t>ODLUKU</w:t>
      </w:r>
    </w:p>
    <w:p w14:paraId="00C775F8" w14:textId="191E5054" w:rsidR="00203FF7" w:rsidRPr="00431DCE" w:rsidRDefault="0017465C" w:rsidP="00234945">
      <w:pPr>
        <w:pStyle w:val="Tijeloteksta"/>
        <w:spacing w:line="240" w:lineRule="auto"/>
        <w:jc w:val="center"/>
        <w:rPr>
          <w:b/>
          <w:bCs w:val="0"/>
          <w:szCs w:val="22"/>
        </w:rPr>
      </w:pPr>
      <w:r w:rsidRPr="00431DCE">
        <w:rPr>
          <w:b/>
          <w:bCs w:val="0"/>
          <w:szCs w:val="22"/>
        </w:rPr>
        <w:t>o grobljima Općine Trnovec Bartolovečki</w:t>
      </w:r>
    </w:p>
    <w:p w14:paraId="1E74E0C9" w14:textId="77777777" w:rsidR="00C720F5" w:rsidRPr="00431DCE" w:rsidRDefault="00C720F5" w:rsidP="00C720F5">
      <w:pPr>
        <w:rPr>
          <w:b/>
          <w:sz w:val="22"/>
          <w:szCs w:val="22"/>
        </w:rPr>
      </w:pPr>
    </w:p>
    <w:p w14:paraId="42F8604A" w14:textId="61FCB7F5" w:rsidR="00ED04E8" w:rsidRPr="00431DCE" w:rsidRDefault="0017465C" w:rsidP="0017465C">
      <w:pPr>
        <w:rPr>
          <w:b/>
          <w:sz w:val="22"/>
          <w:szCs w:val="22"/>
        </w:rPr>
      </w:pPr>
      <w:r w:rsidRPr="00431DCE">
        <w:rPr>
          <w:b/>
          <w:sz w:val="22"/>
          <w:szCs w:val="22"/>
        </w:rPr>
        <w:t>I. OPĆE ODREDBE</w:t>
      </w:r>
    </w:p>
    <w:p w14:paraId="7F054DB5" w14:textId="54BA30C4" w:rsidR="00203FF7" w:rsidRPr="00431DCE" w:rsidRDefault="00C720F5" w:rsidP="00203FF7">
      <w:pPr>
        <w:jc w:val="center"/>
        <w:rPr>
          <w:b/>
          <w:sz w:val="22"/>
          <w:szCs w:val="22"/>
        </w:rPr>
      </w:pPr>
      <w:r w:rsidRPr="00431DCE">
        <w:rPr>
          <w:b/>
          <w:sz w:val="22"/>
          <w:szCs w:val="22"/>
        </w:rPr>
        <w:t>Članak 1.</w:t>
      </w:r>
    </w:p>
    <w:p w14:paraId="095E331C" w14:textId="69CE2A71" w:rsidR="009D1D7A" w:rsidRPr="00431DCE" w:rsidRDefault="008E1FD0" w:rsidP="009D1D7A">
      <w:pPr>
        <w:ind w:firstLine="708"/>
        <w:jc w:val="both"/>
        <w:rPr>
          <w:sz w:val="22"/>
          <w:szCs w:val="22"/>
        </w:rPr>
      </w:pPr>
      <w:r w:rsidRPr="00431DCE">
        <w:rPr>
          <w:sz w:val="22"/>
          <w:szCs w:val="22"/>
        </w:rPr>
        <w:t xml:space="preserve"> </w:t>
      </w:r>
      <w:r w:rsidR="009D1D7A" w:rsidRPr="00431DCE">
        <w:rPr>
          <w:sz w:val="22"/>
          <w:szCs w:val="22"/>
        </w:rPr>
        <w:t xml:space="preserve">  Ovom Odlukom određuje se:</w:t>
      </w:r>
    </w:p>
    <w:p w14:paraId="616ABF69" w14:textId="278D81BB" w:rsidR="0017465C" w:rsidRPr="00431DCE" w:rsidRDefault="0017465C" w:rsidP="0017465C">
      <w:pPr>
        <w:pStyle w:val="Odlomakpopisa"/>
        <w:numPr>
          <w:ilvl w:val="0"/>
          <w:numId w:val="6"/>
        </w:numPr>
        <w:jc w:val="both"/>
        <w:rPr>
          <w:sz w:val="22"/>
          <w:szCs w:val="22"/>
        </w:rPr>
      </w:pPr>
      <w:r w:rsidRPr="00431DCE">
        <w:rPr>
          <w:sz w:val="22"/>
          <w:szCs w:val="22"/>
        </w:rPr>
        <w:t>mjerila i kriteriji za dodjelu i ustupanje grobnih mjesta na korištenje</w:t>
      </w:r>
    </w:p>
    <w:p w14:paraId="573E0CC3" w14:textId="28490638" w:rsidR="0017465C" w:rsidRPr="00431DCE" w:rsidRDefault="0017465C" w:rsidP="0017465C">
      <w:pPr>
        <w:pStyle w:val="Odlomakpopisa"/>
        <w:numPr>
          <w:ilvl w:val="0"/>
          <w:numId w:val="6"/>
        </w:numPr>
        <w:jc w:val="both"/>
        <w:rPr>
          <w:sz w:val="22"/>
          <w:szCs w:val="22"/>
        </w:rPr>
      </w:pPr>
      <w:r w:rsidRPr="00431DCE">
        <w:rPr>
          <w:sz w:val="22"/>
          <w:szCs w:val="22"/>
        </w:rPr>
        <w:t>iskopavanje i premještaj posmrtnih ostataka</w:t>
      </w:r>
    </w:p>
    <w:p w14:paraId="027C8B15" w14:textId="70D7052B" w:rsidR="0017465C" w:rsidRPr="00431DCE" w:rsidRDefault="0017465C" w:rsidP="0017465C">
      <w:pPr>
        <w:pStyle w:val="Odlomakpopisa"/>
        <w:numPr>
          <w:ilvl w:val="0"/>
          <w:numId w:val="6"/>
        </w:numPr>
        <w:jc w:val="both"/>
        <w:rPr>
          <w:sz w:val="22"/>
          <w:szCs w:val="22"/>
        </w:rPr>
      </w:pPr>
      <w:r w:rsidRPr="00431DCE">
        <w:rPr>
          <w:sz w:val="22"/>
          <w:szCs w:val="22"/>
        </w:rPr>
        <w:t>ukopi i privremeni ukopi</w:t>
      </w:r>
    </w:p>
    <w:p w14:paraId="7EF049DD" w14:textId="250ABEDE" w:rsidR="0017465C" w:rsidRPr="00431DCE" w:rsidRDefault="0017465C" w:rsidP="0017465C">
      <w:pPr>
        <w:pStyle w:val="Odlomakpopisa"/>
        <w:numPr>
          <w:ilvl w:val="0"/>
          <w:numId w:val="6"/>
        </w:numPr>
        <w:jc w:val="both"/>
        <w:rPr>
          <w:sz w:val="22"/>
          <w:szCs w:val="22"/>
        </w:rPr>
      </w:pPr>
      <w:r w:rsidRPr="00431DCE">
        <w:rPr>
          <w:sz w:val="22"/>
          <w:szCs w:val="22"/>
        </w:rPr>
        <w:t>način ukopa nepoznatih osoba</w:t>
      </w:r>
    </w:p>
    <w:p w14:paraId="634EAE0E" w14:textId="49859750" w:rsidR="0017465C" w:rsidRPr="00431DCE" w:rsidRDefault="0017465C" w:rsidP="0017465C">
      <w:pPr>
        <w:pStyle w:val="Odlomakpopisa"/>
        <w:numPr>
          <w:ilvl w:val="0"/>
          <w:numId w:val="6"/>
        </w:numPr>
        <w:jc w:val="both"/>
        <w:rPr>
          <w:sz w:val="22"/>
          <w:szCs w:val="22"/>
        </w:rPr>
      </w:pPr>
      <w:r w:rsidRPr="00431DCE">
        <w:rPr>
          <w:sz w:val="22"/>
          <w:szCs w:val="22"/>
        </w:rPr>
        <w:t>produbljenje groba i premještanje posmrtnih ostataka u grobnici</w:t>
      </w:r>
    </w:p>
    <w:p w14:paraId="5C7828EC" w14:textId="6906A388" w:rsidR="0017465C" w:rsidRPr="00431DCE" w:rsidRDefault="0017465C" w:rsidP="0017465C">
      <w:pPr>
        <w:pStyle w:val="Odlomakpopisa"/>
        <w:numPr>
          <w:ilvl w:val="0"/>
          <w:numId w:val="6"/>
        </w:numPr>
        <w:jc w:val="both"/>
        <w:rPr>
          <w:sz w:val="22"/>
          <w:szCs w:val="22"/>
        </w:rPr>
      </w:pPr>
      <w:r w:rsidRPr="00431DCE">
        <w:rPr>
          <w:sz w:val="22"/>
          <w:szCs w:val="22"/>
        </w:rPr>
        <w:t>održavanje groblja i uklanjanje otpada</w:t>
      </w:r>
    </w:p>
    <w:p w14:paraId="08C6DDC6" w14:textId="3282CEDA" w:rsidR="0017465C" w:rsidRPr="00431DCE" w:rsidRDefault="0017465C" w:rsidP="0017465C">
      <w:pPr>
        <w:pStyle w:val="Odlomakpopisa"/>
        <w:numPr>
          <w:ilvl w:val="0"/>
          <w:numId w:val="6"/>
        </w:numPr>
        <w:jc w:val="both"/>
        <w:rPr>
          <w:sz w:val="22"/>
          <w:szCs w:val="22"/>
        </w:rPr>
      </w:pPr>
      <w:r w:rsidRPr="00431DCE">
        <w:rPr>
          <w:sz w:val="22"/>
          <w:szCs w:val="22"/>
        </w:rPr>
        <w:t>veličina, dimenzije, materijal i izgled grobnih mjesta i spomen-obilježja</w:t>
      </w:r>
    </w:p>
    <w:p w14:paraId="5036A7F5" w14:textId="5E6B0D86" w:rsidR="0017465C" w:rsidRPr="00431DCE" w:rsidRDefault="0017465C" w:rsidP="0017465C">
      <w:pPr>
        <w:pStyle w:val="Odlomakpopisa"/>
        <w:numPr>
          <w:ilvl w:val="0"/>
          <w:numId w:val="6"/>
        </w:numPr>
        <w:jc w:val="both"/>
        <w:rPr>
          <w:color w:val="EE0000"/>
          <w:sz w:val="22"/>
          <w:szCs w:val="22"/>
        </w:rPr>
      </w:pPr>
      <w:r w:rsidRPr="00431DCE">
        <w:rPr>
          <w:sz w:val="22"/>
          <w:szCs w:val="22"/>
        </w:rPr>
        <w:t>uvjeti upravljanja grobljem od strane pravne osobe koja upravlja grobljem</w:t>
      </w:r>
      <w:r w:rsidR="0067152D" w:rsidRPr="00431DCE">
        <w:rPr>
          <w:sz w:val="22"/>
          <w:szCs w:val="22"/>
        </w:rPr>
        <w:t xml:space="preserve"> </w:t>
      </w:r>
    </w:p>
    <w:p w14:paraId="5BD6303A" w14:textId="27C3F18F" w:rsidR="0017465C" w:rsidRPr="00431DCE" w:rsidRDefault="0017465C" w:rsidP="0017465C">
      <w:pPr>
        <w:pStyle w:val="Odlomakpopisa"/>
        <w:numPr>
          <w:ilvl w:val="0"/>
          <w:numId w:val="6"/>
        </w:numPr>
        <w:jc w:val="both"/>
        <w:rPr>
          <w:sz w:val="22"/>
          <w:szCs w:val="22"/>
        </w:rPr>
      </w:pPr>
      <w:r w:rsidRPr="00431DCE">
        <w:rPr>
          <w:sz w:val="22"/>
          <w:szCs w:val="22"/>
        </w:rPr>
        <w:t>uvjeti, način i mjesto prosipanja kremiranih posmrtnih ostataka umrle osobe</w:t>
      </w:r>
    </w:p>
    <w:p w14:paraId="56CC04FE" w14:textId="77777777" w:rsidR="0017465C" w:rsidRPr="00431DCE" w:rsidRDefault="0017465C" w:rsidP="0017465C">
      <w:pPr>
        <w:pStyle w:val="Odlomakpopisa"/>
        <w:numPr>
          <w:ilvl w:val="0"/>
          <w:numId w:val="6"/>
        </w:numPr>
        <w:jc w:val="both"/>
        <w:rPr>
          <w:sz w:val="22"/>
          <w:szCs w:val="22"/>
        </w:rPr>
      </w:pPr>
      <w:r w:rsidRPr="00431DCE">
        <w:rPr>
          <w:sz w:val="22"/>
          <w:szCs w:val="22"/>
        </w:rPr>
        <w:t>uvjeti i mjerila za plaćanje naknade pri dodjeli grobnog mjesta i godišnje grobne naknade</w:t>
      </w:r>
    </w:p>
    <w:p w14:paraId="34BDE46A" w14:textId="4ED3ABAA" w:rsidR="0017465C" w:rsidRPr="0017465C" w:rsidRDefault="0017465C" w:rsidP="0017465C">
      <w:pPr>
        <w:pStyle w:val="Odlomakpopisa"/>
        <w:numPr>
          <w:ilvl w:val="0"/>
          <w:numId w:val="6"/>
        </w:numPr>
        <w:jc w:val="both"/>
        <w:rPr>
          <w:sz w:val="22"/>
          <w:szCs w:val="22"/>
        </w:rPr>
      </w:pPr>
      <w:r w:rsidRPr="0017465C">
        <w:rPr>
          <w:sz w:val="22"/>
          <w:szCs w:val="22"/>
        </w:rPr>
        <w:t>uvjeti za ustupanje prava korištenja grobnog mjesta trećim osobama</w:t>
      </w:r>
    </w:p>
    <w:p w14:paraId="1812DC0C" w14:textId="77777777" w:rsidR="0017465C" w:rsidRPr="00431DCE" w:rsidRDefault="0017465C" w:rsidP="0017465C">
      <w:pPr>
        <w:pStyle w:val="Odlomakpopisa"/>
        <w:numPr>
          <w:ilvl w:val="0"/>
          <w:numId w:val="6"/>
        </w:numPr>
        <w:jc w:val="both"/>
        <w:rPr>
          <w:sz w:val="22"/>
          <w:szCs w:val="22"/>
        </w:rPr>
      </w:pPr>
      <w:r w:rsidRPr="00431DCE">
        <w:rPr>
          <w:sz w:val="22"/>
          <w:szCs w:val="22"/>
        </w:rPr>
        <w:t>mogućnost da pojedini dijelovi groblja služe za ukope članova pojedinih vjerskih zajednica</w:t>
      </w:r>
    </w:p>
    <w:p w14:paraId="6FECABD8" w14:textId="0DAE009B" w:rsidR="0017465C" w:rsidRPr="003649A8" w:rsidRDefault="0017465C" w:rsidP="0017465C">
      <w:pPr>
        <w:pStyle w:val="Odlomakpopisa"/>
        <w:numPr>
          <w:ilvl w:val="0"/>
          <w:numId w:val="6"/>
        </w:numPr>
        <w:jc w:val="both"/>
        <w:rPr>
          <w:sz w:val="22"/>
          <w:szCs w:val="22"/>
        </w:rPr>
      </w:pPr>
      <w:r w:rsidRPr="003649A8">
        <w:rPr>
          <w:sz w:val="22"/>
          <w:szCs w:val="22"/>
        </w:rPr>
        <w:t>mogućnost da dio groblja ustupi drugoj jedinici lokalne samouprave ili da sklopi ugovor o zajedničkom korištenju groblja s drugom jedinicom lokalne samouprave</w:t>
      </w:r>
    </w:p>
    <w:p w14:paraId="65897979" w14:textId="071422D8" w:rsidR="0017465C" w:rsidRPr="00694E0B" w:rsidRDefault="0017465C" w:rsidP="0017465C">
      <w:pPr>
        <w:pStyle w:val="Odlomakpopisa"/>
        <w:numPr>
          <w:ilvl w:val="0"/>
          <w:numId w:val="6"/>
        </w:numPr>
        <w:jc w:val="both"/>
        <w:rPr>
          <w:color w:val="000000" w:themeColor="text1"/>
          <w:sz w:val="22"/>
          <w:szCs w:val="22"/>
        </w:rPr>
      </w:pPr>
      <w:r w:rsidRPr="00694E0B">
        <w:rPr>
          <w:color w:val="000000" w:themeColor="text1"/>
          <w:sz w:val="22"/>
          <w:szCs w:val="22"/>
        </w:rPr>
        <w:t>mogućnost da se grobno mjesto dodijeli na korištenje bez obveze premještanja ostataka tijela umrlih osoba u zajedničku grobnicu</w:t>
      </w:r>
    </w:p>
    <w:p w14:paraId="66060879" w14:textId="4A0A4679" w:rsidR="0017465C" w:rsidRPr="00E00DD2" w:rsidRDefault="0017465C" w:rsidP="0017465C">
      <w:pPr>
        <w:pStyle w:val="Odlomakpopisa"/>
        <w:numPr>
          <w:ilvl w:val="0"/>
          <w:numId w:val="6"/>
        </w:numPr>
        <w:jc w:val="both"/>
        <w:rPr>
          <w:color w:val="000000" w:themeColor="text1"/>
          <w:sz w:val="22"/>
          <w:szCs w:val="22"/>
        </w:rPr>
      </w:pPr>
      <w:r w:rsidRPr="00E00DD2">
        <w:rPr>
          <w:color w:val="000000" w:themeColor="text1"/>
          <w:sz w:val="22"/>
          <w:szCs w:val="22"/>
        </w:rPr>
        <w:t>pravila za određivanje naknade za stjecanje opreme i uređaja koji se nalaze na grobnom mjestu bez korisnika grobnog mjesta</w:t>
      </w:r>
    </w:p>
    <w:p w14:paraId="107FEAEB" w14:textId="3FD76E27" w:rsidR="0017465C" w:rsidRPr="00E00DD2" w:rsidRDefault="0017465C" w:rsidP="0017465C">
      <w:pPr>
        <w:pStyle w:val="Odlomakpopisa"/>
        <w:numPr>
          <w:ilvl w:val="0"/>
          <w:numId w:val="6"/>
        </w:numPr>
        <w:jc w:val="both"/>
        <w:rPr>
          <w:color w:val="000000" w:themeColor="text1"/>
          <w:sz w:val="22"/>
          <w:szCs w:val="22"/>
        </w:rPr>
      </w:pPr>
      <w:r w:rsidRPr="00E00DD2">
        <w:rPr>
          <w:color w:val="000000" w:themeColor="text1"/>
          <w:sz w:val="22"/>
          <w:szCs w:val="22"/>
        </w:rPr>
        <w:t>prekršajne sankcije za prekršitelje odredbi.</w:t>
      </w:r>
    </w:p>
    <w:p w14:paraId="7496B24B" w14:textId="77777777" w:rsidR="0017465C" w:rsidRPr="00431DCE" w:rsidRDefault="0017465C" w:rsidP="0017465C">
      <w:pPr>
        <w:jc w:val="both"/>
        <w:rPr>
          <w:sz w:val="22"/>
          <w:szCs w:val="22"/>
        </w:rPr>
      </w:pPr>
    </w:p>
    <w:p w14:paraId="2879C1E4" w14:textId="167FD285" w:rsidR="0017465C" w:rsidRPr="00431DCE" w:rsidRDefault="0017465C" w:rsidP="0017465C">
      <w:pPr>
        <w:jc w:val="both"/>
        <w:rPr>
          <w:sz w:val="22"/>
          <w:szCs w:val="22"/>
        </w:rPr>
      </w:pPr>
      <w:r w:rsidRPr="00431DCE">
        <w:rPr>
          <w:sz w:val="22"/>
          <w:szCs w:val="22"/>
        </w:rPr>
        <w:t xml:space="preserve">                Izrazi koji se koriste u ovoj Odluci, a imaju rodno značenje jednako se odnose na muški i ženski rod.</w:t>
      </w:r>
    </w:p>
    <w:p w14:paraId="013C9C10" w14:textId="77777777" w:rsidR="001C087C" w:rsidRPr="00431DCE" w:rsidRDefault="001C087C" w:rsidP="001C087C">
      <w:pPr>
        <w:ind w:firstLine="708"/>
        <w:jc w:val="both"/>
        <w:rPr>
          <w:iCs/>
          <w:sz w:val="22"/>
          <w:szCs w:val="22"/>
        </w:rPr>
      </w:pPr>
    </w:p>
    <w:p w14:paraId="692B32C8" w14:textId="5E9BFD6B" w:rsidR="00203FF7" w:rsidRPr="00431DCE" w:rsidRDefault="003F3A33" w:rsidP="00203FF7">
      <w:pPr>
        <w:jc w:val="center"/>
        <w:rPr>
          <w:b/>
          <w:sz w:val="22"/>
          <w:szCs w:val="22"/>
        </w:rPr>
      </w:pPr>
      <w:r w:rsidRPr="00431DCE">
        <w:rPr>
          <w:b/>
          <w:sz w:val="22"/>
          <w:szCs w:val="22"/>
        </w:rPr>
        <w:t>Članak 2.</w:t>
      </w:r>
    </w:p>
    <w:p w14:paraId="165AE3FE" w14:textId="51EDF92B" w:rsidR="00ED04E8" w:rsidRPr="00431DCE" w:rsidRDefault="003F3A33" w:rsidP="0017465C">
      <w:pPr>
        <w:ind w:firstLine="708"/>
        <w:jc w:val="both"/>
        <w:rPr>
          <w:bCs/>
          <w:sz w:val="22"/>
          <w:szCs w:val="22"/>
        </w:rPr>
      </w:pPr>
      <w:r w:rsidRPr="00431DCE">
        <w:rPr>
          <w:bCs/>
          <w:sz w:val="22"/>
          <w:szCs w:val="22"/>
        </w:rPr>
        <w:t xml:space="preserve">   </w:t>
      </w:r>
      <w:r w:rsidR="0017465C" w:rsidRPr="00431DCE">
        <w:rPr>
          <w:bCs/>
          <w:sz w:val="22"/>
          <w:szCs w:val="22"/>
        </w:rPr>
        <w:t>Na području Općine Trnovec Bartolovečki postoje dva (2) mjesna groblja:</w:t>
      </w:r>
    </w:p>
    <w:p w14:paraId="1DA7B5BC" w14:textId="51F905AD" w:rsidR="0017465C" w:rsidRPr="00431DCE" w:rsidRDefault="0017465C" w:rsidP="0017465C">
      <w:pPr>
        <w:pStyle w:val="Odlomakpopisa"/>
        <w:numPr>
          <w:ilvl w:val="0"/>
          <w:numId w:val="6"/>
        </w:numPr>
        <w:jc w:val="both"/>
        <w:rPr>
          <w:sz w:val="22"/>
          <w:szCs w:val="22"/>
        </w:rPr>
      </w:pPr>
      <w:r w:rsidRPr="00431DCE">
        <w:rPr>
          <w:sz w:val="22"/>
          <w:szCs w:val="22"/>
        </w:rPr>
        <w:t>mjesno groblje Bartolovec u Bartolovcu, Varaždinska ulica 89</w:t>
      </w:r>
      <w:r w:rsidR="002C575B">
        <w:rPr>
          <w:sz w:val="22"/>
          <w:szCs w:val="22"/>
        </w:rPr>
        <w:t xml:space="preserve"> i</w:t>
      </w:r>
    </w:p>
    <w:p w14:paraId="2EA13E99" w14:textId="66C2D708" w:rsidR="0017465C" w:rsidRPr="00431DCE" w:rsidRDefault="0017465C" w:rsidP="0017465C">
      <w:pPr>
        <w:pStyle w:val="Odlomakpopisa"/>
        <w:numPr>
          <w:ilvl w:val="0"/>
          <w:numId w:val="6"/>
        </w:numPr>
        <w:jc w:val="both"/>
        <w:rPr>
          <w:sz w:val="22"/>
          <w:szCs w:val="22"/>
        </w:rPr>
      </w:pPr>
      <w:r w:rsidRPr="00431DCE">
        <w:rPr>
          <w:sz w:val="22"/>
          <w:szCs w:val="22"/>
        </w:rPr>
        <w:t>mjesno groblje Šemovec</w:t>
      </w:r>
      <w:r w:rsidR="007A4BB2" w:rsidRPr="00431DCE">
        <w:rPr>
          <w:sz w:val="22"/>
          <w:szCs w:val="22"/>
        </w:rPr>
        <w:t xml:space="preserve"> u Šemovcu, Koprivnička ulica 74C</w:t>
      </w:r>
    </w:p>
    <w:p w14:paraId="7A81855A" w14:textId="1F5DC1F4" w:rsidR="007A4BB2" w:rsidRPr="00431DCE" w:rsidRDefault="007A4BB2" w:rsidP="007A4BB2">
      <w:pPr>
        <w:jc w:val="both"/>
        <w:rPr>
          <w:sz w:val="22"/>
          <w:szCs w:val="22"/>
        </w:rPr>
      </w:pPr>
      <w:r w:rsidRPr="00431DCE">
        <w:rPr>
          <w:sz w:val="22"/>
          <w:szCs w:val="22"/>
        </w:rPr>
        <w:t xml:space="preserve">                Groblja na području Općine upisana su u Registar komunalne infrastrukture i u vlasništvu su Općine Trnovec Bartolovečki.</w:t>
      </w:r>
    </w:p>
    <w:p w14:paraId="173B2DB0" w14:textId="7A0C063C" w:rsidR="00F0560C" w:rsidRPr="00F0560C" w:rsidRDefault="00F0560C" w:rsidP="00F0560C">
      <w:pPr>
        <w:jc w:val="both"/>
        <w:rPr>
          <w:sz w:val="22"/>
          <w:szCs w:val="22"/>
        </w:rPr>
      </w:pPr>
      <w:r>
        <w:rPr>
          <w:sz w:val="22"/>
          <w:szCs w:val="22"/>
        </w:rPr>
        <w:t xml:space="preserve">                </w:t>
      </w:r>
    </w:p>
    <w:p w14:paraId="76ABEDE7" w14:textId="00561B6F" w:rsidR="00090010" w:rsidRPr="00431DCE" w:rsidRDefault="00090010" w:rsidP="00203FF7">
      <w:pPr>
        <w:jc w:val="center"/>
        <w:rPr>
          <w:b/>
          <w:sz w:val="22"/>
          <w:szCs w:val="22"/>
        </w:rPr>
      </w:pPr>
      <w:r w:rsidRPr="00431DCE">
        <w:rPr>
          <w:b/>
          <w:sz w:val="22"/>
          <w:szCs w:val="22"/>
        </w:rPr>
        <w:t>Članak 3.</w:t>
      </w:r>
    </w:p>
    <w:p w14:paraId="610D8D49" w14:textId="6DA0067F" w:rsidR="0013731E" w:rsidRPr="00431DCE" w:rsidRDefault="00B03A44" w:rsidP="00B03A44">
      <w:pPr>
        <w:jc w:val="both"/>
        <w:rPr>
          <w:bCs/>
          <w:sz w:val="22"/>
          <w:szCs w:val="22"/>
        </w:rPr>
      </w:pPr>
      <w:r w:rsidRPr="00431DCE">
        <w:rPr>
          <w:b/>
          <w:sz w:val="22"/>
          <w:szCs w:val="22"/>
        </w:rPr>
        <w:t xml:space="preserve">                </w:t>
      </w:r>
      <w:r w:rsidR="00BB3F37">
        <w:rPr>
          <w:bCs/>
          <w:sz w:val="22"/>
          <w:szCs w:val="22"/>
        </w:rPr>
        <w:t>Grobljima iz članka 2. ove Odluke upravlja Općina Trnovec Bartolovečki (u daljnjem tekstu: Upravitelj groblja)</w:t>
      </w:r>
      <w:r w:rsidR="0013731E" w:rsidRPr="00431DCE">
        <w:rPr>
          <w:bCs/>
          <w:sz w:val="22"/>
          <w:szCs w:val="22"/>
        </w:rPr>
        <w:t>.</w:t>
      </w:r>
    </w:p>
    <w:p w14:paraId="62FBEC25" w14:textId="77777777" w:rsidR="0013731E" w:rsidRPr="00431DCE" w:rsidRDefault="0013731E" w:rsidP="00B03A44">
      <w:pPr>
        <w:jc w:val="both"/>
        <w:rPr>
          <w:bCs/>
          <w:sz w:val="22"/>
          <w:szCs w:val="22"/>
        </w:rPr>
      </w:pPr>
    </w:p>
    <w:p w14:paraId="5C9F65B7" w14:textId="727B9A3D" w:rsidR="00B03A44" w:rsidRPr="00431DCE" w:rsidRDefault="0013731E" w:rsidP="0013731E">
      <w:pPr>
        <w:jc w:val="center"/>
        <w:rPr>
          <w:b/>
          <w:sz w:val="22"/>
          <w:szCs w:val="22"/>
        </w:rPr>
      </w:pPr>
      <w:r w:rsidRPr="00431DCE">
        <w:rPr>
          <w:b/>
          <w:sz w:val="22"/>
          <w:szCs w:val="22"/>
        </w:rPr>
        <w:t>Članak 4.</w:t>
      </w:r>
    </w:p>
    <w:p w14:paraId="2073C0F6" w14:textId="0DE87C01" w:rsidR="00F0560C" w:rsidRDefault="0013731E" w:rsidP="0013731E">
      <w:pPr>
        <w:jc w:val="both"/>
        <w:rPr>
          <w:bCs/>
          <w:sz w:val="22"/>
          <w:szCs w:val="22"/>
        </w:rPr>
      </w:pPr>
      <w:r w:rsidRPr="00431DCE">
        <w:rPr>
          <w:b/>
          <w:sz w:val="22"/>
          <w:szCs w:val="22"/>
        </w:rPr>
        <w:t xml:space="preserve">                </w:t>
      </w:r>
      <w:r w:rsidRPr="00431DCE">
        <w:rPr>
          <w:bCs/>
          <w:sz w:val="22"/>
          <w:szCs w:val="22"/>
        </w:rPr>
        <w:t>Pod upravljanjem grobljem podrazumijeva se</w:t>
      </w:r>
      <w:r w:rsidR="00F0560C">
        <w:rPr>
          <w:bCs/>
          <w:sz w:val="22"/>
          <w:szCs w:val="22"/>
        </w:rPr>
        <w:t>:</w:t>
      </w:r>
    </w:p>
    <w:p w14:paraId="1CF41786" w14:textId="77777777" w:rsidR="00F0560C" w:rsidRDefault="00F0560C" w:rsidP="00F0560C">
      <w:pPr>
        <w:pStyle w:val="Odlomakpopisa"/>
        <w:numPr>
          <w:ilvl w:val="0"/>
          <w:numId w:val="6"/>
        </w:numPr>
        <w:jc w:val="both"/>
        <w:rPr>
          <w:bCs/>
          <w:sz w:val="22"/>
          <w:szCs w:val="22"/>
        </w:rPr>
      </w:pPr>
      <w:r w:rsidRPr="00F0560C">
        <w:rPr>
          <w:bCs/>
          <w:sz w:val="22"/>
          <w:szCs w:val="22"/>
        </w:rPr>
        <w:lastRenderedPageBreak/>
        <w:t xml:space="preserve">dodjela grobnih mjesta, </w:t>
      </w:r>
    </w:p>
    <w:p w14:paraId="45CB7911" w14:textId="7EBC0A97" w:rsidR="0013731E" w:rsidRDefault="00F0560C" w:rsidP="00F0560C">
      <w:pPr>
        <w:pStyle w:val="Odlomakpopisa"/>
        <w:numPr>
          <w:ilvl w:val="0"/>
          <w:numId w:val="6"/>
        </w:numPr>
        <w:jc w:val="both"/>
        <w:rPr>
          <w:bCs/>
          <w:sz w:val="22"/>
          <w:szCs w:val="22"/>
        </w:rPr>
      </w:pPr>
      <w:r w:rsidRPr="00F0560C">
        <w:rPr>
          <w:bCs/>
          <w:sz w:val="22"/>
          <w:szCs w:val="22"/>
        </w:rPr>
        <w:t>uređenje, održavanje i rekonstrukcija groblja</w:t>
      </w:r>
      <w:r w:rsidR="000C2233">
        <w:rPr>
          <w:bCs/>
          <w:sz w:val="22"/>
          <w:szCs w:val="22"/>
        </w:rPr>
        <w:t>,</w:t>
      </w:r>
    </w:p>
    <w:p w14:paraId="5A4867B3" w14:textId="444FB0A0" w:rsidR="00AF47BC" w:rsidRPr="00F0560C" w:rsidRDefault="00AF47BC" w:rsidP="00F0560C">
      <w:pPr>
        <w:pStyle w:val="Odlomakpopisa"/>
        <w:numPr>
          <w:ilvl w:val="0"/>
          <w:numId w:val="6"/>
        </w:numPr>
        <w:jc w:val="both"/>
        <w:rPr>
          <w:bCs/>
          <w:sz w:val="22"/>
          <w:szCs w:val="22"/>
        </w:rPr>
      </w:pPr>
      <w:r>
        <w:rPr>
          <w:bCs/>
          <w:sz w:val="22"/>
          <w:szCs w:val="22"/>
        </w:rPr>
        <w:t>ukop umrlih osoba</w:t>
      </w:r>
      <w:r w:rsidR="001C23F8">
        <w:rPr>
          <w:bCs/>
          <w:sz w:val="22"/>
          <w:szCs w:val="22"/>
        </w:rPr>
        <w:t>.</w:t>
      </w:r>
    </w:p>
    <w:p w14:paraId="2A6055F0" w14:textId="2AE9ED1C" w:rsidR="00F0560C" w:rsidRPr="00431DCE" w:rsidRDefault="00F0560C" w:rsidP="0013731E">
      <w:pPr>
        <w:jc w:val="both"/>
        <w:rPr>
          <w:bCs/>
          <w:sz w:val="22"/>
          <w:szCs w:val="22"/>
        </w:rPr>
      </w:pPr>
      <w:r>
        <w:rPr>
          <w:bCs/>
          <w:sz w:val="22"/>
          <w:szCs w:val="22"/>
        </w:rPr>
        <w:t xml:space="preserve">                Osim navedenih poslova, pod upravljanjem grobljem podrazumijeva se</w:t>
      </w:r>
      <w:r w:rsidR="00BB3F37">
        <w:rPr>
          <w:bCs/>
          <w:sz w:val="22"/>
          <w:szCs w:val="22"/>
        </w:rPr>
        <w:t xml:space="preserve"> i:</w:t>
      </w:r>
      <w:r>
        <w:rPr>
          <w:bCs/>
          <w:sz w:val="22"/>
          <w:szCs w:val="22"/>
        </w:rPr>
        <w:t xml:space="preserve"> </w:t>
      </w:r>
    </w:p>
    <w:p w14:paraId="54EC4AEF" w14:textId="0EEF2E75" w:rsidR="0013731E" w:rsidRPr="00431DCE" w:rsidRDefault="00F0560C" w:rsidP="0013731E">
      <w:pPr>
        <w:pStyle w:val="Odlomakpopisa"/>
        <w:numPr>
          <w:ilvl w:val="0"/>
          <w:numId w:val="6"/>
        </w:numPr>
        <w:jc w:val="both"/>
        <w:rPr>
          <w:bCs/>
          <w:sz w:val="22"/>
          <w:szCs w:val="22"/>
        </w:rPr>
      </w:pPr>
      <w:r>
        <w:rPr>
          <w:bCs/>
          <w:sz w:val="22"/>
          <w:szCs w:val="22"/>
        </w:rPr>
        <w:t>naplata naknada utvrđenih ovom Odlukom</w:t>
      </w:r>
      <w:r w:rsidR="000C2233">
        <w:rPr>
          <w:bCs/>
          <w:sz w:val="22"/>
          <w:szCs w:val="22"/>
        </w:rPr>
        <w:t>,</w:t>
      </w:r>
    </w:p>
    <w:p w14:paraId="5C7B93B0" w14:textId="08D5EBB0" w:rsidR="0013731E" w:rsidRPr="00431DCE" w:rsidRDefault="00F0560C" w:rsidP="0013731E">
      <w:pPr>
        <w:pStyle w:val="Odlomakpopisa"/>
        <w:numPr>
          <w:ilvl w:val="0"/>
          <w:numId w:val="6"/>
        </w:numPr>
        <w:jc w:val="both"/>
        <w:rPr>
          <w:bCs/>
          <w:sz w:val="22"/>
          <w:szCs w:val="22"/>
        </w:rPr>
      </w:pPr>
      <w:r>
        <w:rPr>
          <w:bCs/>
          <w:sz w:val="22"/>
          <w:szCs w:val="22"/>
        </w:rPr>
        <w:t>vođenje grobnog očevidnika i registra umrlih osoba</w:t>
      </w:r>
      <w:r w:rsidR="000C2233">
        <w:rPr>
          <w:bCs/>
          <w:sz w:val="22"/>
          <w:szCs w:val="22"/>
        </w:rPr>
        <w:t>,</w:t>
      </w:r>
    </w:p>
    <w:p w14:paraId="1AB9A783" w14:textId="3D7F7ABF" w:rsidR="0013731E" w:rsidRDefault="00BB3F37" w:rsidP="0013731E">
      <w:pPr>
        <w:pStyle w:val="Odlomakpopisa"/>
        <w:numPr>
          <w:ilvl w:val="0"/>
          <w:numId w:val="6"/>
        </w:numPr>
        <w:jc w:val="both"/>
        <w:rPr>
          <w:bCs/>
          <w:sz w:val="22"/>
          <w:szCs w:val="22"/>
        </w:rPr>
      </w:pPr>
      <w:r>
        <w:rPr>
          <w:bCs/>
          <w:sz w:val="22"/>
          <w:szCs w:val="22"/>
        </w:rPr>
        <w:t>drugi poslovi propisani Zakonom o grobljima i ovom Odlukom</w:t>
      </w:r>
      <w:r w:rsidR="00647A18">
        <w:rPr>
          <w:bCs/>
          <w:sz w:val="22"/>
          <w:szCs w:val="22"/>
        </w:rPr>
        <w:t>.</w:t>
      </w:r>
    </w:p>
    <w:p w14:paraId="2FF742A0" w14:textId="2D40DD14" w:rsidR="00AF47BC" w:rsidRPr="00AF47BC" w:rsidRDefault="00AF47BC" w:rsidP="00AF47BC">
      <w:pPr>
        <w:jc w:val="both"/>
        <w:rPr>
          <w:bCs/>
          <w:sz w:val="22"/>
          <w:szCs w:val="22"/>
        </w:rPr>
      </w:pPr>
      <w:r>
        <w:rPr>
          <w:bCs/>
          <w:sz w:val="22"/>
          <w:szCs w:val="22"/>
        </w:rPr>
        <w:t xml:space="preserve">                Održavanje groblja podrazumijeva održavanje prostora i zgrada za obavljanje ispraćaja umrlih osoba i ukopa tijela umrlih osoba te uređivanje putova, zelenih i drugih površina unutar groblja te predstavlja komunalnu djelatnost Općine. </w:t>
      </w:r>
    </w:p>
    <w:p w14:paraId="009E8005" w14:textId="77777777" w:rsidR="0013731E" w:rsidRPr="00431DCE" w:rsidRDefault="0013731E" w:rsidP="0013731E">
      <w:pPr>
        <w:jc w:val="both"/>
        <w:rPr>
          <w:bCs/>
          <w:sz w:val="22"/>
          <w:szCs w:val="22"/>
        </w:rPr>
      </w:pPr>
    </w:p>
    <w:p w14:paraId="310B31EE" w14:textId="152C5CFF" w:rsidR="0013731E" w:rsidRPr="00431DCE" w:rsidRDefault="0013731E" w:rsidP="0013731E">
      <w:pPr>
        <w:jc w:val="center"/>
        <w:rPr>
          <w:b/>
          <w:sz w:val="22"/>
          <w:szCs w:val="22"/>
        </w:rPr>
      </w:pPr>
      <w:r w:rsidRPr="00431DCE">
        <w:rPr>
          <w:b/>
          <w:sz w:val="22"/>
          <w:szCs w:val="22"/>
        </w:rPr>
        <w:t>Članak 5.</w:t>
      </w:r>
    </w:p>
    <w:p w14:paraId="402799DF" w14:textId="432F0ABF" w:rsidR="00843977" w:rsidRPr="00431DCE" w:rsidRDefault="0013731E" w:rsidP="001C23F8">
      <w:pPr>
        <w:jc w:val="both"/>
        <w:rPr>
          <w:bCs/>
          <w:sz w:val="22"/>
          <w:szCs w:val="22"/>
        </w:rPr>
      </w:pPr>
      <w:r w:rsidRPr="00431DCE">
        <w:rPr>
          <w:b/>
          <w:sz w:val="22"/>
          <w:szCs w:val="22"/>
        </w:rPr>
        <w:t xml:space="preserve">                </w:t>
      </w:r>
      <w:r w:rsidR="001C23F8">
        <w:rPr>
          <w:bCs/>
          <w:sz w:val="22"/>
          <w:szCs w:val="22"/>
        </w:rPr>
        <w:t>Poslovi upravljanja grobljima i komunalne djelatnosti održavanja groblja organizirani su u skladu sa odredbama zakona kojim se uređuje komunalno gospodarstvo i odredbama odluke o obavljanju komunalnih djelatnosti na području Općine Trnovec Bartolovečki</w:t>
      </w:r>
      <w:r w:rsidR="00843977" w:rsidRPr="00431DCE">
        <w:rPr>
          <w:bCs/>
          <w:sz w:val="22"/>
          <w:szCs w:val="22"/>
        </w:rPr>
        <w:t>.</w:t>
      </w:r>
    </w:p>
    <w:p w14:paraId="1F05E061" w14:textId="77777777" w:rsidR="00513833" w:rsidRPr="00431DCE" w:rsidRDefault="00513833" w:rsidP="0013731E">
      <w:pPr>
        <w:jc w:val="both"/>
        <w:rPr>
          <w:bCs/>
          <w:sz w:val="22"/>
          <w:szCs w:val="22"/>
        </w:rPr>
      </w:pPr>
    </w:p>
    <w:p w14:paraId="555017D8" w14:textId="55194916" w:rsidR="00513833" w:rsidRPr="00431DCE" w:rsidRDefault="00513833" w:rsidP="00513833">
      <w:pPr>
        <w:jc w:val="center"/>
        <w:rPr>
          <w:b/>
          <w:sz w:val="22"/>
          <w:szCs w:val="22"/>
        </w:rPr>
      </w:pPr>
      <w:r w:rsidRPr="00431DCE">
        <w:rPr>
          <w:b/>
          <w:sz w:val="22"/>
          <w:szCs w:val="22"/>
        </w:rPr>
        <w:t>Članak 6.</w:t>
      </w:r>
    </w:p>
    <w:p w14:paraId="527CE7F4" w14:textId="5ADE1F82" w:rsidR="00513833" w:rsidRPr="00431DCE" w:rsidRDefault="0067152D" w:rsidP="00513833">
      <w:pPr>
        <w:jc w:val="both"/>
        <w:rPr>
          <w:bCs/>
          <w:sz w:val="22"/>
          <w:szCs w:val="22"/>
        </w:rPr>
      </w:pPr>
      <w:r w:rsidRPr="00431DCE">
        <w:rPr>
          <w:bCs/>
          <w:sz w:val="22"/>
          <w:szCs w:val="22"/>
        </w:rPr>
        <w:t xml:space="preserve">                Uprava groblja</w:t>
      </w:r>
      <w:r w:rsidR="00513833" w:rsidRPr="00431DCE">
        <w:rPr>
          <w:bCs/>
          <w:sz w:val="22"/>
          <w:szCs w:val="22"/>
        </w:rPr>
        <w:t xml:space="preserve"> ne odgovara za štetu učinjenu na opremi i uređajima grobnog mjesta od strane nepoznatih osoba, uslijed krađe ili vandalizma, ako za nastalu štetu nema dokaza da je nastala </w:t>
      </w:r>
      <w:r w:rsidRPr="00431DCE">
        <w:rPr>
          <w:bCs/>
          <w:sz w:val="22"/>
          <w:szCs w:val="22"/>
        </w:rPr>
        <w:t xml:space="preserve">njihovom </w:t>
      </w:r>
      <w:r w:rsidR="00513833" w:rsidRPr="00431DCE">
        <w:rPr>
          <w:bCs/>
          <w:sz w:val="22"/>
          <w:szCs w:val="22"/>
        </w:rPr>
        <w:t>radnjom</w:t>
      </w:r>
      <w:r w:rsidRPr="00431DCE">
        <w:rPr>
          <w:bCs/>
          <w:sz w:val="22"/>
          <w:szCs w:val="22"/>
        </w:rPr>
        <w:t>.</w:t>
      </w:r>
    </w:p>
    <w:p w14:paraId="4910B5FF" w14:textId="46A46685" w:rsidR="00513833" w:rsidRDefault="00513833" w:rsidP="00513833">
      <w:pPr>
        <w:jc w:val="both"/>
        <w:rPr>
          <w:bCs/>
          <w:sz w:val="22"/>
          <w:szCs w:val="22"/>
        </w:rPr>
      </w:pPr>
      <w:r w:rsidRPr="00431DCE">
        <w:rPr>
          <w:bCs/>
          <w:sz w:val="22"/>
          <w:szCs w:val="22"/>
        </w:rPr>
        <w:t xml:space="preserve">                </w:t>
      </w:r>
      <w:r w:rsidR="0067152D" w:rsidRPr="00431DCE">
        <w:rPr>
          <w:bCs/>
          <w:sz w:val="22"/>
          <w:szCs w:val="22"/>
        </w:rPr>
        <w:t>Uprava groblja</w:t>
      </w:r>
      <w:r w:rsidRPr="00431DCE">
        <w:rPr>
          <w:bCs/>
          <w:sz w:val="22"/>
          <w:szCs w:val="22"/>
        </w:rPr>
        <w:t xml:space="preserve"> ne odgovara za štetu počinjenu od strane trećih osoba, kao posljedica izvođenja</w:t>
      </w:r>
      <w:r w:rsidR="0067152D" w:rsidRPr="00431DCE">
        <w:rPr>
          <w:bCs/>
          <w:sz w:val="22"/>
          <w:szCs w:val="22"/>
        </w:rPr>
        <w:t xml:space="preserve"> </w:t>
      </w:r>
      <w:r w:rsidRPr="00431DCE">
        <w:rPr>
          <w:bCs/>
          <w:sz w:val="22"/>
          <w:szCs w:val="22"/>
        </w:rPr>
        <w:t>kamenoklesarskih ili sličnih radova na grobnom mjestu ili bilo kakvih promjena na uređenju grobnog</w:t>
      </w:r>
      <w:r w:rsidR="0067152D" w:rsidRPr="00431DCE">
        <w:rPr>
          <w:bCs/>
          <w:sz w:val="22"/>
          <w:szCs w:val="22"/>
        </w:rPr>
        <w:t xml:space="preserve"> </w:t>
      </w:r>
      <w:r w:rsidRPr="00431DCE">
        <w:rPr>
          <w:bCs/>
          <w:sz w:val="22"/>
          <w:szCs w:val="22"/>
        </w:rPr>
        <w:t>mjesta</w:t>
      </w:r>
      <w:r w:rsidR="0067152D" w:rsidRPr="00431DCE">
        <w:rPr>
          <w:bCs/>
          <w:sz w:val="22"/>
          <w:szCs w:val="22"/>
        </w:rPr>
        <w:t>.</w:t>
      </w:r>
    </w:p>
    <w:p w14:paraId="646118F0" w14:textId="131D521E" w:rsidR="00B9421D" w:rsidRDefault="00B9421D" w:rsidP="00513833">
      <w:pPr>
        <w:jc w:val="both"/>
        <w:rPr>
          <w:bCs/>
          <w:sz w:val="22"/>
          <w:szCs w:val="22"/>
        </w:rPr>
      </w:pPr>
      <w:r>
        <w:rPr>
          <w:bCs/>
          <w:sz w:val="22"/>
          <w:szCs w:val="22"/>
        </w:rPr>
        <w:t xml:space="preserve">                Ako se prilikom ukopa mora pomaknuti oprema ili uređaji na grobnom mjestu u koje se vrši ukop, isto se stavlja na susjedno grobno mjesto vodeći računa da se grobna mjesta uspostave u prijašnje stanje.</w:t>
      </w:r>
    </w:p>
    <w:p w14:paraId="5BF1FCA9" w14:textId="33BB833C" w:rsidR="00B9421D" w:rsidRDefault="00B9421D" w:rsidP="00513833">
      <w:pPr>
        <w:jc w:val="both"/>
        <w:rPr>
          <w:bCs/>
          <w:sz w:val="22"/>
          <w:szCs w:val="22"/>
        </w:rPr>
      </w:pPr>
      <w:r>
        <w:rPr>
          <w:bCs/>
          <w:sz w:val="22"/>
          <w:szCs w:val="22"/>
        </w:rPr>
        <w:t xml:space="preserve">                </w:t>
      </w:r>
    </w:p>
    <w:p w14:paraId="108A2CD6" w14:textId="48268623" w:rsidR="0067152D" w:rsidRPr="00431DCE" w:rsidRDefault="0067152D" w:rsidP="0067152D">
      <w:pPr>
        <w:jc w:val="center"/>
        <w:rPr>
          <w:b/>
          <w:sz w:val="22"/>
          <w:szCs w:val="22"/>
        </w:rPr>
      </w:pPr>
      <w:r w:rsidRPr="00431DCE">
        <w:rPr>
          <w:b/>
          <w:sz w:val="22"/>
          <w:szCs w:val="22"/>
        </w:rPr>
        <w:t>Članak 7.</w:t>
      </w:r>
    </w:p>
    <w:p w14:paraId="336BF07F" w14:textId="0C3985E6" w:rsidR="0067152D" w:rsidRDefault="0067152D" w:rsidP="0067152D">
      <w:pPr>
        <w:jc w:val="both"/>
        <w:rPr>
          <w:bCs/>
          <w:sz w:val="22"/>
          <w:szCs w:val="22"/>
        </w:rPr>
      </w:pPr>
      <w:r w:rsidRPr="00431DCE">
        <w:rPr>
          <w:b/>
          <w:sz w:val="22"/>
          <w:szCs w:val="22"/>
        </w:rPr>
        <w:t xml:space="preserve">                </w:t>
      </w:r>
      <w:r w:rsidRPr="00431DCE">
        <w:rPr>
          <w:bCs/>
          <w:sz w:val="22"/>
          <w:szCs w:val="22"/>
        </w:rPr>
        <w:t>Uprava groblja podnosi izvješće o radu do 31. ožujka općinskom načelniku i Općinskom vijeću.</w:t>
      </w:r>
    </w:p>
    <w:p w14:paraId="2DF81EE4" w14:textId="031D2D7E" w:rsidR="00C81B28" w:rsidRDefault="00C81B28" w:rsidP="0067152D">
      <w:pPr>
        <w:jc w:val="both"/>
        <w:rPr>
          <w:bCs/>
          <w:sz w:val="22"/>
          <w:szCs w:val="22"/>
        </w:rPr>
      </w:pPr>
      <w:r>
        <w:rPr>
          <w:bCs/>
          <w:sz w:val="22"/>
          <w:szCs w:val="22"/>
        </w:rPr>
        <w:t xml:space="preserve">                </w:t>
      </w:r>
      <w:r w:rsidR="006E6227">
        <w:rPr>
          <w:bCs/>
          <w:sz w:val="22"/>
          <w:szCs w:val="22"/>
        </w:rPr>
        <w:t xml:space="preserve">Uprava groblja donosi položajni plan grobnih mjesta </w:t>
      </w:r>
      <w:r w:rsidR="00810F33">
        <w:rPr>
          <w:bCs/>
          <w:sz w:val="22"/>
          <w:szCs w:val="22"/>
        </w:rPr>
        <w:t>s prikazom položaja grobnih mjesta.</w:t>
      </w:r>
    </w:p>
    <w:p w14:paraId="451CE17C" w14:textId="09CECAC7" w:rsidR="00FB01CD" w:rsidRDefault="00FB01CD" w:rsidP="0067152D">
      <w:pPr>
        <w:jc w:val="both"/>
        <w:rPr>
          <w:bCs/>
          <w:sz w:val="22"/>
          <w:szCs w:val="22"/>
        </w:rPr>
      </w:pPr>
      <w:r>
        <w:rPr>
          <w:bCs/>
          <w:sz w:val="22"/>
          <w:szCs w:val="22"/>
        </w:rPr>
        <w:t xml:space="preserve">                Položajni plan grobnih mjesta sadrži: plan groblja, plan rasporeda grobnih mjesta i mjesta za urne s naznačenim brojevima grobnih mjesta i grafički prikaz rasporeda grobnih mjesta, a može sadržavati i druge podatke.</w:t>
      </w:r>
    </w:p>
    <w:p w14:paraId="28D2502F" w14:textId="3FEB60E1" w:rsidR="0006579D" w:rsidRDefault="0006579D" w:rsidP="0067152D">
      <w:pPr>
        <w:jc w:val="both"/>
        <w:rPr>
          <w:bCs/>
          <w:sz w:val="22"/>
          <w:szCs w:val="22"/>
        </w:rPr>
      </w:pPr>
      <w:r>
        <w:rPr>
          <w:bCs/>
          <w:sz w:val="22"/>
          <w:szCs w:val="22"/>
        </w:rPr>
        <w:t xml:space="preserve">                Položajni plan grobnih mjesta dostupan je u službenim prostorijama Općine Trnovec Bartolovečki te na mrežnoj stranici Općine</w:t>
      </w:r>
      <w:r w:rsidR="00F60AB1">
        <w:rPr>
          <w:bCs/>
          <w:sz w:val="22"/>
          <w:szCs w:val="22"/>
        </w:rPr>
        <w:t>, a izvješen je i na vidljivom mjestu na grobljima</w:t>
      </w:r>
      <w:r>
        <w:rPr>
          <w:bCs/>
          <w:sz w:val="22"/>
          <w:szCs w:val="22"/>
        </w:rPr>
        <w:t>.</w:t>
      </w:r>
    </w:p>
    <w:p w14:paraId="1EE8361B" w14:textId="77777777" w:rsidR="00E566D8" w:rsidRDefault="00E566D8" w:rsidP="0067152D">
      <w:pPr>
        <w:jc w:val="both"/>
        <w:rPr>
          <w:bCs/>
          <w:sz w:val="22"/>
          <w:szCs w:val="22"/>
        </w:rPr>
      </w:pPr>
    </w:p>
    <w:p w14:paraId="6E04A52B" w14:textId="2AAB7D53" w:rsidR="00E566D8" w:rsidRDefault="00E566D8" w:rsidP="00E566D8">
      <w:pPr>
        <w:jc w:val="center"/>
        <w:rPr>
          <w:b/>
          <w:sz w:val="22"/>
          <w:szCs w:val="22"/>
        </w:rPr>
      </w:pPr>
      <w:r>
        <w:rPr>
          <w:b/>
          <w:sz w:val="22"/>
          <w:szCs w:val="22"/>
        </w:rPr>
        <w:t>Članak 8.</w:t>
      </w:r>
    </w:p>
    <w:p w14:paraId="114C414A" w14:textId="17F012C0" w:rsidR="00E566D8" w:rsidRPr="00E566D8" w:rsidRDefault="00E566D8" w:rsidP="00E566D8">
      <w:pPr>
        <w:jc w:val="both"/>
        <w:rPr>
          <w:bCs/>
          <w:sz w:val="22"/>
          <w:szCs w:val="22"/>
        </w:rPr>
      </w:pPr>
      <w:r>
        <w:rPr>
          <w:bCs/>
          <w:sz w:val="22"/>
          <w:szCs w:val="22"/>
        </w:rPr>
        <w:t xml:space="preserve">                Groblja su otvorena za posjetitelje svaki dan u ljetnom periodu (01. travnja do 30. rujna) od 07,00 do 21,00 h, a u zimskom periodu (01. listopad do 31. ožujka) od 08,00 do 18,00 h.</w:t>
      </w:r>
    </w:p>
    <w:p w14:paraId="46C1F285" w14:textId="77777777" w:rsidR="0067152D" w:rsidRPr="00431DCE" w:rsidRDefault="0067152D" w:rsidP="0067152D">
      <w:pPr>
        <w:jc w:val="both"/>
        <w:rPr>
          <w:bCs/>
          <w:sz w:val="22"/>
          <w:szCs w:val="22"/>
        </w:rPr>
      </w:pPr>
    </w:p>
    <w:p w14:paraId="79085598" w14:textId="1C06BD41" w:rsidR="0067152D" w:rsidRPr="009B5E21" w:rsidRDefault="0067152D" w:rsidP="0067152D">
      <w:pPr>
        <w:jc w:val="both"/>
        <w:rPr>
          <w:b/>
          <w:sz w:val="22"/>
          <w:szCs w:val="22"/>
        </w:rPr>
      </w:pPr>
      <w:r w:rsidRPr="0041113B">
        <w:rPr>
          <w:b/>
          <w:sz w:val="22"/>
          <w:szCs w:val="22"/>
        </w:rPr>
        <w:t>II. DODJELA I USTUPANJE GROBNIH MJESTA NA KORIŠTENJE</w:t>
      </w:r>
    </w:p>
    <w:p w14:paraId="61117C0C" w14:textId="49CD2774" w:rsidR="0067152D" w:rsidRPr="00431DCE" w:rsidRDefault="0067152D" w:rsidP="0067152D">
      <w:pPr>
        <w:jc w:val="center"/>
        <w:rPr>
          <w:b/>
          <w:sz w:val="22"/>
          <w:szCs w:val="22"/>
        </w:rPr>
      </w:pPr>
      <w:r w:rsidRPr="00431DCE">
        <w:rPr>
          <w:b/>
          <w:sz w:val="22"/>
          <w:szCs w:val="22"/>
        </w:rPr>
        <w:t xml:space="preserve">Članak </w:t>
      </w:r>
      <w:r w:rsidR="00CE62E4">
        <w:rPr>
          <w:b/>
          <w:sz w:val="22"/>
          <w:szCs w:val="22"/>
        </w:rPr>
        <w:t>9</w:t>
      </w:r>
      <w:r w:rsidRPr="00431DCE">
        <w:rPr>
          <w:b/>
          <w:sz w:val="22"/>
          <w:szCs w:val="22"/>
        </w:rPr>
        <w:t>.</w:t>
      </w:r>
    </w:p>
    <w:p w14:paraId="15F4D4E6" w14:textId="6CD3A77D" w:rsidR="0067152D" w:rsidRDefault="0067152D" w:rsidP="0067152D">
      <w:pPr>
        <w:jc w:val="both"/>
        <w:rPr>
          <w:bCs/>
          <w:sz w:val="22"/>
          <w:szCs w:val="22"/>
        </w:rPr>
      </w:pPr>
      <w:r w:rsidRPr="00431DCE">
        <w:rPr>
          <w:b/>
          <w:sz w:val="22"/>
          <w:szCs w:val="22"/>
        </w:rPr>
        <w:t xml:space="preserve">                </w:t>
      </w:r>
      <w:r w:rsidRPr="00431DCE">
        <w:rPr>
          <w:bCs/>
          <w:sz w:val="22"/>
          <w:szCs w:val="22"/>
        </w:rPr>
        <w:t>Uprava groblja dodjeljuje osobi grobno mjesto na korištenje na neodređeno vrijeme</w:t>
      </w:r>
      <w:r w:rsidR="007866A0">
        <w:rPr>
          <w:bCs/>
          <w:sz w:val="22"/>
          <w:szCs w:val="22"/>
        </w:rPr>
        <w:t xml:space="preserve"> uz p</w:t>
      </w:r>
      <w:r w:rsidR="00FA3216">
        <w:rPr>
          <w:bCs/>
          <w:sz w:val="22"/>
          <w:szCs w:val="22"/>
        </w:rPr>
        <w:t xml:space="preserve">laćanje odgovarajuće naknade utvrđene </w:t>
      </w:r>
      <w:r w:rsidR="0041113B" w:rsidRPr="0041113B">
        <w:rPr>
          <w:bCs/>
          <w:sz w:val="22"/>
          <w:szCs w:val="22"/>
        </w:rPr>
        <w:t>odredbama</w:t>
      </w:r>
      <w:r w:rsidR="00FA3216" w:rsidRPr="0041113B">
        <w:rPr>
          <w:bCs/>
          <w:sz w:val="22"/>
          <w:szCs w:val="22"/>
        </w:rPr>
        <w:t xml:space="preserve"> ove Odluke</w:t>
      </w:r>
      <w:r w:rsidRPr="0041113B">
        <w:rPr>
          <w:bCs/>
          <w:sz w:val="22"/>
          <w:szCs w:val="22"/>
        </w:rPr>
        <w:t xml:space="preserve"> </w:t>
      </w:r>
      <w:r w:rsidRPr="00431DCE">
        <w:rPr>
          <w:bCs/>
          <w:sz w:val="22"/>
          <w:szCs w:val="22"/>
        </w:rPr>
        <w:t>te o tome donosi rješenje u upravnom postupku.</w:t>
      </w:r>
    </w:p>
    <w:p w14:paraId="38C41E3E" w14:textId="012AA4A4" w:rsidR="0067152D" w:rsidRDefault="0067152D" w:rsidP="0067152D">
      <w:pPr>
        <w:jc w:val="both"/>
        <w:rPr>
          <w:bCs/>
          <w:sz w:val="22"/>
          <w:szCs w:val="22"/>
        </w:rPr>
      </w:pPr>
      <w:r w:rsidRPr="00431DCE">
        <w:rPr>
          <w:bCs/>
          <w:sz w:val="22"/>
          <w:szCs w:val="22"/>
        </w:rPr>
        <w:t xml:space="preserve">                U pravilo, grobno mjesto se dodjeljuje na korištenje </w:t>
      </w:r>
      <w:r w:rsidR="00381BA3" w:rsidRPr="00431DCE">
        <w:rPr>
          <w:bCs/>
          <w:sz w:val="22"/>
          <w:szCs w:val="22"/>
        </w:rPr>
        <w:t>u trenutku nastale potrebe za ukopom, a iznimno u slučaju izričite zainteresiranosti korisnika.</w:t>
      </w:r>
    </w:p>
    <w:p w14:paraId="1AB979CE" w14:textId="66E75C32" w:rsidR="00FA3216" w:rsidRDefault="00FA3216" w:rsidP="0067152D">
      <w:pPr>
        <w:jc w:val="both"/>
        <w:rPr>
          <w:bCs/>
          <w:sz w:val="22"/>
          <w:szCs w:val="22"/>
        </w:rPr>
      </w:pPr>
      <w:r>
        <w:rPr>
          <w:bCs/>
          <w:sz w:val="22"/>
          <w:szCs w:val="22"/>
        </w:rPr>
        <w:t xml:space="preserve">                Protiv rješenja iz stavka 1. ovog članka žalba nije dopuštena, ali se može pokrenuti upravni spor.</w:t>
      </w:r>
    </w:p>
    <w:p w14:paraId="27AF874D" w14:textId="150511B3" w:rsidR="00FA3216" w:rsidRDefault="00FA3216" w:rsidP="0067152D">
      <w:pPr>
        <w:jc w:val="both"/>
        <w:rPr>
          <w:bCs/>
          <w:sz w:val="22"/>
          <w:szCs w:val="22"/>
        </w:rPr>
      </w:pPr>
      <w:r>
        <w:rPr>
          <w:bCs/>
          <w:sz w:val="22"/>
          <w:szCs w:val="22"/>
        </w:rPr>
        <w:t xml:space="preserve">                Korisnik grobnog mjesta stječe pravo korištenja grobnog mjesta pravomoćnošću rješenja o dodjeli grobnog mjesta na korištenje i plaćanjem naknade za dodjelu grobnog mjesta.</w:t>
      </w:r>
    </w:p>
    <w:p w14:paraId="3A471028" w14:textId="77777777" w:rsidR="00FA3216" w:rsidRDefault="00FA3216" w:rsidP="0067152D">
      <w:pPr>
        <w:jc w:val="both"/>
        <w:rPr>
          <w:bCs/>
          <w:sz w:val="22"/>
          <w:szCs w:val="22"/>
        </w:rPr>
      </w:pPr>
    </w:p>
    <w:p w14:paraId="6711E580" w14:textId="2A1CCF6D" w:rsidR="00FA3216" w:rsidRPr="00FA3216" w:rsidRDefault="00FA3216" w:rsidP="00FA3216">
      <w:pPr>
        <w:jc w:val="center"/>
        <w:rPr>
          <w:b/>
          <w:sz w:val="22"/>
          <w:szCs w:val="22"/>
        </w:rPr>
      </w:pPr>
      <w:r>
        <w:rPr>
          <w:b/>
          <w:sz w:val="22"/>
          <w:szCs w:val="22"/>
        </w:rPr>
        <w:t xml:space="preserve">Članak </w:t>
      </w:r>
      <w:r w:rsidR="00CE62E4">
        <w:rPr>
          <w:b/>
          <w:sz w:val="22"/>
          <w:szCs w:val="22"/>
        </w:rPr>
        <w:t>10</w:t>
      </w:r>
      <w:r>
        <w:rPr>
          <w:b/>
          <w:sz w:val="22"/>
          <w:szCs w:val="22"/>
        </w:rPr>
        <w:t>.</w:t>
      </w:r>
    </w:p>
    <w:p w14:paraId="5D6BDF26" w14:textId="7616BDD6" w:rsidR="00806BD4" w:rsidRPr="00806BD4" w:rsidRDefault="00806BD4" w:rsidP="0067152D">
      <w:pPr>
        <w:jc w:val="both"/>
        <w:rPr>
          <w:bCs/>
          <w:color w:val="EE0000"/>
          <w:sz w:val="22"/>
          <w:szCs w:val="22"/>
        </w:rPr>
      </w:pPr>
      <w:r w:rsidRPr="00806BD4">
        <w:rPr>
          <w:bCs/>
          <w:color w:val="EE0000"/>
          <w:sz w:val="22"/>
          <w:szCs w:val="22"/>
        </w:rPr>
        <w:t xml:space="preserve">                </w:t>
      </w:r>
      <w:r w:rsidRPr="0041113B">
        <w:rPr>
          <w:bCs/>
          <w:sz w:val="22"/>
          <w:szCs w:val="22"/>
        </w:rPr>
        <w:t>Osob</w:t>
      </w:r>
      <w:r w:rsidR="00176BED">
        <w:rPr>
          <w:bCs/>
          <w:sz w:val="22"/>
          <w:szCs w:val="22"/>
        </w:rPr>
        <w:t>i</w:t>
      </w:r>
      <w:r w:rsidRPr="0041113B">
        <w:rPr>
          <w:bCs/>
          <w:sz w:val="22"/>
          <w:szCs w:val="22"/>
        </w:rPr>
        <w:t xml:space="preserve"> koja već ima na korištenje grobno mjesto nije moguć</w:t>
      </w:r>
      <w:r w:rsidR="00176BED">
        <w:rPr>
          <w:bCs/>
          <w:sz w:val="22"/>
          <w:szCs w:val="22"/>
        </w:rPr>
        <w:t>a</w:t>
      </w:r>
      <w:r w:rsidRPr="0041113B">
        <w:rPr>
          <w:bCs/>
          <w:sz w:val="22"/>
          <w:szCs w:val="22"/>
        </w:rPr>
        <w:t xml:space="preserve"> dodjela novog grobnog mjesta na korištenje zbog izričite zainteresiranosti.</w:t>
      </w:r>
    </w:p>
    <w:p w14:paraId="41B83980" w14:textId="11BF86B9" w:rsidR="00381BA3" w:rsidRPr="00431DCE" w:rsidRDefault="00381BA3" w:rsidP="0067152D">
      <w:pPr>
        <w:jc w:val="both"/>
        <w:rPr>
          <w:bCs/>
          <w:sz w:val="22"/>
          <w:szCs w:val="22"/>
        </w:rPr>
      </w:pPr>
      <w:r w:rsidRPr="00431DCE">
        <w:rPr>
          <w:bCs/>
          <w:sz w:val="22"/>
          <w:szCs w:val="22"/>
        </w:rPr>
        <w:t xml:space="preserve">                U slučaju da korisnik nema potrebu za ukopom</w:t>
      </w:r>
      <w:r w:rsidR="00CD3A57" w:rsidRPr="00431DCE">
        <w:rPr>
          <w:bCs/>
          <w:sz w:val="22"/>
          <w:szCs w:val="22"/>
        </w:rPr>
        <w:t xml:space="preserve">, već mu se dodjeljuje grobno mjesto poradi izričite zainteresiranosti, dužan je u roku od šest (6) mjeseci izgraditi </w:t>
      </w:r>
      <w:r w:rsidR="00CD3A57" w:rsidRPr="000C2233">
        <w:rPr>
          <w:bCs/>
          <w:sz w:val="22"/>
          <w:szCs w:val="22"/>
        </w:rPr>
        <w:t>nadgrobni spomenik</w:t>
      </w:r>
      <w:r w:rsidR="00C63F3E">
        <w:rPr>
          <w:bCs/>
          <w:sz w:val="22"/>
          <w:szCs w:val="22"/>
        </w:rPr>
        <w:t xml:space="preserve">. </w:t>
      </w:r>
      <w:r w:rsidR="00CD3A57" w:rsidRPr="00431DCE">
        <w:rPr>
          <w:bCs/>
          <w:color w:val="EE0000"/>
          <w:sz w:val="22"/>
          <w:szCs w:val="22"/>
        </w:rPr>
        <w:t xml:space="preserve"> </w:t>
      </w:r>
    </w:p>
    <w:p w14:paraId="2723FB16" w14:textId="1EE32886" w:rsidR="00CD3A57" w:rsidRDefault="00CD3A57" w:rsidP="0067152D">
      <w:pPr>
        <w:jc w:val="both"/>
        <w:rPr>
          <w:bCs/>
          <w:sz w:val="22"/>
          <w:szCs w:val="22"/>
        </w:rPr>
      </w:pPr>
      <w:r w:rsidRPr="00431DCE">
        <w:rPr>
          <w:bCs/>
          <w:sz w:val="22"/>
          <w:szCs w:val="22"/>
        </w:rPr>
        <w:t xml:space="preserve">                </w:t>
      </w:r>
      <w:r w:rsidRPr="0041113B">
        <w:rPr>
          <w:bCs/>
          <w:sz w:val="22"/>
          <w:szCs w:val="22"/>
        </w:rPr>
        <w:t>Ukoliko ne izgradi nadgrobni spomenik u roku iz prethodnog stavka ovog članka, Uprava groblja rješenjem mu utvrđuje obvezu povrata grobnog mjesta bez prava na vraćanje naknade koju je uplatio za dodjelu grobnog mjesta.</w:t>
      </w:r>
    </w:p>
    <w:p w14:paraId="33A74DC2" w14:textId="23D4356C" w:rsidR="00F22669" w:rsidRPr="0041113B" w:rsidRDefault="00F22669" w:rsidP="0067152D">
      <w:pPr>
        <w:jc w:val="both"/>
        <w:rPr>
          <w:bCs/>
          <w:sz w:val="22"/>
          <w:szCs w:val="22"/>
        </w:rPr>
      </w:pPr>
      <w:r w:rsidRPr="00F22669">
        <w:rPr>
          <w:bCs/>
          <w:color w:val="EE0000"/>
          <w:sz w:val="22"/>
          <w:szCs w:val="22"/>
        </w:rPr>
        <w:t xml:space="preserve">                 </w:t>
      </w:r>
      <w:r w:rsidRPr="0041113B">
        <w:rPr>
          <w:bCs/>
          <w:sz w:val="22"/>
          <w:szCs w:val="22"/>
        </w:rPr>
        <w:t>Ako korisniku dodijeljenog grobno</w:t>
      </w:r>
      <w:r w:rsidR="00176BED">
        <w:rPr>
          <w:bCs/>
          <w:sz w:val="22"/>
          <w:szCs w:val="22"/>
        </w:rPr>
        <w:t>g</w:t>
      </w:r>
      <w:r w:rsidRPr="0041113B">
        <w:rPr>
          <w:bCs/>
          <w:sz w:val="22"/>
          <w:szCs w:val="22"/>
        </w:rPr>
        <w:t xml:space="preserve"> mjest</w:t>
      </w:r>
      <w:r w:rsidR="00176BED">
        <w:rPr>
          <w:bCs/>
          <w:sz w:val="22"/>
          <w:szCs w:val="22"/>
        </w:rPr>
        <w:t>a</w:t>
      </w:r>
      <w:r w:rsidRPr="0041113B">
        <w:rPr>
          <w:bCs/>
          <w:sz w:val="22"/>
          <w:szCs w:val="22"/>
        </w:rPr>
        <w:t xml:space="preserve"> zbog izričite zainteresiranosti nastane potreba za ukopom u roku od šest (6) mjeseci od dodijele ne primjenjuje se prethodni stavak ovog članka. </w:t>
      </w:r>
    </w:p>
    <w:p w14:paraId="3115E4ED" w14:textId="2C5171B7" w:rsidR="00310852" w:rsidRPr="0041113B" w:rsidRDefault="00806BD4" w:rsidP="0067152D">
      <w:pPr>
        <w:jc w:val="both"/>
        <w:rPr>
          <w:bCs/>
          <w:sz w:val="22"/>
          <w:szCs w:val="22"/>
        </w:rPr>
      </w:pPr>
      <w:r w:rsidRPr="0041113B">
        <w:rPr>
          <w:bCs/>
          <w:sz w:val="22"/>
          <w:szCs w:val="22"/>
        </w:rPr>
        <w:lastRenderedPageBreak/>
        <w:t xml:space="preserve">                 Ukoliko osoba koja ima potrebu za ukopom članova obitelji ima dodijeljeno grobno mjesto na korištenje, ukop se vrši u postojeće grobno mjesto osim, u slučaju, da ukop nije moguće izvršiti zbog kratkog proteka roka od zadnjeg ukopa</w:t>
      </w:r>
      <w:r w:rsidR="00CB12B7" w:rsidRPr="0041113B">
        <w:rPr>
          <w:bCs/>
          <w:sz w:val="22"/>
          <w:szCs w:val="22"/>
        </w:rPr>
        <w:t xml:space="preserve"> ili ako su zauzeti svi predviđeni kapaciteti grobnog mjesta</w:t>
      </w:r>
      <w:r w:rsidRPr="0041113B">
        <w:rPr>
          <w:bCs/>
          <w:sz w:val="22"/>
          <w:szCs w:val="22"/>
        </w:rPr>
        <w:t>.</w:t>
      </w:r>
    </w:p>
    <w:p w14:paraId="33E049A9" w14:textId="77777777" w:rsidR="00810F33" w:rsidRDefault="00810F33" w:rsidP="0067152D">
      <w:pPr>
        <w:jc w:val="both"/>
        <w:rPr>
          <w:bCs/>
          <w:color w:val="EE0000"/>
          <w:sz w:val="22"/>
          <w:szCs w:val="22"/>
        </w:rPr>
      </w:pPr>
    </w:p>
    <w:p w14:paraId="67C65A51" w14:textId="10683142" w:rsidR="00810F33" w:rsidRDefault="00810F33" w:rsidP="00810F33">
      <w:pPr>
        <w:jc w:val="center"/>
        <w:rPr>
          <w:b/>
          <w:sz w:val="22"/>
          <w:szCs w:val="22"/>
        </w:rPr>
      </w:pPr>
      <w:r w:rsidRPr="00810F33">
        <w:rPr>
          <w:b/>
          <w:sz w:val="22"/>
          <w:szCs w:val="22"/>
        </w:rPr>
        <w:t xml:space="preserve">Članak </w:t>
      </w:r>
      <w:r w:rsidR="00406BA6">
        <w:rPr>
          <w:b/>
          <w:sz w:val="22"/>
          <w:szCs w:val="22"/>
        </w:rPr>
        <w:t>1</w:t>
      </w:r>
      <w:r w:rsidR="00CE62E4">
        <w:rPr>
          <w:b/>
          <w:sz w:val="22"/>
          <w:szCs w:val="22"/>
        </w:rPr>
        <w:t>1</w:t>
      </w:r>
      <w:r w:rsidRPr="00810F33">
        <w:rPr>
          <w:b/>
          <w:sz w:val="22"/>
          <w:szCs w:val="22"/>
        </w:rPr>
        <w:t>.</w:t>
      </w:r>
    </w:p>
    <w:p w14:paraId="3620AF57" w14:textId="7ADE1D6C" w:rsidR="00810F33" w:rsidRDefault="00810F33" w:rsidP="00810F33">
      <w:pPr>
        <w:jc w:val="both"/>
        <w:rPr>
          <w:bCs/>
          <w:sz w:val="22"/>
          <w:szCs w:val="22"/>
        </w:rPr>
      </w:pPr>
      <w:r>
        <w:rPr>
          <w:bCs/>
          <w:sz w:val="22"/>
          <w:szCs w:val="22"/>
        </w:rPr>
        <w:t xml:space="preserve">                  Oprema i uređaji groba na grobnom mjestu smatraju se nekretninom.</w:t>
      </w:r>
    </w:p>
    <w:p w14:paraId="614009D8" w14:textId="3B41F5C7" w:rsidR="00810F33" w:rsidRDefault="00810F33" w:rsidP="00810F33">
      <w:pPr>
        <w:jc w:val="both"/>
        <w:rPr>
          <w:bCs/>
          <w:sz w:val="22"/>
          <w:szCs w:val="22"/>
        </w:rPr>
      </w:pPr>
      <w:r>
        <w:rPr>
          <w:bCs/>
          <w:sz w:val="22"/>
          <w:szCs w:val="22"/>
        </w:rPr>
        <w:t xml:space="preserve">                  Pravo korištenja grobnog mjesta predmet je nasljeđivanja.</w:t>
      </w:r>
    </w:p>
    <w:p w14:paraId="515A9351" w14:textId="78A365A8" w:rsidR="00810F33" w:rsidRDefault="00810F33" w:rsidP="00810F33">
      <w:pPr>
        <w:jc w:val="both"/>
        <w:rPr>
          <w:bCs/>
          <w:sz w:val="22"/>
          <w:szCs w:val="22"/>
        </w:rPr>
      </w:pPr>
      <w:r>
        <w:rPr>
          <w:bCs/>
          <w:sz w:val="22"/>
          <w:szCs w:val="22"/>
        </w:rPr>
        <w:t xml:space="preserve">                  Korisnik grobnog mjesta može svoje pravo korištenja grobnog mjesta ugovorom ustupiti trećim osobama uz obveznu ovjeru potpisa od strane javnog bilježnika.</w:t>
      </w:r>
    </w:p>
    <w:p w14:paraId="6658AE92" w14:textId="77777777" w:rsidR="00A730E4" w:rsidRDefault="00A730E4" w:rsidP="00810F33">
      <w:pPr>
        <w:jc w:val="both"/>
        <w:rPr>
          <w:bCs/>
          <w:sz w:val="22"/>
          <w:szCs w:val="22"/>
        </w:rPr>
      </w:pPr>
    </w:p>
    <w:p w14:paraId="71007E85" w14:textId="2C142CA8" w:rsidR="00A730E4" w:rsidRPr="00A730E4" w:rsidRDefault="00A730E4" w:rsidP="00A730E4">
      <w:pPr>
        <w:jc w:val="center"/>
        <w:rPr>
          <w:b/>
          <w:sz w:val="22"/>
          <w:szCs w:val="22"/>
        </w:rPr>
      </w:pPr>
      <w:r>
        <w:rPr>
          <w:b/>
          <w:sz w:val="22"/>
          <w:szCs w:val="22"/>
        </w:rPr>
        <w:t>Članak 1</w:t>
      </w:r>
      <w:r w:rsidR="00CE62E4">
        <w:rPr>
          <w:b/>
          <w:sz w:val="22"/>
          <w:szCs w:val="22"/>
        </w:rPr>
        <w:t>2</w:t>
      </w:r>
      <w:r>
        <w:rPr>
          <w:b/>
          <w:sz w:val="22"/>
          <w:szCs w:val="22"/>
        </w:rPr>
        <w:t>.</w:t>
      </w:r>
    </w:p>
    <w:p w14:paraId="4A04F9C8" w14:textId="4BA5FBF1" w:rsidR="00A730E4" w:rsidRDefault="00A730E4" w:rsidP="00810F33">
      <w:pPr>
        <w:jc w:val="both"/>
        <w:rPr>
          <w:bCs/>
          <w:sz w:val="22"/>
          <w:szCs w:val="22"/>
        </w:rPr>
      </w:pPr>
      <w:r>
        <w:rPr>
          <w:bCs/>
          <w:sz w:val="22"/>
          <w:szCs w:val="22"/>
        </w:rPr>
        <w:t xml:space="preserve">                  </w:t>
      </w:r>
      <w:r w:rsidRPr="00A730E4">
        <w:rPr>
          <w:bCs/>
          <w:sz w:val="22"/>
          <w:szCs w:val="22"/>
        </w:rPr>
        <w:t>Uprav</w:t>
      </w:r>
      <w:r>
        <w:rPr>
          <w:bCs/>
          <w:sz w:val="22"/>
          <w:szCs w:val="22"/>
        </w:rPr>
        <w:t>a</w:t>
      </w:r>
      <w:r w:rsidRPr="00A730E4">
        <w:rPr>
          <w:bCs/>
          <w:sz w:val="22"/>
          <w:szCs w:val="22"/>
        </w:rPr>
        <w:t xml:space="preserve"> groblja će, nakon što mu javni bilježnik dostavi rješenje o nasljeđivanju ili ugovor o ustupu grobnog mjesta, rješenjem utvrditi novog korisnika grobnog mjesta i upisati ga u grobni očevidnik.</w:t>
      </w:r>
    </w:p>
    <w:p w14:paraId="7572B906" w14:textId="07F467A0" w:rsidR="00A730E4" w:rsidRDefault="00A730E4" w:rsidP="00810F33">
      <w:pPr>
        <w:jc w:val="both"/>
        <w:rPr>
          <w:bCs/>
          <w:sz w:val="22"/>
          <w:szCs w:val="22"/>
        </w:rPr>
      </w:pPr>
      <w:r>
        <w:rPr>
          <w:bCs/>
          <w:sz w:val="22"/>
          <w:szCs w:val="22"/>
        </w:rPr>
        <w:t xml:space="preserve">                  Protiv rješenja iz prethodnog stavka ovog članka Odluke žalba nije dopuštena, ali se može pokrenuti upravni spor.</w:t>
      </w:r>
    </w:p>
    <w:p w14:paraId="3F3934F1" w14:textId="77777777" w:rsidR="00406BA6" w:rsidRDefault="00406BA6" w:rsidP="00810F33">
      <w:pPr>
        <w:jc w:val="both"/>
        <w:rPr>
          <w:bCs/>
          <w:sz w:val="22"/>
          <w:szCs w:val="22"/>
        </w:rPr>
      </w:pPr>
    </w:p>
    <w:p w14:paraId="6C2DD960" w14:textId="6DED9C72" w:rsidR="00406BA6" w:rsidRDefault="00406BA6" w:rsidP="00406BA6">
      <w:pPr>
        <w:jc w:val="center"/>
        <w:rPr>
          <w:b/>
          <w:sz w:val="22"/>
          <w:szCs w:val="22"/>
        </w:rPr>
      </w:pPr>
      <w:r w:rsidRPr="00406BA6">
        <w:rPr>
          <w:b/>
          <w:sz w:val="22"/>
          <w:szCs w:val="22"/>
        </w:rPr>
        <w:t>Članak 1</w:t>
      </w:r>
      <w:r w:rsidR="00CE62E4">
        <w:rPr>
          <w:b/>
          <w:sz w:val="22"/>
          <w:szCs w:val="22"/>
        </w:rPr>
        <w:t>3</w:t>
      </w:r>
      <w:r w:rsidRPr="00406BA6">
        <w:rPr>
          <w:b/>
          <w:sz w:val="22"/>
          <w:szCs w:val="22"/>
        </w:rPr>
        <w:t>.</w:t>
      </w:r>
    </w:p>
    <w:p w14:paraId="262E902C" w14:textId="56C8BD51" w:rsidR="00406BA6" w:rsidRDefault="00406BA6" w:rsidP="00406BA6">
      <w:pPr>
        <w:jc w:val="both"/>
        <w:rPr>
          <w:bCs/>
          <w:sz w:val="22"/>
          <w:szCs w:val="22"/>
        </w:rPr>
      </w:pPr>
      <w:r>
        <w:rPr>
          <w:bCs/>
          <w:sz w:val="22"/>
          <w:szCs w:val="22"/>
        </w:rPr>
        <w:t xml:space="preserve">                  </w:t>
      </w:r>
      <w:r w:rsidR="00481504">
        <w:rPr>
          <w:bCs/>
          <w:sz w:val="22"/>
          <w:szCs w:val="22"/>
        </w:rPr>
        <w:t>Uprava groblja dodjeljuje grobna mjesta na korištenje na slijedeći način:</w:t>
      </w:r>
    </w:p>
    <w:p w14:paraId="036B2A0B" w14:textId="18EC96C0" w:rsidR="00481504" w:rsidRDefault="00481504" w:rsidP="00481504">
      <w:pPr>
        <w:pStyle w:val="Odlomakpopisa"/>
        <w:numPr>
          <w:ilvl w:val="0"/>
          <w:numId w:val="6"/>
        </w:numPr>
        <w:jc w:val="both"/>
        <w:rPr>
          <w:bCs/>
          <w:sz w:val="22"/>
          <w:szCs w:val="22"/>
        </w:rPr>
      </w:pPr>
      <w:r>
        <w:rPr>
          <w:bCs/>
          <w:sz w:val="22"/>
          <w:szCs w:val="22"/>
        </w:rPr>
        <w:t>prvo slobodno grobno mjesto označeno na položajnom planu grobnih mjesta</w:t>
      </w:r>
      <w:r w:rsidR="000C2233">
        <w:rPr>
          <w:bCs/>
          <w:sz w:val="22"/>
          <w:szCs w:val="22"/>
        </w:rPr>
        <w:t>,</w:t>
      </w:r>
    </w:p>
    <w:p w14:paraId="7F66C202" w14:textId="47600A42" w:rsidR="00481504" w:rsidRDefault="00481504" w:rsidP="00481504">
      <w:pPr>
        <w:pStyle w:val="Odlomakpopisa"/>
        <w:numPr>
          <w:ilvl w:val="0"/>
          <w:numId w:val="6"/>
        </w:numPr>
        <w:jc w:val="both"/>
        <w:rPr>
          <w:bCs/>
          <w:sz w:val="22"/>
          <w:szCs w:val="22"/>
        </w:rPr>
      </w:pPr>
      <w:r>
        <w:rPr>
          <w:bCs/>
          <w:sz w:val="22"/>
          <w:szCs w:val="22"/>
        </w:rPr>
        <w:t>grobno mjesto koje je ustupljeno od prijašnjeg korisnika grobnog mjesta na korištenje Općini</w:t>
      </w:r>
      <w:r w:rsidR="000C2233">
        <w:rPr>
          <w:bCs/>
          <w:sz w:val="22"/>
          <w:szCs w:val="22"/>
        </w:rPr>
        <w:t>,</w:t>
      </w:r>
    </w:p>
    <w:p w14:paraId="45FB4CCC" w14:textId="4A765CE5" w:rsidR="00481504" w:rsidRDefault="00481504" w:rsidP="00D00726">
      <w:pPr>
        <w:pStyle w:val="Odlomakpopisa"/>
        <w:numPr>
          <w:ilvl w:val="0"/>
          <w:numId w:val="6"/>
        </w:numPr>
        <w:jc w:val="both"/>
        <w:rPr>
          <w:bCs/>
          <w:sz w:val="22"/>
          <w:szCs w:val="22"/>
        </w:rPr>
      </w:pPr>
      <w:r>
        <w:rPr>
          <w:bCs/>
          <w:sz w:val="22"/>
          <w:szCs w:val="22"/>
        </w:rPr>
        <w:t>grobno mjesto za koje je izgubljeno pravo korištenja grobnog mjesta u smislu Zakona o grobljima</w:t>
      </w:r>
      <w:r w:rsidR="000C2233">
        <w:rPr>
          <w:bCs/>
          <w:sz w:val="22"/>
          <w:szCs w:val="22"/>
        </w:rPr>
        <w:t>.</w:t>
      </w:r>
    </w:p>
    <w:p w14:paraId="5E97E0C8" w14:textId="77777777" w:rsidR="004217E8" w:rsidRPr="004217E8" w:rsidRDefault="004217E8" w:rsidP="004217E8">
      <w:pPr>
        <w:jc w:val="both"/>
        <w:rPr>
          <w:bCs/>
          <w:sz w:val="22"/>
          <w:szCs w:val="22"/>
        </w:rPr>
      </w:pPr>
    </w:p>
    <w:p w14:paraId="2CDE9F16" w14:textId="083706D4" w:rsidR="00D00726" w:rsidRPr="00D00726" w:rsidRDefault="00D00726" w:rsidP="00D00726">
      <w:pPr>
        <w:jc w:val="center"/>
        <w:rPr>
          <w:b/>
          <w:sz w:val="22"/>
          <w:szCs w:val="22"/>
        </w:rPr>
      </w:pPr>
      <w:r w:rsidRPr="00D00726">
        <w:rPr>
          <w:b/>
          <w:sz w:val="22"/>
          <w:szCs w:val="22"/>
        </w:rPr>
        <w:t>Članak 1</w:t>
      </w:r>
      <w:r w:rsidR="00CE62E4">
        <w:rPr>
          <w:b/>
          <w:sz w:val="22"/>
          <w:szCs w:val="22"/>
        </w:rPr>
        <w:t>4</w:t>
      </w:r>
      <w:r w:rsidRPr="00D00726">
        <w:rPr>
          <w:b/>
          <w:sz w:val="22"/>
          <w:szCs w:val="22"/>
        </w:rPr>
        <w:t>.</w:t>
      </w:r>
    </w:p>
    <w:p w14:paraId="065A5428" w14:textId="77777777" w:rsidR="00AC3E6C" w:rsidRDefault="004217E8" w:rsidP="00BD4254">
      <w:pPr>
        <w:jc w:val="both"/>
        <w:rPr>
          <w:bCs/>
          <w:sz w:val="22"/>
          <w:szCs w:val="22"/>
        </w:rPr>
      </w:pPr>
      <w:r>
        <w:rPr>
          <w:bCs/>
          <w:sz w:val="22"/>
          <w:szCs w:val="22"/>
        </w:rPr>
        <w:t xml:space="preserve">                  Grobno mjesto za koje je izgubljeno pravo korištenja smatra se napuštenim.</w:t>
      </w:r>
      <w:r w:rsidR="00481504">
        <w:rPr>
          <w:bCs/>
          <w:sz w:val="22"/>
          <w:szCs w:val="22"/>
        </w:rPr>
        <w:t xml:space="preserve"> </w:t>
      </w:r>
    </w:p>
    <w:p w14:paraId="0FFFFEBB" w14:textId="77777777" w:rsidR="00AC3E6C" w:rsidRDefault="00AC3E6C" w:rsidP="00BD4254">
      <w:pPr>
        <w:jc w:val="both"/>
        <w:rPr>
          <w:bCs/>
          <w:sz w:val="22"/>
          <w:szCs w:val="22"/>
        </w:rPr>
      </w:pPr>
    </w:p>
    <w:p w14:paraId="776205D1" w14:textId="4A5B9B41" w:rsidR="004217E8" w:rsidRDefault="00AC3E6C" w:rsidP="00AC3E6C">
      <w:pPr>
        <w:jc w:val="center"/>
        <w:rPr>
          <w:b/>
          <w:sz w:val="22"/>
          <w:szCs w:val="22"/>
        </w:rPr>
      </w:pPr>
      <w:r w:rsidRPr="00AC3E6C">
        <w:rPr>
          <w:b/>
          <w:sz w:val="22"/>
          <w:szCs w:val="22"/>
        </w:rPr>
        <w:t>Članak 15.</w:t>
      </w:r>
    </w:p>
    <w:p w14:paraId="01844205" w14:textId="6CFFF1C3" w:rsidR="00AC3E6C" w:rsidRPr="00AC3E6C" w:rsidRDefault="00AC3E6C" w:rsidP="00AC3E6C">
      <w:pPr>
        <w:jc w:val="both"/>
        <w:rPr>
          <w:bCs/>
          <w:sz w:val="22"/>
          <w:szCs w:val="22"/>
        </w:rPr>
      </w:pPr>
      <w:r>
        <w:rPr>
          <w:bCs/>
          <w:sz w:val="22"/>
          <w:szCs w:val="22"/>
        </w:rPr>
        <w:t xml:space="preserve">                  </w:t>
      </w:r>
      <w:r w:rsidRPr="00AC3E6C">
        <w:rPr>
          <w:bCs/>
          <w:sz w:val="22"/>
          <w:szCs w:val="22"/>
        </w:rPr>
        <w:t xml:space="preserve">Kad dug za grobnu naknadu prijeđe iznos od deset godišnjih grobnih naknada, </w:t>
      </w:r>
      <w:r>
        <w:rPr>
          <w:bCs/>
          <w:sz w:val="22"/>
          <w:szCs w:val="22"/>
        </w:rPr>
        <w:t>Uprava</w:t>
      </w:r>
      <w:r w:rsidRPr="00AC3E6C">
        <w:rPr>
          <w:bCs/>
          <w:sz w:val="22"/>
          <w:szCs w:val="22"/>
        </w:rPr>
        <w:t xml:space="preserve"> groblja će u javnom glasilu, na oglasnim pločama groblja i na mrežnim stranicama </w:t>
      </w:r>
      <w:r>
        <w:rPr>
          <w:bCs/>
          <w:sz w:val="22"/>
          <w:szCs w:val="22"/>
        </w:rPr>
        <w:t>Općine</w:t>
      </w:r>
      <w:r w:rsidRPr="00AC3E6C">
        <w:rPr>
          <w:bCs/>
          <w:sz w:val="22"/>
          <w:szCs w:val="22"/>
        </w:rPr>
        <w:t>, kao i na adresu korisnika grobnog mjesta, ako je ta adresa poznata, dostaviti poziv korisniku grobnog mjesta da plati sve neplaćene naknade sa zakonskim zateznim kamatama u roku od 30 dana od dana objave poziva, s upozorenjem da će nakon isteka tog roka izgubiti pravo korištenja grobnog mjesta.</w:t>
      </w:r>
    </w:p>
    <w:p w14:paraId="49E558E9" w14:textId="0B568013" w:rsidR="00AC3E6C" w:rsidRPr="00AC3E6C" w:rsidRDefault="00AC3E6C" w:rsidP="00AC3E6C">
      <w:pPr>
        <w:jc w:val="both"/>
        <w:rPr>
          <w:bCs/>
          <w:sz w:val="22"/>
          <w:szCs w:val="22"/>
        </w:rPr>
      </w:pPr>
      <w:r>
        <w:rPr>
          <w:bCs/>
          <w:sz w:val="22"/>
          <w:szCs w:val="22"/>
        </w:rPr>
        <w:t xml:space="preserve">                 </w:t>
      </w:r>
      <w:r w:rsidRPr="00AC3E6C">
        <w:rPr>
          <w:bCs/>
          <w:sz w:val="22"/>
          <w:szCs w:val="22"/>
        </w:rPr>
        <w:t xml:space="preserve">Ako korisnik grobnog mjesta ne postupi prema obavijesti iz stavka 1. ovoga članka, grobno mjesto se smatra grobnim mjestom bez korisnika, o čemu </w:t>
      </w:r>
      <w:r>
        <w:rPr>
          <w:bCs/>
          <w:sz w:val="22"/>
          <w:szCs w:val="22"/>
        </w:rPr>
        <w:t>Uprava</w:t>
      </w:r>
      <w:r w:rsidRPr="00AC3E6C">
        <w:rPr>
          <w:bCs/>
          <w:sz w:val="22"/>
          <w:szCs w:val="22"/>
        </w:rPr>
        <w:t xml:space="preserve"> groblja donosi rješenje i može se ponovno dodijeliti na korištenje.</w:t>
      </w:r>
    </w:p>
    <w:p w14:paraId="7E90CB18" w14:textId="21CBC029" w:rsidR="00AC3E6C" w:rsidRPr="00AC3E6C" w:rsidRDefault="00AC3E6C" w:rsidP="00AC3E6C">
      <w:pPr>
        <w:jc w:val="both"/>
        <w:rPr>
          <w:bCs/>
          <w:sz w:val="22"/>
          <w:szCs w:val="22"/>
        </w:rPr>
      </w:pPr>
      <w:r>
        <w:rPr>
          <w:bCs/>
          <w:sz w:val="22"/>
          <w:szCs w:val="22"/>
        </w:rPr>
        <w:t xml:space="preserve">                 </w:t>
      </w:r>
      <w:r w:rsidRPr="00AC3E6C">
        <w:rPr>
          <w:bCs/>
          <w:sz w:val="22"/>
          <w:szCs w:val="22"/>
        </w:rPr>
        <w:t>Iznimno od stavka 2. ovoga članka, grobna mjesta u kojima su pokopani posmrtni ostaci znamenitih povijesnih osoba, posmrtni ostaci hrvatskih branitelja iz Domovinskog rata bez nasljednika ili posmrtni ostaci lokalno značajnih osoba ne smatraju se grobnim mjestima bez korisnika i ne dodjeljuju se novom korisniku grobnog mjesta</w:t>
      </w:r>
      <w:r w:rsidR="009B5E21">
        <w:rPr>
          <w:bCs/>
          <w:sz w:val="22"/>
          <w:szCs w:val="22"/>
        </w:rPr>
        <w:t xml:space="preserve">, </w:t>
      </w:r>
      <w:r w:rsidR="009B5E21" w:rsidRPr="009B5E21">
        <w:rPr>
          <w:bCs/>
          <w:sz w:val="22"/>
          <w:szCs w:val="22"/>
        </w:rPr>
        <w:t xml:space="preserve">već ga, ako se utvrdi da nema korisnika grobnog mjesta, održava i obnavlja </w:t>
      </w:r>
      <w:r w:rsidR="009B5E21">
        <w:rPr>
          <w:bCs/>
          <w:sz w:val="22"/>
          <w:szCs w:val="22"/>
        </w:rPr>
        <w:t>Općina.</w:t>
      </w:r>
    </w:p>
    <w:p w14:paraId="13CC44F8" w14:textId="04771632" w:rsidR="00AC3E6C" w:rsidRPr="00AC3E6C" w:rsidRDefault="00AC3E6C" w:rsidP="00AC3E6C">
      <w:pPr>
        <w:jc w:val="both"/>
        <w:rPr>
          <w:bCs/>
          <w:sz w:val="22"/>
          <w:szCs w:val="22"/>
        </w:rPr>
      </w:pPr>
      <w:r>
        <w:rPr>
          <w:bCs/>
          <w:sz w:val="22"/>
          <w:szCs w:val="22"/>
        </w:rPr>
        <w:t xml:space="preserve">                 </w:t>
      </w:r>
      <w:r w:rsidRPr="00AC3E6C">
        <w:rPr>
          <w:bCs/>
          <w:sz w:val="22"/>
          <w:szCs w:val="22"/>
        </w:rPr>
        <w:t>Protiv rješenja iz stavka 2. ovoga članka žalba nije dopuštena, ali se može pokrenuti upravni spor.</w:t>
      </w:r>
    </w:p>
    <w:p w14:paraId="1E7E8B47" w14:textId="4AE0F5EB" w:rsidR="00AC3E6C" w:rsidRPr="00AC3E6C" w:rsidRDefault="00AC3E6C" w:rsidP="00AC3E6C">
      <w:pPr>
        <w:jc w:val="both"/>
        <w:rPr>
          <w:bCs/>
          <w:sz w:val="22"/>
          <w:szCs w:val="22"/>
        </w:rPr>
      </w:pPr>
      <w:r>
        <w:rPr>
          <w:bCs/>
          <w:sz w:val="22"/>
          <w:szCs w:val="22"/>
        </w:rPr>
        <w:t xml:space="preserve">                 </w:t>
      </w:r>
      <w:r w:rsidRPr="00AC3E6C">
        <w:rPr>
          <w:bCs/>
          <w:sz w:val="22"/>
          <w:szCs w:val="22"/>
        </w:rPr>
        <w:t>Ako se pravomoćnim rješenjem utvrdi da je prestalo pravo korištenja grobnog mjesta, ono se može dodijeliti novom korisniku grobnog mjesta.</w:t>
      </w:r>
    </w:p>
    <w:p w14:paraId="73A5F27E" w14:textId="4C2BE445" w:rsidR="00AC3E6C" w:rsidRDefault="00AC3E6C" w:rsidP="00AC3E6C">
      <w:pPr>
        <w:jc w:val="both"/>
        <w:rPr>
          <w:bCs/>
          <w:sz w:val="22"/>
          <w:szCs w:val="22"/>
        </w:rPr>
      </w:pPr>
      <w:r>
        <w:rPr>
          <w:bCs/>
          <w:sz w:val="22"/>
          <w:szCs w:val="22"/>
        </w:rPr>
        <w:t xml:space="preserve">                 </w:t>
      </w:r>
      <w:r w:rsidRPr="00AC3E6C">
        <w:rPr>
          <w:bCs/>
          <w:sz w:val="22"/>
          <w:szCs w:val="22"/>
        </w:rPr>
        <w:t>Ako korisniku grobnog mjesta to pravo prestane rješenjem iz stavka 2. ovoga članka, njemu ili njegovim nasljednicima ili nasljednicima umrlih osoba koje su ukopane na tom grobnom mjestu pravo korištenja grobnog mjesta može se ponovno dodijeliti, ako već nije dodijeljeno drugom korisniku grobnog mjesta, uz uvjet da plate sve dugove, uključujući neplaćene godišnje grobne naknade i zatezne kamate na njih te naknadu za ponovnu dodjelu grobnog mjesta.</w:t>
      </w:r>
    </w:p>
    <w:p w14:paraId="5817FC66" w14:textId="77777777" w:rsidR="00AC3E6C" w:rsidRDefault="00AC3E6C" w:rsidP="00AC3E6C">
      <w:pPr>
        <w:rPr>
          <w:b/>
          <w:sz w:val="22"/>
          <w:szCs w:val="22"/>
        </w:rPr>
      </w:pPr>
    </w:p>
    <w:p w14:paraId="6E5A664D" w14:textId="4ADC1FF0" w:rsidR="00AC3E6C" w:rsidRDefault="00AC3E6C" w:rsidP="00AC3E6C">
      <w:pPr>
        <w:jc w:val="center"/>
        <w:rPr>
          <w:b/>
          <w:sz w:val="22"/>
          <w:szCs w:val="22"/>
        </w:rPr>
      </w:pPr>
      <w:r>
        <w:rPr>
          <w:b/>
          <w:sz w:val="22"/>
          <w:szCs w:val="22"/>
        </w:rPr>
        <w:t>Članak 16.</w:t>
      </w:r>
    </w:p>
    <w:p w14:paraId="24F488D0" w14:textId="6A1BA55C" w:rsidR="00AC3E6C" w:rsidRDefault="00AC3E6C" w:rsidP="00AC3E6C">
      <w:pPr>
        <w:jc w:val="both"/>
        <w:rPr>
          <w:bCs/>
          <w:sz w:val="22"/>
          <w:szCs w:val="22"/>
        </w:rPr>
      </w:pPr>
      <w:r>
        <w:rPr>
          <w:bCs/>
          <w:sz w:val="22"/>
          <w:szCs w:val="22"/>
        </w:rPr>
        <w:t xml:space="preserve">                 Korisnik grobnog mjesta može, u slučaju da nije u mogućnosti održavati grobno mjesto, isto ustupiti na korištenje Općini</w:t>
      </w:r>
      <w:r w:rsidR="00265150">
        <w:rPr>
          <w:bCs/>
          <w:sz w:val="22"/>
          <w:szCs w:val="22"/>
        </w:rPr>
        <w:t xml:space="preserve"> zajedno sa uređajima i opremom,</w:t>
      </w:r>
      <w:r>
        <w:rPr>
          <w:bCs/>
          <w:sz w:val="22"/>
          <w:szCs w:val="22"/>
        </w:rPr>
        <w:t xml:space="preserve"> </w:t>
      </w:r>
      <w:r w:rsidR="00265150">
        <w:rPr>
          <w:bCs/>
          <w:sz w:val="22"/>
          <w:szCs w:val="22"/>
        </w:rPr>
        <w:t>izjavom danom na zapisnik u službenim prostorijama Općine Trnovec Bartolovečki uz uvjet da su prethodno podmirene sve obveze s osnove korištenja grobnog mjesta.</w:t>
      </w:r>
    </w:p>
    <w:p w14:paraId="7205CF1E" w14:textId="1641841A" w:rsidR="00265150" w:rsidRDefault="00265150" w:rsidP="00AC3E6C">
      <w:pPr>
        <w:jc w:val="both"/>
        <w:rPr>
          <w:bCs/>
          <w:sz w:val="22"/>
          <w:szCs w:val="22"/>
        </w:rPr>
      </w:pPr>
      <w:r>
        <w:rPr>
          <w:bCs/>
          <w:sz w:val="22"/>
          <w:szCs w:val="22"/>
        </w:rPr>
        <w:t xml:space="preserve">                 Ukoliko je upisano više korisnika grobnog mjesta svi korisnici su dužni ustupiti pravo korištenja Općini.</w:t>
      </w:r>
    </w:p>
    <w:p w14:paraId="3B6F829D" w14:textId="77777777" w:rsidR="00265150" w:rsidRPr="00AC3E6C" w:rsidRDefault="00265150" w:rsidP="00AC3E6C">
      <w:pPr>
        <w:jc w:val="both"/>
        <w:rPr>
          <w:bCs/>
          <w:sz w:val="22"/>
          <w:szCs w:val="22"/>
        </w:rPr>
      </w:pPr>
    </w:p>
    <w:p w14:paraId="63484523" w14:textId="575AA9FF" w:rsidR="00AC3E6C" w:rsidRPr="00AC3E6C" w:rsidRDefault="00AC3E6C" w:rsidP="00AC3E6C">
      <w:pPr>
        <w:jc w:val="center"/>
        <w:rPr>
          <w:b/>
          <w:sz w:val="22"/>
          <w:szCs w:val="22"/>
        </w:rPr>
      </w:pPr>
      <w:r>
        <w:rPr>
          <w:b/>
          <w:sz w:val="22"/>
          <w:szCs w:val="22"/>
        </w:rPr>
        <w:t>Članak 1</w:t>
      </w:r>
      <w:r w:rsidR="00265150">
        <w:rPr>
          <w:b/>
          <w:sz w:val="22"/>
          <w:szCs w:val="22"/>
        </w:rPr>
        <w:t>7</w:t>
      </w:r>
      <w:r>
        <w:rPr>
          <w:b/>
          <w:sz w:val="22"/>
          <w:szCs w:val="22"/>
        </w:rPr>
        <w:t>.</w:t>
      </w:r>
    </w:p>
    <w:p w14:paraId="0F91F59C" w14:textId="334723D2" w:rsidR="00481504" w:rsidRDefault="004217E8" w:rsidP="00BD4254">
      <w:pPr>
        <w:jc w:val="both"/>
        <w:rPr>
          <w:bCs/>
          <w:sz w:val="22"/>
          <w:szCs w:val="22"/>
        </w:rPr>
      </w:pPr>
      <w:r>
        <w:rPr>
          <w:bCs/>
          <w:sz w:val="22"/>
          <w:szCs w:val="22"/>
        </w:rPr>
        <w:t xml:space="preserve">                 </w:t>
      </w:r>
      <w:r w:rsidR="00481504">
        <w:rPr>
          <w:bCs/>
          <w:sz w:val="22"/>
          <w:szCs w:val="22"/>
        </w:rPr>
        <w:t xml:space="preserve">Ukoliko </w:t>
      </w:r>
      <w:r w:rsidR="00BD4254">
        <w:rPr>
          <w:bCs/>
          <w:sz w:val="22"/>
          <w:szCs w:val="22"/>
        </w:rPr>
        <w:t>Uprava groblja</w:t>
      </w:r>
      <w:r w:rsidR="00481504">
        <w:rPr>
          <w:bCs/>
          <w:sz w:val="22"/>
          <w:szCs w:val="22"/>
        </w:rPr>
        <w:t xml:space="preserve"> dodjeljuje grobno mjesto za koje je izgubljeno pravo korištenja </w:t>
      </w:r>
      <w:r w:rsidR="00BD4254">
        <w:rPr>
          <w:bCs/>
          <w:sz w:val="22"/>
          <w:szCs w:val="22"/>
        </w:rPr>
        <w:t>drugom korisniku grobnog mjesta premjestit će ostatke tijela umrlih osoba u zajedničku grobnicu</w:t>
      </w:r>
      <w:r>
        <w:rPr>
          <w:bCs/>
          <w:sz w:val="22"/>
          <w:szCs w:val="22"/>
        </w:rPr>
        <w:t>, a na zahtjev novog korisnika</w:t>
      </w:r>
      <w:r w:rsidR="00BD4254">
        <w:rPr>
          <w:bCs/>
          <w:sz w:val="22"/>
          <w:szCs w:val="22"/>
        </w:rPr>
        <w:t>.</w:t>
      </w:r>
    </w:p>
    <w:p w14:paraId="5428E972" w14:textId="4B35F4E6" w:rsidR="004217E8" w:rsidRDefault="004217E8" w:rsidP="00BD4254">
      <w:pPr>
        <w:jc w:val="both"/>
        <w:rPr>
          <w:bCs/>
          <w:sz w:val="22"/>
          <w:szCs w:val="22"/>
        </w:rPr>
      </w:pPr>
      <w:r>
        <w:rPr>
          <w:bCs/>
          <w:sz w:val="22"/>
          <w:szCs w:val="22"/>
        </w:rPr>
        <w:lastRenderedPageBreak/>
        <w:t xml:space="preserve">                 Uprava groblja može grobno mjesto koje je </w:t>
      </w:r>
      <w:r w:rsidR="00694E0B">
        <w:rPr>
          <w:bCs/>
          <w:sz w:val="22"/>
          <w:szCs w:val="22"/>
        </w:rPr>
        <w:t xml:space="preserve">Općina </w:t>
      </w:r>
      <w:r>
        <w:rPr>
          <w:bCs/>
          <w:sz w:val="22"/>
          <w:szCs w:val="22"/>
        </w:rPr>
        <w:t xml:space="preserve">naslijedila temeljem pravomoćnog rješenja o nasljeđivanju </w:t>
      </w:r>
      <w:r w:rsidR="00694E0B">
        <w:rPr>
          <w:bCs/>
          <w:sz w:val="22"/>
          <w:szCs w:val="22"/>
        </w:rPr>
        <w:t xml:space="preserve">ili ustupom grobnog mjesta Općini od prijašnjeg korisnika, </w:t>
      </w:r>
      <w:r>
        <w:rPr>
          <w:bCs/>
          <w:sz w:val="22"/>
          <w:szCs w:val="22"/>
        </w:rPr>
        <w:t xml:space="preserve">dodijeliti drugom korisniku </w:t>
      </w:r>
      <w:r w:rsidR="00694E0B">
        <w:rPr>
          <w:bCs/>
          <w:sz w:val="22"/>
          <w:szCs w:val="22"/>
        </w:rPr>
        <w:t>nakon proteka 10 godina od posljednjeg ukopa odnosno nakon proteka 15 godina od ukopa u grobnicu, a ostatke tijela umrlih osoba premjestit će u zajedničku grobnicu na zahtjev novog korisnika.</w:t>
      </w:r>
      <w:r>
        <w:rPr>
          <w:bCs/>
          <w:sz w:val="22"/>
          <w:szCs w:val="22"/>
        </w:rPr>
        <w:t xml:space="preserve"> </w:t>
      </w:r>
    </w:p>
    <w:p w14:paraId="381738AE" w14:textId="2E1B586A" w:rsidR="00265150" w:rsidRDefault="00265150" w:rsidP="00BD4254">
      <w:pPr>
        <w:jc w:val="both"/>
        <w:rPr>
          <w:bCs/>
          <w:sz w:val="22"/>
          <w:szCs w:val="22"/>
        </w:rPr>
      </w:pPr>
      <w:r>
        <w:rPr>
          <w:bCs/>
          <w:sz w:val="22"/>
          <w:szCs w:val="22"/>
        </w:rPr>
        <w:t xml:space="preserve">                  </w:t>
      </w:r>
      <w:r w:rsidRPr="00265150">
        <w:rPr>
          <w:bCs/>
          <w:sz w:val="22"/>
          <w:szCs w:val="22"/>
        </w:rPr>
        <w:t xml:space="preserve">Prilikom premještanja ostataka tijela umrlih osoba </w:t>
      </w:r>
      <w:r>
        <w:rPr>
          <w:bCs/>
          <w:sz w:val="22"/>
          <w:szCs w:val="22"/>
        </w:rPr>
        <w:t>Uprava</w:t>
      </w:r>
      <w:r w:rsidRPr="00265150">
        <w:rPr>
          <w:bCs/>
          <w:sz w:val="22"/>
          <w:szCs w:val="22"/>
        </w:rPr>
        <w:t xml:space="preserve"> groblja obvez</w:t>
      </w:r>
      <w:r>
        <w:rPr>
          <w:bCs/>
          <w:sz w:val="22"/>
          <w:szCs w:val="22"/>
        </w:rPr>
        <w:t>na</w:t>
      </w:r>
      <w:r w:rsidRPr="00265150">
        <w:rPr>
          <w:bCs/>
          <w:sz w:val="22"/>
          <w:szCs w:val="22"/>
        </w:rPr>
        <w:t xml:space="preserve"> je obavijestiti o toj činjenici predstavnike vjerske zajednice kojoj su umrle osobe pripadale te voditi računa o običajima i praksi vjerske zajednice kojoj su umrle osobe pripadale</w:t>
      </w:r>
      <w:r>
        <w:rPr>
          <w:bCs/>
          <w:sz w:val="22"/>
          <w:szCs w:val="22"/>
        </w:rPr>
        <w:t>.</w:t>
      </w:r>
    </w:p>
    <w:p w14:paraId="3D4135B5" w14:textId="77777777" w:rsidR="00DB6241" w:rsidRDefault="00DB6241" w:rsidP="00BD4254">
      <w:pPr>
        <w:jc w:val="both"/>
        <w:rPr>
          <w:bCs/>
          <w:sz w:val="22"/>
          <w:szCs w:val="22"/>
        </w:rPr>
      </w:pPr>
    </w:p>
    <w:p w14:paraId="2D4EFDC6" w14:textId="244F3610" w:rsidR="00DB6241" w:rsidRPr="009B5E21" w:rsidRDefault="00DB6241" w:rsidP="00DB6241">
      <w:pPr>
        <w:jc w:val="center"/>
        <w:rPr>
          <w:b/>
          <w:sz w:val="22"/>
          <w:szCs w:val="22"/>
        </w:rPr>
      </w:pPr>
      <w:r w:rsidRPr="009B5E21">
        <w:rPr>
          <w:b/>
          <w:sz w:val="22"/>
          <w:szCs w:val="22"/>
        </w:rPr>
        <w:t>Članak 18.</w:t>
      </w:r>
    </w:p>
    <w:p w14:paraId="6D72ED2C" w14:textId="35E82466" w:rsidR="00DB6241" w:rsidRPr="009B5E21" w:rsidRDefault="00DB6241" w:rsidP="00DB6241">
      <w:pPr>
        <w:jc w:val="both"/>
        <w:rPr>
          <w:bCs/>
          <w:sz w:val="22"/>
          <w:szCs w:val="22"/>
        </w:rPr>
      </w:pPr>
      <w:r w:rsidRPr="009B5E21">
        <w:rPr>
          <w:bCs/>
          <w:sz w:val="22"/>
          <w:szCs w:val="22"/>
        </w:rPr>
        <w:t xml:space="preserve">                   Za umrle HRVI-e i umrle hrvatske branitelje Domovinskog rata koji su u trenutku smrti ili prije nastupa činjenice smrti imali posljednje prebivalište na području Općine, s time da članovi njegove uže ili šire obitelji nisu upisani kao korisnici grobnog mjesta u grobnom očevidniku i ukoliko nisu ustupili na korištenje grobno mjesto trećoj osobi nakon stupanja na snagu Zakona o hrvatskim braniteljima iz Domovinskog rata i članovima njihovih obitelji (»Narodne novine«, broj 121/17) dodjeljuje se na korištenje grobno mjesto s betoniranim okvirom na neodređeno vrijeme uz naplatu polovice naknade za dodjelu grobnog mjesta propisane </w:t>
      </w:r>
      <w:r w:rsidR="00C136BC" w:rsidRPr="009B5E21">
        <w:rPr>
          <w:bCs/>
          <w:sz w:val="22"/>
          <w:szCs w:val="22"/>
        </w:rPr>
        <w:t>ovom O</w:t>
      </w:r>
      <w:r w:rsidRPr="009B5E21">
        <w:rPr>
          <w:bCs/>
          <w:sz w:val="22"/>
          <w:szCs w:val="22"/>
        </w:rPr>
        <w:t>dlukom</w:t>
      </w:r>
      <w:r w:rsidR="00C136BC" w:rsidRPr="009B5E21">
        <w:rPr>
          <w:bCs/>
          <w:sz w:val="22"/>
          <w:szCs w:val="22"/>
        </w:rPr>
        <w:t>.</w:t>
      </w:r>
      <w:r w:rsidRPr="009B5E21">
        <w:rPr>
          <w:bCs/>
          <w:sz w:val="22"/>
          <w:szCs w:val="22"/>
        </w:rPr>
        <w:t xml:space="preserve"> </w:t>
      </w:r>
    </w:p>
    <w:p w14:paraId="75226E51" w14:textId="12B2AFD3" w:rsidR="00DB6241" w:rsidRPr="009B5E21" w:rsidRDefault="00277197" w:rsidP="00DB6241">
      <w:pPr>
        <w:jc w:val="both"/>
        <w:rPr>
          <w:bCs/>
          <w:sz w:val="22"/>
          <w:szCs w:val="22"/>
        </w:rPr>
      </w:pPr>
      <w:r w:rsidRPr="009B5E21">
        <w:rPr>
          <w:bCs/>
          <w:sz w:val="22"/>
          <w:szCs w:val="22"/>
        </w:rPr>
        <w:t xml:space="preserve">                   </w:t>
      </w:r>
      <w:r w:rsidR="00DB6241" w:rsidRPr="009B5E21">
        <w:rPr>
          <w:bCs/>
          <w:sz w:val="22"/>
          <w:szCs w:val="22"/>
        </w:rPr>
        <w:t>Članovi uže i šire obitelji nestalog hrvatskog</w:t>
      </w:r>
      <w:r w:rsidRPr="009B5E21">
        <w:rPr>
          <w:bCs/>
          <w:sz w:val="22"/>
          <w:szCs w:val="22"/>
        </w:rPr>
        <w:t xml:space="preserve"> </w:t>
      </w:r>
      <w:r w:rsidR="00DB6241" w:rsidRPr="009B5E21">
        <w:rPr>
          <w:bCs/>
          <w:sz w:val="22"/>
          <w:szCs w:val="22"/>
        </w:rPr>
        <w:t>branitelja iz Domovinskog rata mogu ostvariti pravo</w:t>
      </w:r>
    </w:p>
    <w:p w14:paraId="223B984F" w14:textId="509D8A27" w:rsidR="00DB6241" w:rsidRPr="009B5E21" w:rsidRDefault="00DB6241" w:rsidP="00DB6241">
      <w:pPr>
        <w:jc w:val="both"/>
        <w:rPr>
          <w:bCs/>
          <w:sz w:val="22"/>
          <w:szCs w:val="22"/>
        </w:rPr>
      </w:pPr>
      <w:r w:rsidRPr="009B5E21">
        <w:rPr>
          <w:bCs/>
          <w:sz w:val="22"/>
          <w:szCs w:val="22"/>
        </w:rPr>
        <w:t xml:space="preserve">iz </w:t>
      </w:r>
      <w:r w:rsidR="00C136BC" w:rsidRPr="009B5E21">
        <w:rPr>
          <w:bCs/>
          <w:sz w:val="22"/>
          <w:szCs w:val="22"/>
        </w:rPr>
        <w:t xml:space="preserve">prethodnog </w:t>
      </w:r>
      <w:r w:rsidRPr="009B5E21">
        <w:rPr>
          <w:bCs/>
          <w:sz w:val="22"/>
          <w:szCs w:val="22"/>
        </w:rPr>
        <w:t>stavka  ovoga članka Odluke i prije ekshumacije i identifikacije nestalog hrvatskog branitelja iz</w:t>
      </w:r>
    </w:p>
    <w:p w14:paraId="617E92DE" w14:textId="22F22520" w:rsidR="00DB6241" w:rsidRPr="009B5E21" w:rsidRDefault="00DB6241" w:rsidP="00DB6241">
      <w:pPr>
        <w:jc w:val="both"/>
        <w:rPr>
          <w:bCs/>
          <w:sz w:val="22"/>
          <w:szCs w:val="22"/>
        </w:rPr>
      </w:pPr>
      <w:r w:rsidRPr="009B5E21">
        <w:rPr>
          <w:bCs/>
          <w:sz w:val="22"/>
          <w:szCs w:val="22"/>
        </w:rPr>
        <w:t>Domovinskog rata uz obvezu održavanja grobnog</w:t>
      </w:r>
      <w:r w:rsidR="00C136BC" w:rsidRPr="009B5E21">
        <w:rPr>
          <w:bCs/>
          <w:sz w:val="22"/>
          <w:szCs w:val="22"/>
        </w:rPr>
        <w:t xml:space="preserve"> </w:t>
      </w:r>
      <w:r w:rsidRPr="009B5E21">
        <w:rPr>
          <w:bCs/>
          <w:sz w:val="22"/>
          <w:szCs w:val="22"/>
        </w:rPr>
        <w:t>mjesta sukladno odredbama ove Odluke.</w:t>
      </w:r>
    </w:p>
    <w:p w14:paraId="14C7E756" w14:textId="403E7304" w:rsidR="00DB6241" w:rsidRPr="009B5E21" w:rsidRDefault="00C136BC" w:rsidP="00DB6241">
      <w:pPr>
        <w:jc w:val="both"/>
        <w:rPr>
          <w:bCs/>
          <w:sz w:val="22"/>
          <w:szCs w:val="22"/>
        </w:rPr>
      </w:pPr>
      <w:r w:rsidRPr="009B5E21">
        <w:rPr>
          <w:bCs/>
          <w:sz w:val="22"/>
          <w:szCs w:val="22"/>
        </w:rPr>
        <w:t xml:space="preserve">                   </w:t>
      </w:r>
      <w:r w:rsidR="00DB6241" w:rsidRPr="009B5E21">
        <w:rPr>
          <w:bCs/>
          <w:sz w:val="22"/>
          <w:szCs w:val="22"/>
        </w:rPr>
        <w:t>U slučaju da se dodjeljuje grobno mjesto</w:t>
      </w:r>
      <w:r w:rsidRPr="009B5E21">
        <w:rPr>
          <w:bCs/>
          <w:sz w:val="22"/>
          <w:szCs w:val="22"/>
        </w:rPr>
        <w:t xml:space="preserve"> </w:t>
      </w:r>
      <w:r w:rsidR="00DB6241" w:rsidRPr="009B5E21">
        <w:rPr>
          <w:bCs/>
          <w:sz w:val="22"/>
          <w:szCs w:val="22"/>
        </w:rPr>
        <w:t xml:space="preserve">iz stavka </w:t>
      </w:r>
      <w:r w:rsidRPr="009B5E21">
        <w:rPr>
          <w:bCs/>
          <w:sz w:val="22"/>
          <w:szCs w:val="22"/>
        </w:rPr>
        <w:t>1</w:t>
      </w:r>
      <w:r w:rsidR="00DB6241" w:rsidRPr="009B5E21">
        <w:rPr>
          <w:bCs/>
          <w:sz w:val="22"/>
          <w:szCs w:val="22"/>
        </w:rPr>
        <w:t xml:space="preserve">. i </w:t>
      </w:r>
      <w:r w:rsidRPr="009B5E21">
        <w:rPr>
          <w:bCs/>
          <w:sz w:val="22"/>
          <w:szCs w:val="22"/>
        </w:rPr>
        <w:t>2</w:t>
      </w:r>
      <w:r w:rsidR="00DB6241" w:rsidRPr="009B5E21">
        <w:rPr>
          <w:bCs/>
          <w:sz w:val="22"/>
          <w:szCs w:val="22"/>
        </w:rPr>
        <w:t>. ovoga članka Odluke koje nema</w:t>
      </w:r>
      <w:r w:rsidRPr="009B5E21">
        <w:rPr>
          <w:bCs/>
          <w:sz w:val="22"/>
          <w:szCs w:val="22"/>
        </w:rPr>
        <w:t xml:space="preserve"> </w:t>
      </w:r>
      <w:r w:rsidR="00DB6241" w:rsidRPr="009B5E21">
        <w:rPr>
          <w:bCs/>
          <w:sz w:val="22"/>
          <w:szCs w:val="22"/>
        </w:rPr>
        <w:t>betonirani okvir korisnik grobnog mjesta upisan</w:t>
      </w:r>
      <w:r w:rsidRPr="009B5E21">
        <w:rPr>
          <w:bCs/>
          <w:sz w:val="22"/>
          <w:szCs w:val="22"/>
        </w:rPr>
        <w:t xml:space="preserve"> </w:t>
      </w:r>
      <w:r w:rsidR="00DB6241" w:rsidRPr="009B5E21">
        <w:rPr>
          <w:bCs/>
          <w:sz w:val="22"/>
          <w:szCs w:val="22"/>
        </w:rPr>
        <w:t>u grobnom očevidniku ostvaruje pravo na povrat</w:t>
      </w:r>
      <w:r w:rsidRPr="009B5E21">
        <w:rPr>
          <w:bCs/>
          <w:sz w:val="22"/>
          <w:szCs w:val="22"/>
        </w:rPr>
        <w:t xml:space="preserve"> </w:t>
      </w:r>
      <w:r w:rsidR="00DB6241" w:rsidRPr="009B5E21">
        <w:rPr>
          <w:bCs/>
          <w:sz w:val="22"/>
          <w:szCs w:val="22"/>
        </w:rPr>
        <w:t>polovice iznosa troškova izrade betoniranog okvira.</w:t>
      </w:r>
    </w:p>
    <w:p w14:paraId="66BDDAE1" w14:textId="500EA1FF" w:rsidR="00DB6241" w:rsidRPr="009B5E21" w:rsidRDefault="00C136BC" w:rsidP="00DB6241">
      <w:pPr>
        <w:jc w:val="both"/>
        <w:rPr>
          <w:bCs/>
          <w:sz w:val="22"/>
          <w:szCs w:val="22"/>
        </w:rPr>
      </w:pPr>
      <w:r w:rsidRPr="009B5E21">
        <w:rPr>
          <w:bCs/>
          <w:sz w:val="22"/>
          <w:szCs w:val="22"/>
        </w:rPr>
        <w:t xml:space="preserve">                   </w:t>
      </w:r>
      <w:r w:rsidR="00DB6241" w:rsidRPr="009B5E21">
        <w:rPr>
          <w:bCs/>
          <w:sz w:val="22"/>
          <w:szCs w:val="22"/>
        </w:rPr>
        <w:t xml:space="preserve">Zahtjev za povrat troškova iz stavka </w:t>
      </w:r>
      <w:r w:rsidRPr="009B5E21">
        <w:rPr>
          <w:bCs/>
          <w:sz w:val="22"/>
          <w:szCs w:val="22"/>
        </w:rPr>
        <w:t xml:space="preserve">3. </w:t>
      </w:r>
      <w:r w:rsidR="00DB6241" w:rsidRPr="009B5E21">
        <w:rPr>
          <w:bCs/>
          <w:sz w:val="22"/>
          <w:szCs w:val="22"/>
        </w:rPr>
        <w:t>ovoga članka Odluke korisnik grobnog mjesta</w:t>
      </w:r>
      <w:r w:rsidRPr="009B5E21">
        <w:rPr>
          <w:bCs/>
          <w:sz w:val="22"/>
          <w:szCs w:val="22"/>
        </w:rPr>
        <w:t xml:space="preserve"> </w:t>
      </w:r>
      <w:r w:rsidR="00DB6241" w:rsidRPr="009B5E21">
        <w:rPr>
          <w:bCs/>
          <w:sz w:val="22"/>
          <w:szCs w:val="22"/>
        </w:rPr>
        <w:t>podnosi u Jedinstvenom upravnom odjelu Općine,</w:t>
      </w:r>
      <w:r w:rsidRPr="009B5E21">
        <w:rPr>
          <w:bCs/>
          <w:sz w:val="22"/>
          <w:szCs w:val="22"/>
        </w:rPr>
        <w:t xml:space="preserve"> </w:t>
      </w:r>
      <w:r w:rsidR="00DB6241" w:rsidRPr="009B5E21">
        <w:rPr>
          <w:bCs/>
          <w:sz w:val="22"/>
          <w:szCs w:val="22"/>
        </w:rPr>
        <w:t>a istom prilaže:</w:t>
      </w:r>
    </w:p>
    <w:p w14:paraId="1C82DC02" w14:textId="5C2287ED" w:rsidR="00DB6241" w:rsidRPr="009B5E21" w:rsidRDefault="00DB6241" w:rsidP="00C136BC">
      <w:pPr>
        <w:pStyle w:val="Odlomakpopisa"/>
        <w:numPr>
          <w:ilvl w:val="0"/>
          <w:numId w:val="13"/>
        </w:numPr>
        <w:jc w:val="both"/>
        <w:rPr>
          <w:bCs/>
          <w:sz w:val="22"/>
          <w:szCs w:val="22"/>
        </w:rPr>
      </w:pPr>
      <w:r w:rsidRPr="009B5E21">
        <w:rPr>
          <w:bCs/>
          <w:sz w:val="22"/>
          <w:szCs w:val="22"/>
        </w:rPr>
        <w:t>preslik osobne iskaznice</w:t>
      </w:r>
    </w:p>
    <w:p w14:paraId="5E4362B2" w14:textId="77777777" w:rsidR="00C136BC" w:rsidRPr="009B5E21" w:rsidRDefault="00DB6241" w:rsidP="00C136BC">
      <w:pPr>
        <w:pStyle w:val="Odlomakpopisa"/>
        <w:numPr>
          <w:ilvl w:val="0"/>
          <w:numId w:val="13"/>
        </w:numPr>
        <w:jc w:val="both"/>
        <w:rPr>
          <w:bCs/>
          <w:sz w:val="22"/>
          <w:szCs w:val="22"/>
        </w:rPr>
      </w:pPr>
      <w:r w:rsidRPr="009B5E21">
        <w:rPr>
          <w:bCs/>
          <w:sz w:val="22"/>
          <w:szCs w:val="22"/>
        </w:rPr>
        <w:t>račun i dokaz o plaćanju računa izvođača</w:t>
      </w:r>
      <w:r w:rsidR="00C136BC" w:rsidRPr="009B5E21">
        <w:rPr>
          <w:bCs/>
          <w:sz w:val="22"/>
          <w:szCs w:val="22"/>
        </w:rPr>
        <w:t xml:space="preserve"> </w:t>
      </w:r>
      <w:r w:rsidRPr="009B5E21">
        <w:rPr>
          <w:bCs/>
          <w:sz w:val="22"/>
          <w:szCs w:val="22"/>
        </w:rPr>
        <w:t>radova za izradu samo betonskog okvira</w:t>
      </w:r>
      <w:r w:rsidR="00C136BC" w:rsidRPr="009B5E21">
        <w:rPr>
          <w:bCs/>
          <w:sz w:val="22"/>
          <w:szCs w:val="22"/>
        </w:rPr>
        <w:t xml:space="preserve"> </w:t>
      </w:r>
      <w:r w:rsidRPr="009B5E21">
        <w:rPr>
          <w:bCs/>
          <w:sz w:val="22"/>
          <w:szCs w:val="22"/>
        </w:rPr>
        <w:t xml:space="preserve">grobnog mjesta </w:t>
      </w:r>
    </w:p>
    <w:p w14:paraId="585DE7D5" w14:textId="28910A1C" w:rsidR="00DB6241" w:rsidRPr="009B5E21" w:rsidRDefault="00DB6241" w:rsidP="00DB6241">
      <w:pPr>
        <w:pStyle w:val="Odlomakpopisa"/>
        <w:numPr>
          <w:ilvl w:val="0"/>
          <w:numId w:val="13"/>
        </w:numPr>
        <w:jc w:val="both"/>
        <w:rPr>
          <w:bCs/>
          <w:sz w:val="22"/>
          <w:szCs w:val="22"/>
        </w:rPr>
      </w:pPr>
      <w:r w:rsidRPr="009B5E21">
        <w:rPr>
          <w:bCs/>
          <w:sz w:val="22"/>
          <w:szCs w:val="22"/>
        </w:rPr>
        <w:t>dokaz o statusu HRVI-a ili hrvatskog branitelja Domovinskog rata umrle osobe te</w:t>
      </w:r>
    </w:p>
    <w:p w14:paraId="2593B9F6" w14:textId="1D0D97E4" w:rsidR="00DB6241" w:rsidRPr="009B5E21" w:rsidRDefault="00DB6241" w:rsidP="00C136BC">
      <w:pPr>
        <w:pStyle w:val="Odlomakpopisa"/>
        <w:numPr>
          <w:ilvl w:val="0"/>
          <w:numId w:val="13"/>
        </w:numPr>
        <w:jc w:val="both"/>
        <w:rPr>
          <w:bCs/>
          <w:sz w:val="22"/>
          <w:szCs w:val="22"/>
        </w:rPr>
      </w:pPr>
      <w:r w:rsidRPr="009B5E21">
        <w:rPr>
          <w:bCs/>
          <w:sz w:val="22"/>
          <w:szCs w:val="22"/>
        </w:rPr>
        <w:t>preslik kartice bankovnog računa,</w:t>
      </w:r>
    </w:p>
    <w:p w14:paraId="716D06A0" w14:textId="46567748" w:rsidR="00DB6241" w:rsidRPr="009B5E21" w:rsidRDefault="00C136BC" w:rsidP="00DB6241">
      <w:pPr>
        <w:jc w:val="both"/>
        <w:rPr>
          <w:bCs/>
          <w:sz w:val="22"/>
          <w:szCs w:val="22"/>
        </w:rPr>
      </w:pPr>
      <w:r w:rsidRPr="009B5E21">
        <w:rPr>
          <w:bCs/>
          <w:sz w:val="22"/>
          <w:szCs w:val="22"/>
        </w:rPr>
        <w:t xml:space="preserve">                   </w:t>
      </w:r>
      <w:r w:rsidR="00DB6241" w:rsidRPr="009B5E21">
        <w:rPr>
          <w:bCs/>
          <w:sz w:val="22"/>
          <w:szCs w:val="22"/>
        </w:rPr>
        <w:t>a isplatu polovice iznosa troškova Zaključkom</w:t>
      </w:r>
      <w:r w:rsidRPr="009B5E21">
        <w:rPr>
          <w:bCs/>
          <w:sz w:val="22"/>
          <w:szCs w:val="22"/>
        </w:rPr>
        <w:t xml:space="preserve"> </w:t>
      </w:r>
      <w:r w:rsidR="00DB6241" w:rsidRPr="009B5E21">
        <w:rPr>
          <w:bCs/>
          <w:sz w:val="22"/>
          <w:szCs w:val="22"/>
        </w:rPr>
        <w:t>odobrava općinski načelnik.</w:t>
      </w:r>
    </w:p>
    <w:p w14:paraId="70E64386" w14:textId="4540CAD1" w:rsidR="00DB6241" w:rsidRPr="009B5E21" w:rsidRDefault="00C136BC" w:rsidP="00C136BC">
      <w:pPr>
        <w:jc w:val="both"/>
        <w:rPr>
          <w:bCs/>
          <w:sz w:val="22"/>
          <w:szCs w:val="22"/>
        </w:rPr>
      </w:pPr>
      <w:r w:rsidRPr="009B5E21">
        <w:rPr>
          <w:bCs/>
          <w:sz w:val="22"/>
          <w:szCs w:val="22"/>
        </w:rPr>
        <w:t xml:space="preserve">                   </w:t>
      </w:r>
      <w:r w:rsidR="00DB6241" w:rsidRPr="009B5E21">
        <w:rPr>
          <w:bCs/>
          <w:sz w:val="22"/>
          <w:szCs w:val="22"/>
        </w:rPr>
        <w:t>U slučaju da članovi uže ili šire obitelji</w:t>
      </w:r>
      <w:r w:rsidRPr="009B5E21">
        <w:rPr>
          <w:bCs/>
          <w:sz w:val="22"/>
          <w:szCs w:val="22"/>
        </w:rPr>
        <w:t xml:space="preserve"> </w:t>
      </w:r>
      <w:r w:rsidR="00DB6241" w:rsidRPr="009B5E21">
        <w:rPr>
          <w:bCs/>
          <w:sz w:val="22"/>
          <w:szCs w:val="22"/>
        </w:rPr>
        <w:t xml:space="preserve">koji ostvaruju pravo iz stavka </w:t>
      </w:r>
      <w:r w:rsidRPr="009B5E21">
        <w:rPr>
          <w:bCs/>
          <w:sz w:val="22"/>
          <w:szCs w:val="22"/>
        </w:rPr>
        <w:t>1. i 2</w:t>
      </w:r>
      <w:r w:rsidR="00DB6241" w:rsidRPr="009B5E21">
        <w:rPr>
          <w:bCs/>
          <w:sz w:val="22"/>
          <w:szCs w:val="22"/>
        </w:rPr>
        <w:t>. ovoga članka</w:t>
      </w:r>
      <w:r w:rsidRPr="009B5E21">
        <w:rPr>
          <w:bCs/>
          <w:sz w:val="22"/>
          <w:szCs w:val="22"/>
        </w:rPr>
        <w:t xml:space="preserve"> </w:t>
      </w:r>
      <w:r w:rsidR="00DB6241" w:rsidRPr="009B5E21">
        <w:rPr>
          <w:bCs/>
          <w:sz w:val="22"/>
          <w:szCs w:val="22"/>
        </w:rPr>
        <w:t>Odluke kupe pravo na korištenje grobnog mjesta od</w:t>
      </w:r>
      <w:r w:rsidRPr="009B5E21">
        <w:rPr>
          <w:bCs/>
          <w:sz w:val="22"/>
          <w:szCs w:val="22"/>
        </w:rPr>
        <w:t xml:space="preserve"> </w:t>
      </w:r>
      <w:r w:rsidR="00DB6241" w:rsidRPr="009B5E21">
        <w:rPr>
          <w:bCs/>
          <w:sz w:val="22"/>
          <w:szCs w:val="22"/>
        </w:rPr>
        <w:t>treće osobe zaključenjem kupoprodajnog ugovora</w:t>
      </w:r>
      <w:r w:rsidRPr="009B5E21">
        <w:rPr>
          <w:bCs/>
          <w:sz w:val="22"/>
          <w:szCs w:val="22"/>
        </w:rPr>
        <w:t xml:space="preserve"> </w:t>
      </w:r>
      <w:r w:rsidR="00DB6241" w:rsidRPr="009B5E21">
        <w:rPr>
          <w:bCs/>
          <w:sz w:val="22"/>
          <w:szCs w:val="22"/>
        </w:rPr>
        <w:t>korisnik grobnog mjesta upisan u grobnom očevidniku ostvaruje pravo na povrat polovice iznosa</w:t>
      </w:r>
      <w:r w:rsidRPr="009B5E21">
        <w:rPr>
          <w:bCs/>
          <w:sz w:val="22"/>
          <w:szCs w:val="22"/>
        </w:rPr>
        <w:t xml:space="preserve"> </w:t>
      </w:r>
      <w:r w:rsidR="00DB6241" w:rsidRPr="009B5E21">
        <w:rPr>
          <w:bCs/>
          <w:sz w:val="22"/>
          <w:szCs w:val="22"/>
        </w:rPr>
        <w:t>naknade za dodjelu grobnog mjesta na korištenje</w:t>
      </w:r>
      <w:r w:rsidRPr="009B5E21">
        <w:rPr>
          <w:bCs/>
          <w:sz w:val="22"/>
          <w:szCs w:val="22"/>
        </w:rPr>
        <w:t xml:space="preserve"> </w:t>
      </w:r>
      <w:r w:rsidR="00DB6241" w:rsidRPr="009B5E21">
        <w:rPr>
          <w:bCs/>
          <w:sz w:val="22"/>
          <w:szCs w:val="22"/>
        </w:rPr>
        <w:t>na neodređeno vrijeme propisane</w:t>
      </w:r>
      <w:r w:rsidRPr="009B5E21">
        <w:rPr>
          <w:bCs/>
          <w:sz w:val="22"/>
          <w:szCs w:val="22"/>
        </w:rPr>
        <w:t xml:space="preserve"> ovom</w:t>
      </w:r>
      <w:r w:rsidR="00DB6241" w:rsidRPr="009B5E21">
        <w:rPr>
          <w:bCs/>
          <w:sz w:val="22"/>
          <w:szCs w:val="22"/>
        </w:rPr>
        <w:t xml:space="preserve"> </w:t>
      </w:r>
      <w:r w:rsidRPr="009B5E21">
        <w:rPr>
          <w:bCs/>
          <w:sz w:val="22"/>
          <w:szCs w:val="22"/>
        </w:rPr>
        <w:t>O</w:t>
      </w:r>
      <w:r w:rsidR="00DB6241" w:rsidRPr="009B5E21">
        <w:rPr>
          <w:bCs/>
          <w:sz w:val="22"/>
          <w:szCs w:val="22"/>
        </w:rPr>
        <w:t>dlukom</w:t>
      </w:r>
      <w:r w:rsidRPr="009B5E21">
        <w:rPr>
          <w:bCs/>
          <w:sz w:val="22"/>
          <w:szCs w:val="22"/>
        </w:rPr>
        <w:t>.</w:t>
      </w:r>
      <w:r w:rsidR="00DB6241" w:rsidRPr="009B5E21">
        <w:rPr>
          <w:bCs/>
          <w:sz w:val="22"/>
          <w:szCs w:val="22"/>
        </w:rPr>
        <w:t xml:space="preserve"> </w:t>
      </w:r>
    </w:p>
    <w:p w14:paraId="51F8EC8E" w14:textId="48D272A6" w:rsidR="00DB6241" w:rsidRPr="009B5E21" w:rsidRDefault="009B5E21" w:rsidP="00DB6241">
      <w:pPr>
        <w:jc w:val="both"/>
        <w:rPr>
          <w:bCs/>
          <w:sz w:val="22"/>
          <w:szCs w:val="22"/>
        </w:rPr>
      </w:pPr>
      <w:r w:rsidRPr="009B5E21">
        <w:rPr>
          <w:bCs/>
          <w:sz w:val="22"/>
          <w:szCs w:val="22"/>
        </w:rPr>
        <w:t xml:space="preserve">                   </w:t>
      </w:r>
      <w:r w:rsidR="00DB6241" w:rsidRPr="009B5E21">
        <w:rPr>
          <w:bCs/>
          <w:sz w:val="22"/>
          <w:szCs w:val="22"/>
        </w:rPr>
        <w:t xml:space="preserve">Zahtjev za povrat troškova iz stavka </w:t>
      </w:r>
      <w:r w:rsidRPr="009B5E21">
        <w:rPr>
          <w:bCs/>
          <w:sz w:val="22"/>
          <w:szCs w:val="22"/>
        </w:rPr>
        <w:t>6</w:t>
      </w:r>
      <w:r w:rsidR="00DB6241" w:rsidRPr="009B5E21">
        <w:rPr>
          <w:bCs/>
          <w:sz w:val="22"/>
          <w:szCs w:val="22"/>
        </w:rPr>
        <w:t>.</w:t>
      </w:r>
      <w:r w:rsidRPr="009B5E21">
        <w:rPr>
          <w:bCs/>
          <w:sz w:val="22"/>
          <w:szCs w:val="22"/>
        </w:rPr>
        <w:t xml:space="preserve"> </w:t>
      </w:r>
      <w:r w:rsidR="00DB6241" w:rsidRPr="009B5E21">
        <w:rPr>
          <w:bCs/>
          <w:sz w:val="22"/>
          <w:szCs w:val="22"/>
        </w:rPr>
        <w:t>ovoga članka Odluke korisnik grobnog mjesta</w:t>
      </w:r>
      <w:r w:rsidRPr="009B5E21">
        <w:rPr>
          <w:bCs/>
          <w:sz w:val="22"/>
          <w:szCs w:val="22"/>
        </w:rPr>
        <w:t xml:space="preserve"> </w:t>
      </w:r>
      <w:r w:rsidR="00DB6241" w:rsidRPr="009B5E21">
        <w:rPr>
          <w:bCs/>
          <w:sz w:val="22"/>
          <w:szCs w:val="22"/>
        </w:rPr>
        <w:t>podnosi u Jedinstvenom upravnom odjelu Općine,</w:t>
      </w:r>
      <w:r w:rsidRPr="009B5E21">
        <w:rPr>
          <w:bCs/>
          <w:sz w:val="22"/>
          <w:szCs w:val="22"/>
        </w:rPr>
        <w:t xml:space="preserve"> </w:t>
      </w:r>
      <w:r w:rsidR="00DB6241" w:rsidRPr="009B5E21">
        <w:rPr>
          <w:bCs/>
          <w:sz w:val="22"/>
          <w:szCs w:val="22"/>
        </w:rPr>
        <w:t>a istom prilaže:</w:t>
      </w:r>
    </w:p>
    <w:p w14:paraId="5597F1BB" w14:textId="613EF41B" w:rsidR="00DB6241" w:rsidRPr="009B5E21" w:rsidRDefault="00DB6241" w:rsidP="009B5E21">
      <w:pPr>
        <w:pStyle w:val="Odlomakpopisa"/>
        <w:numPr>
          <w:ilvl w:val="0"/>
          <w:numId w:val="14"/>
        </w:numPr>
        <w:jc w:val="both"/>
        <w:rPr>
          <w:bCs/>
          <w:sz w:val="22"/>
          <w:szCs w:val="22"/>
        </w:rPr>
      </w:pPr>
      <w:r w:rsidRPr="009B5E21">
        <w:rPr>
          <w:bCs/>
          <w:sz w:val="22"/>
          <w:szCs w:val="22"/>
        </w:rPr>
        <w:t>preslik osobne iskaznice</w:t>
      </w:r>
    </w:p>
    <w:p w14:paraId="0FAB569C" w14:textId="77777777" w:rsidR="009B5E21" w:rsidRPr="009B5E21" w:rsidRDefault="00DB6241" w:rsidP="009B5E21">
      <w:pPr>
        <w:pStyle w:val="Odlomakpopisa"/>
        <w:numPr>
          <w:ilvl w:val="0"/>
          <w:numId w:val="14"/>
        </w:numPr>
        <w:jc w:val="both"/>
        <w:rPr>
          <w:bCs/>
          <w:sz w:val="22"/>
          <w:szCs w:val="22"/>
        </w:rPr>
      </w:pPr>
      <w:r w:rsidRPr="009B5E21">
        <w:rPr>
          <w:bCs/>
          <w:sz w:val="22"/>
          <w:szCs w:val="22"/>
        </w:rPr>
        <w:t>preslik kupoprodajnog ugovora i predračun</w:t>
      </w:r>
      <w:r w:rsidR="009B5E21" w:rsidRPr="009B5E21">
        <w:rPr>
          <w:bCs/>
          <w:sz w:val="22"/>
          <w:szCs w:val="22"/>
        </w:rPr>
        <w:t xml:space="preserve"> </w:t>
      </w:r>
      <w:r w:rsidRPr="009B5E21">
        <w:rPr>
          <w:bCs/>
          <w:sz w:val="22"/>
          <w:szCs w:val="22"/>
        </w:rPr>
        <w:t>izvođača radova za izradu samo betonskog</w:t>
      </w:r>
      <w:r w:rsidR="009B5E21" w:rsidRPr="009B5E21">
        <w:rPr>
          <w:bCs/>
          <w:sz w:val="22"/>
          <w:szCs w:val="22"/>
        </w:rPr>
        <w:t xml:space="preserve"> </w:t>
      </w:r>
      <w:r w:rsidRPr="009B5E21">
        <w:rPr>
          <w:bCs/>
          <w:sz w:val="22"/>
          <w:szCs w:val="22"/>
        </w:rPr>
        <w:t xml:space="preserve">okvira grobnog mjesta </w:t>
      </w:r>
    </w:p>
    <w:p w14:paraId="2E8788CA" w14:textId="77777777" w:rsidR="009B5E21" w:rsidRPr="009B5E21" w:rsidRDefault="00DB6241" w:rsidP="00DB6241">
      <w:pPr>
        <w:pStyle w:val="Odlomakpopisa"/>
        <w:numPr>
          <w:ilvl w:val="0"/>
          <w:numId w:val="14"/>
        </w:numPr>
        <w:jc w:val="both"/>
        <w:rPr>
          <w:bCs/>
          <w:sz w:val="22"/>
          <w:szCs w:val="22"/>
        </w:rPr>
      </w:pPr>
      <w:r w:rsidRPr="009B5E21">
        <w:rPr>
          <w:bCs/>
          <w:sz w:val="22"/>
          <w:szCs w:val="22"/>
        </w:rPr>
        <w:t>dokaz o statusu HRVI-a ili hrvatskog branitelja Domovinskog rata umrle osobe te</w:t>
      </w:r>
    </w:p>
    <w:p w14:paraId="5DD20882" w14:textId="4DFE441A" w:rsidR="00DB6241" w:rsidRPr="009B5E21" w:rsidRDefault="00DB6241" w:rsidP="00DB6241">
      <w:pPr>
        <w:pStyle w:val="Odlomakpopisa"/>
        <w:numPr>
          <w:ilvl w:val="0"/>
          <w:numId w:val="14"/>
        </w:numPr>
        <w:jc w:val="both"/>
        <w:rPr>
          <w:bCs/>
          <w:sz w:val="22"/>
          <w:szCs w:val="22"/>
        </w:rPr>
      </w:pPr>
      <w:r w:rsidRPr="009B5E21">
        <w:rPr>
          <w:bCs/>
          <w:sz w:val="22"/>
          <w:szCs w:val="22"/>
        </w:rPr>
        <w:t>preslik kartice bankovnog računa,</w:t>
      </w:r>
    </w:p>
    <w:p w14:paraId="022ECC36" w14:textId="486D0FCF" w:rsidR="009B5E21" w:rsidRPr="009B5E21" w:rsidRDefault="009B5E21" w:rsidP="009B5E21">
      <w:pPr>
        <w:jc w:val="both"/>
        <w:rPr>
          <w:bCs/>
          <w:sz w:val="22"/>
          <w:szCs w:val="22"/>
        </w:rPr>
      </w:pPr>
      <w:r w:rsidRPr="009B5E21">
        <w:rPr>
          <w:bCs/>
          <w:sz w:val="22"/>
          <w:szCs w:val="22"/>
        </w:rPr>
        <w:t xml:space="preserve">                    </w:t>
      </w:r>
      <w:r w:rsidR="00DB6241" w:rsidRPr="009B5E21">
        <w:rPr>
          <w:bCs/>
          <w:sz w:val="22"/>
          <w:szCs w:val="22"/>
        </w:rPr>
        <w:t>a isplatu polovice iznosa troškova Zaključkom</w:t>
      </w:r>
      <w:r w:rsidRPr="009B5E21">
        <w:rPr>
          <w:bCs/>
          <w:sz w:val="22"/>
          <w:szCs w:val="22"/>
        </w:rPr>
        <w:t xml:space="preserve"> </w:t>
      </w:r>
      <w:r w:rsidR="00DB6241" w:rsidRPr="009B5E21">
        <w:rPr>
          <w:bCs/>
          <w:sz w:val="22"/>
          <w:szCs w:val="22"/>
        </w:rPr>
        <w:t>odobrava općinski načelnik.</w:t>
      </w:r>
    </w:p>
    <w:p w14:paraId="758EDD75" w14:textId="644403B7" w:rsidR="00DB6241" w:rsidRPr="009B5E21" w:rsidRDefault="009B5E21" w:rsidP="00DB6241">
      <w:pPr>
        <w:jc w:val="both"/>
        <w:rPr>
          <w:bCs/>
          <w:sz w:val="22"/>
          <w:szCs w:val="22"/>
        </w:rPr>
      </w:pPr>
      <w:r w:rsidRPr="009B5E21">
        <w:rPr>
          <w:bCs/>
          <w:sz w:val="22"/>
          <w:szCs w:val="22"/>
        </w:rPr>
        <w:t xml:space="preserve">                    </w:t>
      </w:r>
      <w:r w:rsidR="00DB6241" w:rsidRPr="009B5E21">
        <w:rPr>
          <w:bCs/>
          <w:sz w:val="22"/>
          <w:szCs w:val="22"/>
        </w:rPr>
        <w:t>Članovima uže i šire obitelji koji ostvaruju</w:t>
      </w:r>
      <w:r w:rsidRPr="009B5E21">
        <w:rPr>
          <w:bCs/>
          <w:sz w:val="22"/>
          <w:szCs w:val="22"/>
        </w:rPr>
        <w:t xml:space="preserve"> </w:t>
      </w:r>
      <w:r w:rsidR="00DB6241" w:rsidRPr="009B5E21">
        <w:rPr>
          <w:bCs/>
          <w:sz w:val="22"/>
          <w:szCs w:val="22"/>
        </w:rPr>
        <w:t xml:space="preserve">pravo iz </w:t>
      </w:r>
      <w:r w:rsidRPr="009B5E21">
        <w:rPr>
          <w:bCs/>
          <w:sz w:val="22"/>
          <w:szCs w:val="22"/>
        </w:rPr>
        <w:t xml:space="preserve">stavka 1. i 2. </w:t>
      </w:r>
      <w:r w:rsidR="00DB6241" w:rsidRPr="009B5E21">
        <w:rPr>
          <w:bCs/>
          <w:sz w:val="22"/>
          <w:szCs w:val="22"/>
        </w:rPr>
        <w:t>ovoga članka Odluke smatraju</w:t>
      </w:r>
      <w:r w:rsidRPr="009B5E21">
        <w:rPr>
          <w:bCs/>
          <w:sz w:val="22"/>
          <w:szCs w:val="22"/>
        </w:rPr>
        <w:t xml:space="preserve"> </w:t>
      </w:r>
      <w:r w:rsidR="00DB6241" w:rsidRPr="009B5E21">
        <w:rPr>
          <w:bCs/>
          <w:sz w:val="22"/>
          <w:szCs w:val="22"/>
        </w:rPr>
        <w:t>se članovima obitelji u smislu članka 17. Zakona</w:t>
      </w:r>
      <w:r w:rsidRPr="009B5E21">
        <w:rPr>
          <w:bCs/>
          <w:sz w:val="22"/>
          <w:szCs w:val="22"/>
        </w:rPr>
        <w:t xml:space="preserve"> </w:t>
      </w:r>
      <w:r w:rsidR="00DB6241" w:rsidRPr="009B5E21">
        <w:rPr>
          <w:bCs/>
          <w:sz w:val="22"/>
          <w:szCs w:val="22"/>
        </w:rPr>
        <w:t>o hrvatskim braniteljima iz Domovinskog rata i</w:t>
      </w:r>
      <w:r w:rsidRPr="009B5E21">
        <w:rPr>
          <w:bCs/>
          <w:sz w:val="22"/>
          <w:szCs w:val="22"/>
        </w:rPr>
        <w:t xml:space="preserve"> </w:t>
      </w:r>
      <w:r w:rsidR="00DB6241" w:rsidRPr="009B5E21">
        <w:rPr>
          <w:bCs/>
          <w:sz w:val="22"/>
          <w:szCs w:val="22"/>
        </w:rPr>
        <w:t>članovima njihovih obitelji</w:t>
      </w:r>
      <w:r w:rsidRPr="009B5E21">
        <w:rPr>
          <w:bCs/>
          <w:sz w:val="22"/>
          <w:szCs w:val="22"/>
        </w:rPr>
        <w:t>.</w:t>
      </w:r>
    </w:p>
    <w:p w14:paraId="25D196BF" w14:textId="286E64BC" w:rsidR="00806BD4" w:rsidRPr="00431DCE" w:rsidRDefault="00BD4254" w:rsidP="00310852">
      <w:pPr>
        <w:jc w:val="both"/>
        <w:rPr>
          <w:bCs/>
          <w:sz w:val="22"/>
          <w:szCs w:val="22"/>
        </w:rPr>
      </w:pPr>
      <w:r>
        <w:rPr>
          <w:bCs/>
          <w:sz w:val="22"/>
          <w:szCs w:val="22"/>
        </w:rPr>
        <w:t xml:space="preserve">                   </w:t>
      </w:r>
    </w:p>
    <w:p w14:paraId="6C119091" w14:textId="78E3EE8D" w:rsidR="009B5E21" w:rsidRDefault="00F554F8" w:rsidP="009B5E21">
      <w:pPr>
        <w:jc w:val="both"/>
        <w:rPr>
          <w:b/>
          <w:sz w:val="22"/>
          <w:szCs w:val="22"/>
        </w:rPr>
      </w:pPr>
      <w:r w:rsidRPr="005A066A">
        <w:rPr>
          <w:b/>
          <w:sz w:val="22"/>
          <w:szCs w:val="22"/>
        </w:rPr>
        <w:t>III. ISKOPAVANJE I PREMJEŠTANJE POSMRTNIH OSTATAKA</w:t>
      </w:r>
    </w:p>
    <w:p w14:paraId="5089403E" w14:textId="473ABA39" w:rsidR="00F554F8" w:rsidRPr="00431DCE" w:rsidRDefault="00F554F8" w:rsidP="009B5E21">
      <w:pPr>
        <w:jc w:val="center"/>
        <w:rPr>
          <w:b/>
          <w:sz w:val="22"/>
          <w:szCs w:val="22"/>
        </w:rPr>
      </w:pPr>
      <w:r w:rsidRPr="00431DCE">
        <w:rPr>
          <w:b/>
          <w:sz w:val="22"/>
          <w:szCs w:val="22"/>
        </w:rPr>
        <w:t xml:space="preserve">Članak </w:t>
      </w:r>
      <w:r w:rsidR="005A066A">
        <w:rPr>
          <w:b/>
          <w:sz w:val="22"/>
          <w:szCs w:val="22"/>
        </w:rPr>
        <w:t>1</w:t>
      </w:r>
      <w:r w:rsidR="009B5E21">
        <w:rPr>
          <w:b/>
          <w:sz w:val="22"/>
          <w:szCs w:val="22"/>
        </w:rPr>
        <w:t>9</w:t>
      </w:r>
      <w:r w:rsidRPr="00431DCE">
        <w:rPr>
          <w:b/>
          <w:sz w:val="22"/>
          <w:szCs w:val="22"/>
        </w:rPr>
        <w:t>.</w:t>
      </w:r>
    </w:p>
    <w:p w14:paraId="40252B68" w14:textId="67F1413E" w:rsidR="00F554F8" w:rsidRPr="00431DCE" w:rsidRDefault="00F554F8" w:rsidP="00F554F8">
      <w:pPr>
        <w:jc w:val="both"/>
        <w:rPr>
          <w:sz w:val="22"/>
          <w:szCs w:val="22"/>
        </w:rPr>
      </w:pPr>
      <w:r w:rsidRPr="00431DCE">
        <w:rPr>
          <w:b/>
          <w:sz w:val="22"/>
          <w:szCs w:val="22"/>
        </w:rPr>
        <w:t xml:space="preserve">                   </w:t>
      </w:r>
      <w:r w:rsidR="007B3451" w:rsidRPr="00431DCE">
        <w:rPr>
          <w:sz w:val="22"/>
          <w:szCs w:val="22"/>
        </w:rPr>
        <w:t>Iskopavanje (ekshumacija) i prijenos posmrtnih ostataka obavlja se sukladno Zakonu o zaštiti pučanstva od zaraznih bolesti te Pravilnika o uvjetima i načinu obavljanja opremanja, prijenosa, prijevoza, kremiranja, pogreba i iskopavanja umrlih osoba te o uvjetima glede prostora i opreme pravnih i fizičkih osoba za obavljanje opremanja, prijenosa, prijevoza, kremiranja, pogreba i iskopavanja umrlih osoba.</w:t>
      </w:r>
    </w:p>
    <w:p w14:paraId="6755FF85" w14:textId="17FDC1F3" w:rsidR="007B3451" w:rsidRPr="00431DCE" w:rsidRDefault="007B3451" w:rsidP="00F554F8">
      <w:pPr>
        <w:jc w:val="both"/>
        <w:rPr>
          <w:sz w:val="22"/>
          <w:szCs w:val="22"/>
        </w:rPr>
      </w:pPr>
      <w:r w:rsidRPr="00431DCE">
        <w:rPr>
          <w:sz w:val="22"/>
          <w:szCs w:val="22"/>
        </w:rPr>
        <w:t xml:space="preserve">                 </w:t>
      </w:r>
      <w:r w:rsidR="00431DCE">
        <w:rPr>
          <w:sz w:val="22"/>
          <w:szCs w:val="22"/>
        </w:rPr>
        <w:t xml:space="preserve">  </w:t>
      </w:r>
      <w:r w:rsidRPr="00431DCE">
        <w:rPr>
          <w:sz w:val="22"/>
          <w:szCs w:val="22"/>
        </w:rPr>
        <w:t>Iskopavanje umrle osobe može se odobriti samo uz prethodnu suglasnost svih korisnika grobnog mjesta iz kojeg se posmrtni ostaci premještaju te suglasnost svih korisnika grobnih mjesta u koju se posmrtni ostaci polažu.</w:t>
      </w:r>
    </w:p>
    <w:p w14:paraId="31D6E830" w14:textId="76308B71" w:rsidR="007B3451" w:rsidRDefault="007B3451" w:rsidP="00F554F8">
      <w:pPr>
        <w:jc w:val="both"/>
        <w:rPr>
          <w:sz w:val="22"/>
          <w:szCs w:val="22"/>
        </w:rPr>
      </w:pPr>
      <w:r w:rsidRPr="00431DCE">
        <w:rPr>
          <w:sz w:val="22"/>
          <w:szCs w:val="22"/>
        </w:rPr>
        <w:t xml:space="preserve">                 </w:t>
      </w:r>
      <w:r w:rsidR="00431DCE">
        <w:rPr>
          <w:sz w:val="22"/>
          <w:szCs w:val="22"/>
        </w:rPr>
        <w:t xml:space="preserve">  </w:t>
      </w:r>
      <w:r w:rsidRPr="00431DCE">
        <w:rPr>
          <w:sz w:val="22"/>
          <w:szCs w:val="22"/>
        </w:rPr>
        <w:t xml:space="preserve">Za prijenos urne </w:t>
      </w:r>
      <w:r w:rsidR="00431DCE" w:rsidRPr="00431DCE">
        <w:rPr>
          <w:sz w:val="22"/>
          <w:szCs w:val="22"/>
        </w:rPr>
        <w:t xml:space="preserve">odgovarajuće se </w:t>
      </w:r>
      <w:r w:rsidRPr="00431DCE">
        <w:rPr>
          <w:sz w:val="22"/>
          <w:szCs w:val="22"/>
        </w:rPr>
        <w:t>primjenjuj</w:t>
      </w:r>
      <w:r w:rsidR="00431DCE" w:rsidRPr="00431DCE">
        <w:rPr>
          <w:sz w:val="22"/>
          <w:szCs w:val="22"/>
        </w:rPr>
        <w:t>u odredbe prethodnog stavka ovog članka.</w:t>
      </w:r>
    </w:p>
    <w:p w14:paraId="7C788152" w14:textId="6D18ACB0" w:rsidR="001629D8" w:rsidRPr="00431DCE" w:rsidRDefault="001629D8" w:rsidP="001629D8">
      <w:pPr>
        <w:jc w:val="both"/>
        <w:rPr>
          <w:bCs/>
          <w:sz w:val="22"/>
          <w:szCs w:val="22"/>
        </w:rPr>
      </w:pPr>
      <w:r w:rsidRPr="00431DCE">
        <w:rPr>
          <w:bCs/>
          <w:sz w:val="22"/>
          <w:szCs w:val="22"/>
        </w:rPr>
        <w:t xml:space="preserve">                </w:t>
      </w:r>
      <w:r>
        <w:rPr>
          <w:bCs/>
          <w:sz w:val="22"/>
          <w:szCs w:val="22"/>
        </w:rPr>
        <w:t xml:space="preserve">   </w:t>
      </w:r>
      <w:r w:rsidRPr="00431DCE">
        <w:rPr>
          <w:bCs/>
          <w:sz w:val="22"/>
          <w:szCs w:val="22"/>
        </w:rPr>
        <w:t>Posmrtni ostaci koji se nalaze u grobu mogu se presložiti u za to predviđen prostor nakon proteka petnaest (15)  godina od ukopa, pod uvjetom da su se ostvarili uvjeti za produbljenje groba.</w:t>
      </w:r>
    </w:p>
    <w:p w14:paraId="360622A5" w14:textId="77777777" w:rsidR="001629D8" w:rsidRPr="00310852" w:rsidRDefault="001629D8" w:rsidP="001629D8">
      <w:pPr>
        <w:jc w:val="both"/>
        <w:rPr>
          <w:bCs/>
          <w:sz w:val="22"/>
          <w:szCs w:val="22"/>
        </w:rPr>
      </w:pPr>
      <w:r w:rsidRPr="00431DCE">
        <w:rPr>
          <w:bCs/>
          <w:sz w:val="22"/>
          <w:szCs w:val="22"/>
        </w:rPr>
        <w:lastRenderedPageBreak/>
        <w:t xml:space="preserve">                </w:t>
      </w:r>
      <w:r>
        <w:rPr>
          <w:bCs/>
          <w:sz w:val="22"/>
          <w:szCs w:val="22"/>
        </w:rPr>
        <w:t xml:space="preserve">  </w:t>
      </w:r>
      <w:r w:rsidRPr="00310852">
        <w:rPr>
          <w:bCs/>
          <w:sz w:val="22"/>
          <w:szCs w:val="22"/>
        </w:rPr>
        <w:t>Premještanje posmrtnih ostataka u grobnici radi oslobađanja ukopnog mjesta za novi ukop može se obaviti nakon proteka 20 godina od ukopa u grobnicu</w:t>
      </w:r>
      <w:r w:rsidRPr="00431DCE">
        <w:rPr>
          <w:bCs/>
          <w:sz w:val="22"/>
          <w:szCs w:val="22"/>
        </w:rPr>
        <w:t>,</w:t>
      </w:r>
      <w:r w:rsidRPr="00310852">
        <w:rPr>
          <w:bCs/>
          <w:sz w:val="22"/>
          <w:szCs w:val="22"/>
        </w:rPr>
        <w:t xml:space="preserve"> pod uvjetom da su se ostvarili uvjeti za sabiranje i zbrinjavanje posmrtnih ostataka.</w:t>
      </w:r>
    </w:p>
    <w:p w14:paraId="246BF786" w14:textId="77777777" w:rsidR="001629D8" w:rsidRPr="00431DCE" w:rsidRDefault="001629D8" w:rsidP="001629D8">
      <w:pPr>
        <w:jc w:val="both"/>
        <w:rPr>
          <w:bCs/>
          <w:sz w:val="22"/>
          <w:szCs w:val="22"/>
        </w:rPr>
      </w:pPr>
      <w:r w:rsidRPr="00431DCE">
        <w:rPr>
          <w:bCs/>
          <w:sz w:val="22"/>
          <w:szCs w:val="22"/>
        </w:rPr>
        <w:t xml:space="preserve">                </w:t>
      </w:r>
      <w:r>
        <w:rPr>
          <w:bCs/>
          <w:sz w:val="22"/>
          <w:szCs w:val="22"/>
        </w:rPr>
        <w:t xml:space="preserve">  </w:t>
      </w:r>
      <w:r w:rsidRPr="00310852">
        <w:rPr>
          <w:bCs/>
          <w:sz w:val="22"/>
          <w:szCs w:val="22"/>
        </w:rPr>
        <w:t>Ukop u grobno mjesto može se obavljati i prije isteka rokova iz stavaka 1. i 2. ovoga članka ako prostorno-tehnički uvjeti to dozvoljavaju odnosno ako nisu zauzeti svi predviđeni kapaciteti pojedinoga grobnog mjest</w:t>
      </w:r>
      <w:r w:rsidRPr="00431DCE">
        <w:rPr>
          <w:bCs/>
          <w:sz w:val="22"/>
          <w:szCs w:val="22"/>
        </w:rPr>
        <w:t>a.</w:t>
      </w:r>
    </w:p>
    <w:p w14:paraId="5D039284" w14:textId="77777777" w:rsidR="001629D8" w:rsidRDefault="001629D8" w:rsidP="001629D8">
      <w:pPr>
        <w:jc w:val="both"/>
        <w:rPr>
          <w:bCs/>
          <w:sz w:val="22"/>
          <w:szCs w:val="22"/>
        </w:rPr>
      </w:pPr>
      <w:r w:rsidRPr="00431DCE">
        <w:rPr>
          <w:bCs/>
          <w:sz w:val="22"/>
          <w:szCs w:val="22"/>
        </w:rPr>
        <w:t xml:space="preserve">                </w:t>
      </w:r>
      <w:r>
        <w:rPr>
          <w:bCs/>
          <w:sz w:val="22"/>
          <w:szCs w:val="22"/>
        </w:rPr>
        <w:t xml:space="preserve">  </w:t>
      </w:r>
      <w:r w:rsidRPr="00431DCE">
        <w:rPr>
          <w:bCs/>
          <w:sz w:val="22"/>
          <w:szCs w:val="22"/>
        </w:rPr>
        <w:t>Uprava groblja određuje broj ukopnih mjesta u grobnici ovisno o neto dimenziji grobnice.</w:t>
      </w:r>
    </w:p>
    <w:p w14:paraId="1AB397F5" w14:textId="008E0AAA" w:rsidR="00176BED" w:rsidRPr="00431DCE" w:rsidRDefault="00176BED" w:rsidP="001629D8">
      <w:pPr>
        <w:jc w:val="both"/>
        <w:rPr>
          <w:bCs/>
          <w:sz w:val="22"/>
          <w:szCs w:val="22"/>
        </w:rPr>
      </w:pPr>
      <w:r>
        <w:rPr>
          <w:bCs/>
          <w:sz w:val="22"/>
          <w:szCs w:val="22"/>
        </w:rPr>
        <w:t xml:space="preserve">                  </w:t>
      </w:r>
      <w:r w:rsidRPr="00176BED">
        <w:rPr>
          <w:bCs/>
          <w:sz w:val="22"/>
          <w:szCs w:val="22"/>
        </w:rPr>
        <w:t>Urne se mogu premjestiti u drugo grobno mjesto bez obzira na vrijeme ukopa.</w:t>
      </w:r>
    </w:p>
    <w:p w14:paraId="14F45549" w14:textId="77777777" w:rsidR="001629D8" w:rsidRPr="00431DCE" w:rsidRDefault="001629D8" w:rsidP="00F554F8">
      <w:pPr>
        <w:jc w:val="both"/>
        <w:rPr>
          <w:sz w:val="22"/>
          <w:szCs w:val="22"/>
        </w:rPr>
      </w:pPr>
    </w:p>
    <w:p w14:paraId="6BC2B3EC" w14:textId="77777777" w:rsidR="00431DCE" w:rsidRPr="00431DCE" w:rsidRDefault="00431DCE" w:rsidP="00F554F8">
      <w:pPr>
        <w:jc w:val="both"/>
        <w:rPr>
          <w:sz w:val="22"/>
          <w:szCs w:val="22"/>
        </w:rPr>
      </w:pPr>
    </w:p>
    <w:p w14:paraId="10EC590F" w14:textId="61606E58" w:rsidR="00431DCE" w:rsidRDefault="00431DCE" w:rsidP="00F554F8">
      <w:pPr>
        <w:jc w:val="both"/>
        <w:rPr>
          <w:b/>
          <w:bCs/>
          <w:sz w:val="22"/>
          <w:szCs w:val="22"/>
        </w:rPr>
      </w:pPr>
      <w:r w:rsidRPr="00431DCE">
        <w:rPr>
          <w:b/>
          <w:bCs/>
          <w:sz w:val="22"/>
          <w:szCs w:val="22"/>
        </w:rPr>
        <w:t xml:space="preserve">IV. UKOPI </w:t>
      </w:r>
    </w:p>
    <w:p w14:paraId="2F1E11F1" w14:textId="55EC312E" w:rsidR="000B5A79" w:rsidRDefault="00716EDE" w:rsidP="00716EDE">
      <w:pPr>
        <w:jc w:val="center"/>
        <w:rPr>
          <w:b/>
          <w:bCs/>
          <w:sz w:val="22"/>
          <w:szCs w:val="22"/>
        </w:rPr>
      </w:pPr>
      <w:r>
        <w:rPr>
          <w:b/>
          <w:bCs/>
          <w:sz w:val="22"/>
          <w:szCs w:val="22"/>
        </w:rPr>
        <w:t xml:space="preserve">Članak </w:t>
      </w:r>
      <w:r w:rsidR="009B5E21">
        <w:rPr>
          <w:b/>
          <w:bCs/>
          <w:sz w:val="22"/>
          <w:szCs w:val="22"/>
        </w:rPr>
        <w:t>20</w:t>
      </w:r>
      <w:r>
        <w:rPr>
          <w:b/>
          <w:bCs/>
          <w:sz w:val="22"/>
          <w:szCs w:val="22"/>
        </w:rPr>
        <w:t>.</w:t>
      </w:r>
    </w:p>
    <w:p w14:paraId="5700892F" w14:textId="2C1799A8" w:rsidR="00716EDE" w:rsidRPr="00716EDE" w:rsidRDefault="00716EDE" w:rsidP="00716EDE">
      <w:pPr>
        <w:jc w:val="both"/>
        <w:rPr>
          <w:sz w:val="22"/>
          <w:szCs w:val="22"/>
        </w:rPr>
      </w:pPr>
      <w:r>
        <w:rPr>
          <w:sz w:val="22"/>
          <w:szCs w:val="22"/>
        </w:rPr>
        <w:t xml:space="preserve">                   Na grobljima iz članka 2. ove Odluke, u pravilu, se ukapaju umrli koji su imali prebivalište na području Općine.</w:t>
      </w:r>
    </w:p>
    <w:p w14:paraId="28ED8FEB" w14:textId="77777777" w:rsidR="00716EDE" w:rsidRDefault="00716EDE" w:rsidP="000B5A79">
      <w:pPr>
        <w:jc w:val="center"/>
        <w:rPr>
          <w:b/>
          <w:bCs/>
          <w:sz w:val="22"/>
          <w:szCs w:val="22"/>
        </w:rPr>
      </w:pPr>
    </w:p>
    <w:p w14:paraId="200E49A2" w14:textId="4139741F" w:rsidR="000B5A79" w:rsidRDefault="000B5A79" w:rsidP="000B5A79">
      <w:pPr>
        <w:jc w:val="center"/>
        <w:rPr>
          <w:b/>
          <w:bCs/>
          <w:sz w:val="22"/>
          <w:szCs w:val="22"/>
        </w:rPr>
      </w:pPr>
      <w:r>
        <w:rPr>
          <w:b/>
          <w:bCs/>
          <w:sz w:val="22"/>
          <w:szCs w:val="22"/>
        </w:rPr>
        <w:t xml:space="preserve">Članak </w:t>
      </w:r>
      <w:r w:rsidR="005A066A">
        <w:rPr>
          <w:b/>
          <w:bCs/>
          <w:sz w:val="22"/>
          <w:szCs w:val="22"/>
        </w:rPr>
        <w:t>2</w:t>
      </w:r>
      <w:r w:rsidR="009B5E21">
        <w:rPr>
          <w:b/>
          <w:bCs/>
          <w:sz w:val="22"/>
          <w:szCs w:val="22"/>
        </w:rPr>
        <w:t>1</w:t>
      </w:r>
      <w:r>
        <w:rPr>
          <w:b/>
          <w:bCs/>
          <w:sz w:val="22"/>
          <w:szCs w:val="22"/>
        </w:rPr>
        <w:t>.</w:t>
      </w:r>
    </w:p>
    <w:p w14:paraId="03F6B97E" w14:textId="22D9BB15" w:rsidR="008D2219" w:rsidRDefault="000B5A79" w:rsidP="00CB12B7">
      <w:pPr>
        <w:jc w:val="both"/>
        <w:rPr>
          <w:sz w:val="22"/>
          <w:szCs w:val="22"/>
        </w:rPr>
      </w:pPr>
      <w:r>
        <w:rPr>
          <w:b/>
          <w:bCs/>
          <w:sz w:val="22"/>
          <w:szCs w:val="22"/>
        </w:rPr>
        <w:t xml:space="preserve">                   </w:t>
      </w:r>
      <w:r w:rsidR="008D2219" w:rsidRPr="008D2219">
        <w:rPr>
          <w:sz w:val="22"/>
          <w:szCs w:val="22"/>
        </w:rPr>
        <w:t>Naručitelj ukopa je sva</w:t>
      </w:r>
      <w:r w:rsidR="00C63F3E">
        <w:rPr>
          <w:sz w:val="22"/>
          <w:szCs w:val="22"/>
        </w:rPr>
        <w:t>ka</w:t>
      </w:r>
      <w:r w:rsidR="008D2219" w:rsidRPr="008D2219">
        <w:rPr>
          <w:sz w:val="22"/>
          <w:szCs w:val="22"/>
        </w:rPr>
        <w:t xml:space="preserve"> osoba koja je uz predočenje i predaju dozvole za ukop umrle osobe, a po potrebi i drugih isprava, preuzimanjem obveze podmirenja grobnih naknada i podmirenja troškova pogrebnih poslova zatražila obavljanje ukopa.</w:t>
      </w:r>
    </w:p>
    <w:p w14:paraId="0DD61278" w14:textId="09C80225" w:rsidR="008D2219" w:rsidRDefault="008D2219" w:rsidP="00CB12B7">
      <w:pPr>
        <w:jc w:val="both"/>
        <w:rPr>
          <w:sz w:val="22"/>
          <w:szCs w:val="22"/>
        </w:rPr>
      </w:pPr>
      <w:r>
        <w:rPr>
          <w:sz w:val="22"/>
          <w:szCs w:val="22"/>
        </w:rPr>
        <w:t xml:space="preserve">                   Naručitelj ukopa dužan je prijaviti i zatražiti obavljanje ukopa pismenom </w:t>
      </w:r>
      <w:r w:rsidR="008C3513">
        <w:rPr>
          <w:sz w:val="22"/>
          <w:szCs w:val="22"/>
        </w:rPr>
        <w:t>prijavom kod Uprave groblja.</w:t>
      </w:r>
    </w:p>
    <w:p w14:paraId="7D094FB6" w14:textId="5A4787B6" w:rsidR="008C3513" w:rsidRDefault="008C3513" w:rsidP="00CB12B7">
      <w:pPr>
        <w:jc w:val="both"/>
        <w:rPr>
          <w:sz w:val="22"/>
          <w:szCs w:val="22"/>
        </w:rPr>
      </w:pPr>
      <w:r>
        <w:rPr>
          <w:sz w:val="22"/>
          <w:szCs w:val="22"/>
        </w:rPr>
        <w:t xml:space="preserve">                   Ukoliko umrla osoba ili naručitelj ukopa nisu korisnici grobnog mjesta naručitelj ukopa podnosi i zahtjev za dodjelu grobnog mjesta na neodređeno vrijeme.</w:t>
      </w:r>
    </w:p>
    <w:p w14:paraId="1D3D7C72" w14:textId="490CA4C2" w:rsidR="008C3513" w:rsidRPr="005A066A" w:rsidRDefault="008C3513" w:rsidP="00CB12B7">
      <w:pPr>
        <w:jc w:val="both"/>
        <w:rPr>
          <w:color w:val="EE0000"/>
          <w:sz w:val="22"/>
          <w:szCs w:val="22"/>
        </w:rPr>
      </w:pPr>
      <w:r>
        <w:rPr>
          <w:sz w:val="22"/>
          <w:szCs w:val="22"/>
        </w:rPr>
        <w:t xml:space="preserve">                   Naručitelj ukopa dužan je Općini platiti naknadu za korištenje grobne kuće utvrđenu</w:t>
      </w:r>
      <w:r w:rsidR="005A066A">
        <w:rPr>
          <w:sz w:val="22"/>
          <w:szCs w:val="22"/>
        </w:rPr>
        <w:t xml:space="preserve"> </w:t>
      </w:r>
      <w:r w:rsidR="005A066A" w:rsidRPr="00854FC9">
        <w:rPr>
          <w:color w:val="000000" w:themeColor="text1"/>
          <w:sz w:val="22"/>
          <w:szCs w:val="22"/>
        </w:rPr>
        <w:t>člankom 5</w:t>
      </w:r>
      <w:r w:rsidR="009B5E21">
        <w:rPr>
          <w:color w:val="000000" w:themeColor="text1"/>
          <w:sz w:val="22"/>
          <w:szCs w:val="22"/>
        </w:rPr>
        <w:t>5</w:t>
      </w:r>
      <w:r w:rsidR="005A066A" w:rsidRPr="00854FC9">
        <w:rPr>
          <w:color w:val="000000" w:themeColor="text1"/>
          <w:sz w:val="22"/>
          <w:szCs w:val="22"/>
        </w:rPr>
        <w:t>. stavkom 2. ove Odluke</w:t>
      </w:r>
      <w:r w:rsidR="005A066A" w:rsidRPr="005A066A">
        <w:rPr>
          <w:color w:val="EE0000"/>
          <w:sz w:val="22"/>
          <w:szCs w:val="22"/>
        </w:rPr>
        <w:t>.</w:t>
      </w:r>
      <w:r w:rsidRPr="005A066A">
        <w:rPr>
          <w:color w:val="EE0000"/>
          <w:sz w:val="22"/>
          <w:szCs w:val="22"/>
        </w:rPr>
        <w:t xml:space="preserve"> </w:t>
      </w:r>
    </w:p>
    <w:p w14:paraId="5B155DED" w14:textId="77777777" w:rsidR="008C3513" w:rsidRDefault="008C3513" w:rsidP="00CB12B7">
      <w:pPr>
        <w:jc w:val="both"/>
        <w:rPr>
          <w:sz w:val="22"/>
          <w:szCs w:val="22"/>
        </w:rPr>
      </w:pPr>
    </w:p>
    <w:p w14:paraId="1125E25D" w14:textId="33B2E8E4" w:rsidR="0095709E" w:rsidRDefault="0095709E" w:rsidP="0095709E">
      <w:pPr>
        <w:jc w:val="center"/>
        <w:rPr>
          <w:b/>
          <w:bCs/>
          <w:sz w:val="22"/>
          <w:szCs w:val="22"/>
        </w:rPr>
      </w:pPr>
      <w:r>
        <w:rPr>
          <w:b/>
          <w:bCs/>
          <w:sz w:val="22"/>
          <w:szCs w:val="22"/>
        </w:rPr>
        <w:t xml:space="preserve">Članak </w:t>
      </w:r>
      <w:r w:rsidR="005A066A">
        <w:rPr>
          <w:b/>
          <w:bCs/>
          <w:sz w:val="22"/>
          <w:szCs w:val="22"/>
        </w:rPr>
        <w:t>2</w:t>
      </w:r>
      <w:r w:rsidR="009B5E21">
        <w:rPr>
          <w:b/>
          <w:bCs/>
          <w:sz w:val="22"/>
          <w:szCs w:val="22"/>
        </w:rPr>
        <w:t>2</w:t>
      </w:r>
      <w:r>
        <w:rPr>
          <w:b/>
          <w:bCs/>
          <w:sz w:val="22"/>
          <w:szCs w:val="22"/>
        </w:rPr>
        <w:t>.</w:t>
      </w:r>
    </w:p>
    <w:p w14:paraId="3BED9C7D" w14:textId="456FDF35" w:rsidR="0095709E" w:rsidRDefault="0095709E" w:rsidP="0095709E">
      <w:pPr>
        <w:jc w:val="both"/>
        <w:rPr>
          <w:sz w:val="22"/>
          <w:szCs w:val="22"/>
        </w:rPr>
      </w:pPr>
      <w:r>
        <w:rPr>
          <w:b/>
          <w:bCs/>
          <w:sz w:val="22"/>
          <w:szCs w:val="22"/>
        </w:rPr>
        <w:t xml:space="preserve">                   </w:t>
      </w:r>
      <w:r>
        <w:rPr>
          <w:sz w:val="22"/>
          <w:szCs w:val="22"/>
        </w:rPr>
        <w:t>Prije ukopa u predviđeno grobno mjesto moraju biti podmirene sve dospjele obveze na ime godišnje grobne naknade</w:t>
      </w:r>
      <w:r w:rsidR="00227A39">
        <w:rPr>
          <w:sz w:val="22"/>
          <w:szCs w:val="22"/>
        </w:rPr>
        <w:t>, kao i druge obveze prema Općini</w:t>
      </w:r>
      <w:r>
        <w:rPr>
          <w:sz w:val="22"/>
          <w:szCs w:val="22"/>
        </w:rPr>
        <w:t>.</w:t>
      </w:r>
    </w:p>
    <w:p w14:paraId="21754E95" w14:textId="72409972" w:rsidR="003649A8" w:rsidRPr="003649A8" w:rsidRDefault="003649A8" w:rsidP="003649A8">
      <w:pPr>
        <w:jc w:val="both"/>
        <w:rPr>
          <w:b/>
          <w:bCs/>
          <w:sz w:val="22"/>
          <w:szCs w:val="22"/>
        </w:rPr>
      </w:pPr>
      <w:r>
        <w:rPr>
          <w:sz w:val="22"/>
          <w:szCs w:val="22"/>
        </w:rPr>
        <w:t xml:space="preserve">                   U slučaju smrti korisnika grobnog mjesta koji nije podmirio dospjele obveze na ime godišnje grobne naknade za korištenje grobnog mjesta ili u slučaju da je obveza nastala neposredno prije ili nakon smrti korisnika, sukladno članku 139. Zakona o nasljeđivanju nasljednik preuzima iste s obzirom da odgovara za obveze prijašnjeg korisnika grobnog mjesta.</w:t>
      </w:r>
      <w:r>
        <w:rPr>
          <w:b/>
          <w:bCs/>
          <w:sz w:val="22"/>
          <w:szCs w:val="22"/>
        </w:rPr>
        <w:t xml:space="preserve">                </w:t>
      </w:r>
    </w:p>
    <w:p w14:paraId="59B86F7C" w14:textId="77777777" w:rsidR="0095709E" w:rsidRPr="0095709E" w:rsidRDefault="0095709E" w:rsidP="0095709E">
      <w:pPr>
        <w:jc w:val="both"/>
        <w:rPr>
          <w:sz w:val="22"/>
          <w:szCs w:val="22"/>
        </w:rPr>
      </w:pPr>
    </w:p>
    <w:p w14:paraId="5AB6E08B" w14:textId="361DE123" w:rsidR="008C3513" w:rsidRPr="008C3513" w:rsidRDefault="008C3513" w:rsidP="008C3513">
      <w:pPr>
        <w:jc w:val="center"/>
        <w:rPr>
          <w:b/>
          <w:bCs/>
          <w:sz w:val="22"/>
          <w:szCs w:val="22"/>
        </w:rPr>
      </w:pPr>
      <w:r w:rsidRPr="008C3513">
        <w:rPr>
          <w:b/>
          <w:bCs/>
          <w:sz w:val="22"/>
          <w:szCs w:val="22"/>
        </w:rPr>
        <w:t xml:space="preserve">Članak </w:t>
      </w:r>
      <w:r w:rsidR="005A066A">
        <w:rPr>
          <w:b/>
          <w:bCs/>
          <w:sz w:val="22"/>
          <w:szCs w:val="22"/>
        </w:rPr>
        <w:t>2</w:t>
      </w:r>
      <w:r w:rsidR="009B5E21">
        <w:rPr>
          <w:b/>
          <w:bCs/>
          <w:sz w:val="22"/>
          <w:szCs w:val="22"/>
        </w:rPr>
        <w:t>3</w:t>
      </w:r>
      <w:r w:rsidRPr="008C3513">
        <w:rPr>
          <w:b/>
          <w:bCs/>
          <w:sz w:val="22"/>
          <w:szCs w:val="22"/>
        </w:rPr>
        <w:t>.</w:t>
      </w:r>
    </w:p>
    <w:p w14:paraId="2A74DEA5" w14:textId="09617AD5" w:rsidR="00310852" w:rsidRDefault="008D2219" w:rsidP="00CB12B7">
      <w:pPr>
        <w:jc w:val="both"/>
        <w:rPr>
          <w:sz w:val="22"/>
          <w:szCs w:val="22"/>
        </w:rPr>
      </w:pPr>
      <w:r>
        <w:rPr>
          <w:b/>
          <w:bCs/>
          <w:sz w:val="22"/>
          <w:szCs w:val="22"/>
        </w:rPr>
        <w:t xml:space="preserve">                   </w:t>
      </w:r>
      <w:r w:rsidR="000B5A79" w:rsidRPr="000B5A79">
        <w:rPr>
          <w:sz w:val="22"/>
          <w:szCs w:val="22"/>
        </w:rPr>
        <w:t>Poslovima</w:t>
      </w:r>
      <w:r w:rsidR="000B5A79">
        <w:rPr>
          <w:sz w:val="22"/>
          <w:szCs w:val="22"/>
        </w:rPr>
        <w:t xml:space="preserve"> organiziranja i obavljanja ukopa smatraju se </w:t>
      </w:r>
      <w:r w:rsidR="00CB12B7">
        <w:rPr>
          <w:sz w:val="22"/>
          <w:szCs w:val="22"/>
        </w:rPr>
        <w:t xml:space="preserve">poslovi </w:t>
      </w:r>
      <w:r w:rsidR="00CB12B7" w:rsidRPr="00CB12B7">
        <w:rPr>
          <w:sz w:val="22"/>
          <w:szCs w:val="22"/>
        </w:rPr>
        <w:t>smještaja pokojnika u mrtvačnicu, pripreme grobnog mjesta (iskop groba, otvaranje i zatvaranje grobnice), organiziranje pogreba, prijevoz pokojnika od mrtvačnice do grobnog mjesta, ukop pokojnika te uređenje grobnog mjesta nakon ukopa, a sve u skladu sa posebnim propisima</w:t>
      </w:r>
      <w:r w:rsidR="00CB12B7">
        <w:rPr>
          <w:sz w:val="22"/>
          <w:szCs w:val="22"/>
        </w:rPr>
        <w:t>.</w:t>
      </w:r>
    </w:p>
    <w:p w14:paraId="1F9C0419" w14:textId="65611C26" w:rsidR="00CB12B7" w:rsidRDefault="00CB12B7" w:rsidP="00CB12B7">
      <w:pPr>
        <w:jc w:val="both"/>
        <w:rPr>
          <w:sz w:val="22"/>
          <w:szCs w:val="22"/>
        </w:rPr>
      </w:pPr>
      <w:r>
        <w:rPr>
          <w:sz w:val="22"/>
          <w:szCs w:val="22"/>
        </w:rPr>
        <w:t xml:space="preserve">                   Za obavljanje poslova </w:t>
      </w:r>
      <w:r w:rsidR="005B2A0C">
        <w:rPr>
          <w:sz w:val="22"/>
          <w:szCs w:val="22"/>
        </w:rPr>
        <w:t>ukopa ovlaštena je pravna ili druga osoba u skladu sa odredbama zakona kojim se uređuje komunalno gospodarstvo i odredbama odluke o obavljanju komunalnih djelatnosti na području Općine.</w:t>
      </w:r>
    </w:p>
    <w:p w14:paraId="0D6509AF" w14:textId="15EAE3AE" w:rsidR="008D2219" w:rsidRDefault="005B2A0C" w:rsidP="00CB12B7">
      <w:pPr>
        <w:jc w:val="both"/>
        <w:rPr>
          <w:sz w:val="22"/>
          <w:szCs w:val="22"/>
        </w:rPr>
      </w:pPr>
      <w:r>
        <w:rPr>
          <w:sz w:val="22"/>
          <w:szCs w:val="22"/>
        </w:rPr>
        <w:t xml:space="preserve">                  Pri organizaciji pogreba mogu sudjelovati i članovi udruga s područja Općine i u tom slučaju usuglašava se protokol ukopa sa Upravom groblja.</w:t>
      </w:r>
    </w:p>
    <w:p w14:paraId="12992B8D" w14:textId="77777777" w:rsidR="008D2219" w:rsidRDefault="008D2219" w:rsidP="00CB12B7">
      <w:pPr>
        <w:jc w:val="both"/>
        <w:rPr>
          <w:sz w:val="22"/>
          <w:szCs w:val="22"/>
        </w:rPr>
      </w:pPr>
    </w:p>
    <w:p w14:paraId="64267BCE" w14:textId="09C0D251" w:rsidR="005B2A0C" w:rsidRDefault="008D2219" w:rsidP="008D2219">
      <w:pPr>
        <w:jc w:val="center"/>
        <w:rPr>
          <w:b/>
          <w:bCs/>
          <w:sz w:val="22"/>
          <w:szCs w:val="22"/>
        </w:rPr>
      </w:pPr>
      <w:r w:rsidRPr="008D2219">
        <w:rPr>
          <w:b/>
          <w:bCs/>
          <w:sz w:val="22"/>
          <w:szCs w:val="22"/>
        </w:rPr>
        <w:t xml:space="preserve">Članak </w:t>
      </w:r>
      <w:r w:rsidR="005A066A">
        <w:rPr>
          <w:b/>
          <w:bCs/>
          <w:sz w:val="22"/>
          <w:szCs w:val="22"/>
        </w:rPr>
        <w:t>2</w:t>
      </w:r>
      <w:r w:rsidR="009B5E21">
        <w:rPr>
          <w:b/>
          <w:bCs/>
          <w:sz w:val="22"/>
          <w:szCs w:val="22"/>
        </w:rPr>
        <w:t>4</w:t>
      </w:r>
      <w:r w:rsidRPr="008D2219">
        <w:rPr>
          <w:b/>
          <w:bCs/>
          <w:sz w:val="22"/>
          <w:szCs w:val="22"/>
        </w:rPr>
        <w:t>.</w:t>
      </w:r>
    </w:p>
    <w:p w14:paraId="58AA0E08" w14:textId="063A01CB" w:rsidR="008D2219" w:rsidRDefault="008D2219" w:rsidP="008D2219">
      <w:pPr>
        <w:jc w:val="both"/>
        <w:rPr>
          <w:sz w:val="22"/>
          <w:szCs w:val="22"/>
        </w:rPr>
      </w:pPr>
      <w:r>
        <w:rPr>
          <w:b/>
          <w:bCs/>
          <w:sz w:val="22"/>
          <w:szCs w:val="22"/>
        </w:rPr>
        <w:t xml:space="preserve">                   </w:t>
      </w:r>
      <w:r w:rsidRPr="008D2219">
        <w:rPr>
          <w:sz w:val="22"/>
          <w:szCs w:val="22"/>
        </w:rPr>
        <w:t xml:space="preserve">Radi obavljanja pogrebnih poslova ispraćaja i ukopa, Uprava groblja </w:t>
      </w:r>
      <w:r>
        <w:rPr>
          <w:sz w:val="22"/>
          <w:szCs w:val="22"/>
        </w:rPr>
        <w:t>dužna je organizirati i osigurati:</w:t>
      </w:r>
    </w:p>
    <w:p w14:paraId="541D59D6" w14:textId="32F32040" w:rsidR="008D2219" w:rsidRDefault="008D2219" w:rsidP="008D2219">
      <w:pPr>
        <w:pStyle w:val="Odlomakpopisa"/>
        <w:numPr>
          <w:ilvl w:val="0"/>
          <w:numId w:val="6"/>
        </w:numPr>
        <w:jc w:val="both"/>
        <w:rPr>
          <w:sz w:val="22"/>
          <w:szCs w:val="22"/>
        </w:rPr>
      </w:pPr>
      <w:r>
        <w:rPr>
          <w:sz w:val="22"/>
          <w:szCs w:val="22"/>
        </w:rPr>
        <w:t>dovoljan broj radnika</w:t>
      </w:r>
      <w:r w:rsidR="005A066A">
        <w:rPr>
          <w:sz w:val="22"/>
          <w:szCs w:val="22"/>
        </w:rPr>
        <w:t>,</w:t>
      </w:r>
    </w:p>
    <w:p w14:paraId="2ACD8746" w14:textId="3428FD75" w:rsidR="008D2219" w:rsidRDefault="008D2219" w:rsidP="008D2219">
      <w:pPr>
        <w:pStyle w:val="Odlomakpopisa"/>
        <w:numPr>
          <w:ilvl w:val="0"/>
          <w:numId w:val="6"/>
        </w:numPr>
        <w:jc w:val="both"/>
        <w:rPr>
          <w:sz w:val="22"/>
          <w:szCs w:val="22"/>
        </w:rPr>
      </w:pPr>
      <w:r>
        <w:rPr>
          <w:sz w:val="22"/>
          <w:szCs w:val="22"/>
        </w:rPr>
        <w:t>specijalna kolica za prijevoz pokojnika i cvijeća od mrtvačnice do grobnog mjesta</w:t>
      </w:r>
      <w:r w:rsidR="005A066A">
        <w:rPr>
          <w:sz w:val="22"/>
          <w:szCs w:val="22"/>
        </w:rPr>
        <w:t>,</w:t>
      </w:r>
    </w:p>
    <w:p w14:paraId="5518AD6B" w14:textId="239052EA" w:rsidR="008D2219" w:rsidRPr="008C3513" w:rsidRDefault="008D2219" w:rsidP="008C3513">
      <w:pPr>
        <w:pStyle w:val="Odlomakpopisa"/>
        <w:numPr>
          <w:ilvl w:val="0"/>
          <w:numId w:val="6"/>
        </w:numPr>
        <w:jc w:val="both"/>
        <w:rPr>
          <w:sz w:val="22"/>
          <w:szCs w:val="22"/>
        </w:rPr>
      </w:pPr>
      <w:r>
        <w:rPr>
          <w:sz w:val="22"/>
          <w:szCs w:val="22"/>
        </w:rPr>
        <w:t>opremu sukladno zahtjevima obitelji umrle osobe koja je u skladu sa mjesnim običajima i tradicijom</w:t>
      </w:r>
      <w:r w:rsidR="005A066A">
        <w:rPr>
          <w:sz w:val="22"/>
          <w:szCs w:val="22"/>
        </w:rPr>
        <w:t>.</w:t>
      </w:r>
    </w:p>
    <w:p w14:paraId="42010B60" w14:textId="77777777" w:rsidR="005B2A0C" w:rsidRPr="00431DCE" w:rsidRDefault="005B2A0C" w:rsidP="005B2A0C">
      <w:pPr>
        <w:jc w:val="both"/>
        <w:rPr>
          <w:b/>
          <w:sz w:val="22"/>
          <w:szCs w:val="22"/>
        </w:rPr>
      </w:pPr>
    </w:p>
    <w:p w14:paraId="3D1E406F" w14:textId="543A11A8" w:rsidR="005B2A0C" w:rsidRPr="00431DCE" w:rsidRDefault="005B2A0C" w:rsidP="005B2A0C">
      <w:pPr>
        <w:jc w:val="center"/>
        <w:rPr>
          <w:b/>
          <w:sz w:val="22"/>
          <w:szCs w:val="22"/>
        </w:rPr>
      </w:pPr>
      <w:r w:rsidRPr="00431DCE">
        <w:rPr>
          <w:b/>
          <w:sz w:val="22"/>
          <w:szCs w:val="22"/>
        </w:rPr>
        <w:t xml:space="preserve">Članak </w:t>
      </w:r>
      <w:r w:rsidR="005A066A">
        <w:rPr>
          <w:b/>
          <w:sz w:val="22"/>
          <w:szCs w:val="22"/>
        </w:rPr>
        <w:t>2</w:t>
      </w:r>
      <w:r w:rsidR="009B5E21">
        <w:rPr>
          <w:b/>
          <w:sz w:val="22"/>
          <w:szCs w:val="22"/>
        </w:rPr>
        <w:t>5</w:t>
      </w:r>
      <w:r w:rsidRPr="00431DCE">
        <w:rPr>
          <w:b/>
          <w:sz w:val="22"/>
          <w:szCs w:val="22"/>
        </w:rPr>
        <w:t>.</w:t>
      </w:r>
    </w:p>
    <w:p w14:paraId="67BFB673" w14:textId="05939478" w:rsidR="001629D8" w:rsidRDefault="005B2A0C" w:rsidP="005B2A0C">
      <w:pPr>
        <w:jc w:val="both"/>
        <w:rPr>
          <w:bCs/>
          <w:sz w:val="22"/>
          <w:szCs w:val="22"/>
        </w:rPr>
      </w:pPr>
      <w:r w:rsidRPr="00431DCE">
        <w:rPr>
          <w:bCs/>
          <w:sz w:val="22"/>
          <w:szCs w:val="22"/>
        </w:rPr>
        <w:t xml:space="preserve">                </w:t>
      </w:r>
      <w:r>
        <w:rPr>
          <w:bCs/>
          <w:sz w:val="22"/>
          <w:szCs w:val="22"/>
        </w:rPr>
        <w:t xml:space="preserve">  </w:t>
      </w:r>
      <w:r w:rsidR="001629D8">
        <w:rPr>
          <w:bCs/>
          <w:sz w:val="22"/>
          <w:szCs w:val="22"/>
        </w:rPr>
        <w:t>Kremirani posmrtni ostaci umrle osobe polažu se u urne.</w:t>
      </w:r>
    </w:p>
    <w:p w14:paraId="4C9AC501" w14:textId="56948CDB" w:rsidR="005B2A0C" w:rsidRPr="00431DCE" w:rsidRDefault="001629D8" w:rsidP="005B2A0C">
      <w:pPr>
        <w:jc w:val="both"/>
        <w:rPr>
          <w:bCs/>
          <w:sz w:val="22"/>
          <w:szCs w:val="22"/>
        </w:rPr>
      </w:pPr>
      <w:r>
        <w:rPr>
          <w:bCs/>
          <w:sz w:val="22"/>
          <w:szCs w:val="22"/>
        </w:rPr>
        <w:t xml:space="preserve">                  </w:t>
      </w:r>
      <w:r w:rsidR="005B2A0C" w:rsidRPr="00431DCE">
        <w:rPr>
          <w:bCs/>
          <w:sz w:val="22"/>
          <w:szCs w:val="22"/>
        </w:rPr>
        <w:t>U</w:t>
      </w:r>
      <w:r w:rsidR="005B2A0C" w:rsidRPr="00310852">
        <w:rPr>
          <w:bCs/>
          <w:sz w:val="22"/>
          <w:szCs w:val="22"/>
        </w:rPr>
        <w:t>rne se polažu u kazetu za urne, kolumbarij</w:t>
      </w:r>
      <w:r w:rsidR="005B2A0C" w:rsidRPr="00431DCE">
        <w:rPr>
          <w:bCs/>
          <w:sz w:val="22"/>
          <w:szCs w:val="22"/>
        </w:rPr>
        <w:t>, nišu</w:t>
      </w:r>
      <w:r w:rsidR="005B2A0C" w:rsidRPr="00310852">
        <w:rPr>
          <w:bCs/>
          <w:sz w:val="22"/>
          <w:szCs w:val="22"/>
        </w:rPr>
        <w:t xml:space="preserve"> ili u druga grobna mjesta</w:t>
      </w:r>
      <w:r w:rsidR="005B2A0C" w:rsidRPr="00431DCE">
        <w:rPr>
          <w:bCs/>
          <w:sz w:val="22"/>
          <w:szCs w:val="22"/>
        </w:rPr>
        <w:t xml:space="preserve">, a mogu se </w:t>
      </w:r>
      <w:r w:rsidR="00314F2E">
        <w:rPr>
          <w:bCs/>
          <w:sz w:val="22"/>
          <w:szCs w:val="22"/>
        </w:rPr>
        <w:t xml:space="preserve">položiti i </w:t>
      </w:r>
      <w:r w:rsidR="005B2A0C" w:rsidRPr="00310852">
        <w:rPr>
          <w:bCs/>
          <w:sz w:val="22"/>
          <w:szCs w:val="22"/>
        </w:rPr>
        <w:t>premjestiti</w:t>
      </w:r>
      <w:r w:rsidR="00314F2E">
        <w:rPr>
          <w:bCs/>
          <w:sz w:val="22"/>
          <w:szCs w:val="22"/>
        </w:rPr>
        <w:t xml:space="preserve"> </w:t>
      </w:r>
      <w:r w:rsidR="005B2A0C" w:rsidRPr="00310852">
        <w:rPr>
          <w:bCs/>
          <w:sz w:val="22"/>
          <w:szCs w:val="22"/>
        </w:rPr>
        <w:t>u drugo grobno mjesto bez obzira na vrijeme ukopa</w:t>
      </w:r>
      <w:r w:rsidR="005B2A0C" w:rsidRPr="00431DCE">
        <w:rPr>
          <w:bCs/>
          <w:sz w:val="22"/>
          <w:szCs w:val="22"/>
        </w:rPr>
        <w:t>.</w:t>
      </w:r>
    </w:p>
    <w:p w14:paraId="688499AB" w14:textId="6DD78483" w:rsidR="005B2A0C" w:rsidRPr="00431DCE" w:rsidRDefault="005B2A0C" w:rsidP="005B2A0C">
      <w:pPr>
        <w:jc w:val="both"/>
        <w:rPr>
          <w:bCs/>
          <w:sz w:val="22"/>
          <w:szCs w:val="22"/>
        </w:rPr>
      </w:pPr>
      <w:r w:rsidRPr="00431DCE">
        <w:rPr>
          <w:bCs/>
          <w:sz w:val="22"/>
          <w:szCs w:val="22"/>
        </w:rPr>
        <w:t xml:space="preserve">                </w:t>
      </w:r>
      <w:r>
        <w:rPr>
          <w:bCs/>
          <w:sz w:val="22"/>
          <w:szCs w:val="22"/>
        </w:rPr>
        <w:t xml:space="preserve">  </w:t>
      </w:r>
      <w:r w:rsidRPr="00431DCE">
        <w:rPr>
          <w:bCs/>
          <w:sz w:val="22"/>
          <w:szCs w:val="22"/>
        </w:rPr>
        <w:t xml:space="preserve">Općina Trnovec Bartolovečki može u sklopu groblja odrediti i izgraditi mjesto gdje će se polagati urne i isto Uprava groblja </w:t>
      </w:r>
      <w:r w:rsidR="00314F2E">
        <w:rPr>
          <w:bCs/>
          <w:sz w:val="22"/>
          <w:szCs w:val="22"/>
        </w:rPr>
        <w:t>dodjeljuje</w:t>
      </w:r>
      <w:r w:rsidRPr="00431DCE">
        <w:rPr>
          <w:bCs/>
          <w:sz w:val="22"/>
          <w:szCs w:val="22"/>
        </w:rPr>
        <w:t xml:space="preserve"> na korištenje.</w:t>
      </w:r>
    </w:p>
    <w:p w14:paraId="42081AF3" w14:textId="5BB5006D" w:rsidR="005B2A0C" w:rsidRPr="00431DCE" w:rsidRDefault="005B2A0C" w:rsidP="005B2A0C">
      <w:pPr>
        <w:jc w:val="both"/>
        <w:rPr>
          <w:bCs/>
          <w:sz w:val="22"/>
          <w:szCs w:val="22"/>
        </w:rPr>
      </w:pPr>
      <w:r w:rsidRPr="00431DCE">
        <w:rPr>
          <w:bCs/>
          <w:sz w:val="22"/>
          <w:szCs w:val="22"/>
        </w:rPr>
        <w:t xml:space="preserve">                </w:t>
      </w:r>
      <w:r>
        <w:rPr>
          <w:bCs/>
          <w:sz w:val="22"/>
          <w:szCs w:val="22"/>
        </w:rPr>
        <w:t xml:space="preserve">  </w:t>
      </w:r>
      <w:r w:rsidRPr="00431DCE">
        <w:rPr>
          <w:bCs/>
          <w:sz w:val="22"/>
          <w:szCs w:val="22"/>
        </w:rPr>
        <w:t>U slučaju iz prethodnog stavka ovog članka određuje se broj urni koje je moguće položiti u kazetu za urne, kolumbarij ili nišu.</w:t>
      </w:r>
    </w:p>
    <w:p w14:paraId="4BFEB059" w14:textId="7BAC5D5A" w:rsidR="005B2A0C" w:rsidRDefault="005B2A0C" w:rsidP="005B2A0C">
      <w:pPr>
        <w:jc w:val="both"/>
        <w:rPr>
          <w:bCs/>
          <w:sz w:val="22"/>
          <w:szCs w:val="22"/>
        </w:rPr>
      </w:pPr>
      <w:r w:rsidRPr="00431DCE">
        <w:rPr>
          <w:bCs/>
          <w:sz w:val="22"/>
          <w:szCs w:val="22"/>
        </w:rPr>
        <w:lastRenderedPageBreak/>
        <w:t xml:space="preserve">               </w:t>
      </w:r>
      <w:r>
        <w:rPr>
          <w:bCs/>
          <w:sz w:val="22"/>
          <w:szCs w:val="22"/>
        </w:rPr>
        <w:t xml:space="preserve">  </w:t>
      </w:r>
      <w:r w:rsidRPr="00431DCE">
        <w:rPr>
          <w:bCs/>
          <w:sz w:val="22"/>
          <w:szCs w:val="22"/>
        </w:rPr>
        <w:t xml:space="preserve"> Mjesto za polaganje urni daje se na korištenje korisniku samo u slučaju da ima potrebu za polaganjem urne (zbog </w:t>
      </w:r>
      <w:r w:rsidR="008C3513">
        <w:rPr>
          <w:bCs/>
          <w:sz w:val="22"/>
          <w:szCs w:val="22"/>
        </w:rPr>
        <w:t>polaganja kremiranih posmrtnih ostataka</w:t>
      </w:r>
      <w:r w:rsidRPr="00431DCE">
        <w:rPr>
          <w:bCs/>
          <w:sz w:val="22"/>
          <w:szCs w:val="22"/>
        </w:rPr>
        <w:t>).</w:t>
      </w:r>
    </w:p>
    <w:p w14:paraId="7A74F482" w14:textId="2B3FE584" w:rsidR="00FB01CD" w:rsidRDefault="00FB01CD" w:rsidP="005B2A0C">
      <w:pPr>
        <w:jc w:val="both"/>
        <w:rPr>
          <w:bCs/>
          <w:sz w:val="22"/>
          <w:szCs w:val="22"/>
        </w:rPr>
      </w:pPr>
      <w:r>
        <w:rPr>
          <w:bCs/>
          <w:sz w:val="22"/>
          <w:szCs w:val="22"/>
        </w:rPr>
        <w:t xml:space="preserve">                  Na grobljima nije predviđeno prosipanje kremiranih posmrtnih ostataka umrle osobe.</w:t>
      </w:r>
    </w:p>
    <w:p w14:paraId="0081BF74" w14:textId="77777777" w:rsidR="009C598D" w:rsidRDefault="009C598D" w:rsidP="005B2A0C">
      <w:pPr>
        <w:jc w:val="both"/>
        <w:rPr>
          <w:bCs/>
          <w:sz w:val="22"/>
          <w:szCs w:val="22"/>
        </w:rPr>
      </w:pPr>
    </w:p>
    <w:p w14:paraId="5F4265F0" w14:textId="501754DE" w:rsidR="00A17778" w:rsidRDefault="00A17778" w:rsidP="00A17778">
      <w:pPr>
        <w:jc w:val="center"/>
        <w:rPr>
          <w:b/>
          <w:sz w:val="22"/>
          <w:szCs w:val="22"/>
        </w:rPr>
      </w:pPr>
      <w:r w:rsidRPr="00A17778">
        <w:rPr>
          <w:b/>
          <w:sz w:val="22"/>
          <w:szCs w:val="22"/>
        </w:rPr>
        <w:t xml:space="preserve">Članak </w:t>
      </w:r>
      <w:r w:rsidR="005A066A">
        <w:rPr>
          <w:b/>
          <w:sz w:val="22"/>
          <w:szCs w:val="22"/>
        </w:rPr>
        <w:t>2</w:t>
      </w:r>
      <w:r w:rsidR="009B5E21">
        <w:rPr>
          <w:b/>
          <w:sz w:val="22"/>
          <w:szCs w:val="22"/>
        </w:rPr>
        <w:t>6</w:t>
      </w:r>
      <w:r w:rsidRPr="00A17778">
        <w:rPr>
          <w:b/>
          <w:sz w:val="22"/>
          <w:szCs w:val="22"/>
        </w:rPr>
        <w:t>.</w:t>
      </w:r>
    </w:p>
    <w:p w14:paraId="132A7DC6" w14:textId="59582206" w:rsidR="00A17778" w:rsidRDefault="00A17778" w:rsidP="00A17778">
      <w:pPr>
        <w:jc w:val="both"/>
        <w:rPr>
          <w:bCs/>
          <w:sz w:val="22"/>
          <w:szCs w:val="22"/>
        </w:rPr>
      </w:pPr>
      <w:r>
        <w:rPr>
          <w:b/>
          <w:sz w:val="22"/>
          <w:szCs w:val="22"/>
        </w:rPr>
        <w:t xml:space="preserve">                  </w:t>
      </w:r>
      <w:r>
        <w:rPr>
          <w:bCs/>
          <w:sz w:val="22"/>
          <w:szCs w:val="22"/>
        </w:rPr>
        <w:t>Pravo ukopa u grobno mjesto ima korisnik grobnog mjesta i članovi obitelji korisnika grobnog mjesta.</w:t>
      </w:r>
    </w:p>
    <w:p w14:paraId="127F3976" w14:textId="1B17E5AF" w:rsidR="00A17778" w:rsidRDefault="00A17778" w:rsidP="00A17778">
      <w:pPr>
        <w:jc w:val="both"/>
        <w:rPr>
          <w:bCs/>
          <w:sz w:val="22"/>
          <w:szCs w:val="22"/>
        </w:rPr>
      </w:pPr>
      <w:r>
        <w:rPr>
          <w:bCs/>
          <w:sz w:val="22"/>
          <w:szCs w:val="22"/>
        </w:rPr>
        <w:t xml:space="preserve">                  Korisnik grobnog mjesta dozvoljava ukop</w:t>
      </w:r>
      <w:r w:rsidR="00176BED">
        <w:rPr>
          <w:bCs/>
          <w:sz w:val="22"/>
          <w:szCs w:val="22"/>
        </w:rPr>
        <w:t xml:space="preserve"> članova obitelji</w:t>
      </w:r>
      <w:r>
        <w:rPr>
          <w:bCs/>
          <w:sz w:val="22"/>
          <w:szCs w:val="22"/>
        </w:rPr>
        <w:t xml:space="preserve"> pismenom izjavom, a pismenom izjavom može dozvoliti i ukop drugih osoba.</w:t>
      </w:r>
    </w:p>
    <w:p w14:paraId="51586DEB" w14:textId="4068F14A" w:rsidR="007866A0" w:rsidRDefault="007866A0" w:rsidP="00A17778">
      <w:pPr>
        <w:jc w:val="both"/>
        <w:rPr>
          <w:bCs/>
          <w:sz w:val="22"/>
          <w:szCs w:val="22"/>
        </w:rPr>
      </w:pPr>
      <w:r>
        <w:rPr>
          <w:bCs/>
          <w:sz w:val="22"/>
          <w:szCs w:val="22"/>
        </w:rPr>
        <w:t xml:space="preserve">                  Osoba kojoj je korisnik grobnog mjesta dao pravo ukopa ne može prenijeti pravo ukopa na treću osobu.</w:t>
      </w:r>
    </w:p>
    <w:p w14:paraId="522DD177" w14:textId="535A4E3F" w:rsidR="00A17778" w:rsidRDefault="00A17778" w:rsidP="00A17778">
      <w:pPr>
        <w:jc w:val="both"/>
        <w:rPr>
          <w:bCs/>
          <w:sz w:val="22"/>
          <w:szCs w:val="22"/>
        </w:rPr>
      </w:pPr>
      <w:r>
        <w:rPr>
          <w:bCs/>
          <w:sz w:val="22"/>
          <w:szCs w:val="22"/>
        </w:rPr>
        <w:t xml:space="preserve">                  Ukoliko postoji više korisnika grobnog mjesta ukop pismenom izjavom moraju dozvoliti svi korisnici grobnog mjesta.</w:t>
      </w:r>
    </w:p>
    <w:p w14:paraId="12BA7A3A" w14:textId="15F2A79E" w:rsidR="00A17778" w:rsidRPr="00A17778" w:rsidRDefault="00A17778" w:rsidP="00A17778">
      <w:pPr>
        <w:jc w:val="both"/>
        <w:rPr>
          <w:bCs/>
          <w:sz w:val="22"/>
          <w:szCs w:val="22"/>
        </w:rPr>
      </w:pPr>
      <w:r>
        <w:rPr>
          <w:bCs/>
          <w:sz w:val="22"/>
          <w:szCs w:val="22"/>
        </w:rPr>
        <w:t xml:space="preserve">                   Članovima obitelji korisnika grobnog mjesta u smislu ove Odluke, smatraju se, bračni i izvanbračni drug, </w:t>
      </w:r>
      <w:r w:rsidR="00810F33">
        <w:rPr>
          <w:bCs/>
          <w:sz w:val="22"/>
          <w:szCs w:val="22"/>
        </w:rPr>
        <w:t>životni ili neformalni životni partner, potomci i posvojena djeca i njihovi bračni ili izvanbračni drugovi, životni ili neformalni životni partneri te njegovi roditelji</w:t>
      </w:r>
      <w:r w:rsidR="00716EDE">
        <w:rPr>
          <w:bCs/>
          <w:sz w:val="22"/>
          <w:szCs w:val="22"/>
        </w:rPr>
        <w:t>.</w:t>
      </w:r>
    </w:p>
    <w:p w14:paraId="2FB9A1A0" w14:textId="77777777" w:rsidR="00A17778" w:rsidRDefault="00A17778" w:rsidP="00A17778">
      <w:pPr>
        <w:jc w:val="center"/>
        <w:rPr>
          <w:bCs/>
          <w:sz w:val="22"/>
          <w:szCs w:val="22"/>
        </w:rPr>
      </w:pPr>
    </w:p>
    <w:p w14:paraId="1BFB439E" w14:textId="1B3EE05C" w:rsidR="009C598D" w:rsidRDefault="009C598D" w:rsidP="009C598D">
      <w:pPr>
        <w:jc w:val="center"/>
        <w:rPr>
          <w:b/>
          <w:sz w:val="22"/>
          <w:szCs w:val="22"/>
        </w:rPr>
      </w:pPr>
      <w:r>
        <w:rPr>
          <w:b/>
          <w:sz w:val="22"/>
          <w:szCs w:val="22"/>
        </w:rPr>
        <w:t xml:space="preserve">Članak </w:t>
      </w:r>
      <w:r w:rsidR="005A066A">
        <w:rPr>
          <w:b/>
          <w:sz w:val="22"/>
          <w:szCs w:val="22"/>
        </w:rPr>
        <w:t>2</w:t>
      </w:r>
      <w:r w:rsidR="009B5E21">
        <w:rPr>
          <w:b/>
          <w:sz w:val="22"/>
          <w:szCs w:val="22"/>
        </w:rPr>
        <w:t>7</w:t>
      </w:r>
      <w:r>
        <w:rPr>
          <w:b/>
          <w:sz w:val="22"/>
          <w:szCs w:val="22"/>
        </w:rPr>
        <w:t>.</w:t>
      </w:r>
    </w:p>
    <w:p w14:paraId="6F1EB0B4" w14:textId="2D9B9F15" w:rsidR="009C598D" w:rsidRDefault="009C598D" w:rsidP="009C598D">
      <w:pPr>
        <w:jc w:val="both"/>
        <w:rPr>
          <w:bCs/>
          <w:sz w:val="22"/>
          <w:szCs w:val="22"/>
        </w:rPr>
      </w:pPr>
      <w:r>
        <w:rPr>
          <w:bCs/>
          <w:sz w:val="22"/>
          <w:szCs w:val="22"/>
        </w:rPr>
        <w:t xml:space="preserve">                  Ukopi umrle osobe obavljaju se radnim danom </w:t>
      </w:r>
      <w:r w:rsidRPr="005A066A">
        <w:rPr>
          <w:bCs/>
          <w:sz w:val="22"/>
          <w:szCs w:val="22"/>
        </w:rPr>
        <w:t xml:space="preserve">i subotom </w:t>
      </w:r>
      <w:r>
        <w:rPr>
          <w:bCs/>
          <w:sz w:val="22"/>
          <w:szCs w:val="22"/>
        </w:rPr>
        <w:t>u ljetnom periodu (od 01. travnja do 30. rujna) do 19:00 sati, a u zimskom periodu (od 01. listopada do 31. ožujka) do 17:00 sati.</w:t>
      </w:r>
    </w:p>
    <w:p w14:paraId="1FE33ABD" w14:textId="503D2B54" w:rsidR="009C598D" w:rsidRDefault="009C598D" w:rsidP="009C598D">
      <w:pPr>
        <w:jc w:val="both"/>
        <w:rPr>
          <w:bCs/>
          <w:sz w:val="22"/>
          <w:szCs w:val="22"/>
        </w:rPr>
      </w:pPr>
      <w:r>
        <w:rPr>
          <w:bCs/>
          <w:sz w:val="22"/>
          <w:szCs w:val="22"/>
        </w:rPr>
        <w:t xml:space="preserve">                  Iznimno, </w:t>
      </w:r>
      <w:r w:rsidR="00BD31E5">
        <w:rPr>
          <w:bCs/>
          <w:sz w:val="22"/>
          <w:szCs w:val="22"/>
        </w:rPr>
        <w:t>ukop se</w:t>
      </w:r>
      <w:r>
        <w:rPr>
          <w:bCs/>
          <w:sz w:val="22"/>
          <w:szCs w:val="22"/>
        </w:rPr>
        <w:t xml:space="preserve"> može obaviti nedjeljom, blagdanom i praznikom ukoliko se radi o opravdano neodgodivoj potrebi</w:t>
      </w:r>
      <w:r w:rsidR="00BD31E5">
        <w:rPr>
          <w:bCs/>
          <w:sz w:val="22"/>
          <w:szCs w:val="22"/>
        </w:rPr>
        <w:t>.</w:t>
      </w:r>
    </w:p>
    <w:p w14:paraId="7A9806E1" w14:textId="77777777" w:rsidR="00BD31E5" w:rsidRDefault="00BD31E5" w:rsidP="009C598D">
      <w:pPr>
        <w:jc w:val="both"/>
        <w:rPr>
          <w:bCs/>
          <w:sz w:val="22"/>
          <w:szCs w:val="22"/>
        </w:rPr>
      </w:pPr>
    </w:p>
    <w:p w14:paraId="1142AEBC" w14:textId="54445A96" w:rsidR="0013731E" w:rsidRDefault="00BD31E5" w:rsidP="0013731E">
      <w:pPr>
        <w:jc w:val="center"/>
        <w:rPr>
          <w:b/>
          <w:sz w:val="22"/>
          <w:szCs w:val="22"/>
        </w:rPr>
      </w:pPr>
      <w:r>
        <w:rPr>
          <w:b/>
          <w:sz w:val="22"/>
          <w:szCs w:val="22"/>
        </w:rPr>
        <w:t xml:space="preserve">Članak </w:t>
      </w:r>
      <w:r w:rsidR="005A066A">
        <w:rPr>
          <w:b/>
          <w:sz w:val="22"/>
          <w:szCs w:val="22"/>
        </w:rPr>
        <w:t>2</w:t>
      </w:r>
      <w:r w:rsidR="009B5E21">
        <w:rPr>
          <w:b/>
          <w:sz w:val="22"/>
          <w:szCs w:val="22"/>
        </w:rPr>
        <w:t>8</w:t>
      </w:r>
      <w:r>
        <w:rPr>
          <w:b/>
          <w:sz w:val="22"/>
          <w:szCs w:val="22"/>
        </w:rPr>
        <w:t>.</w:t>
      </w:r>
    </w:p>
    <w:p w14:paraId="1D1459E5" w14:textId="4A916838" w:rsidR="00BD31E5" w:rsidRDefault="00BD31E5" w:rsidP="00BD31E5">
      <w:pPr>
        <w:jc w:val="both"/>
        <w:rPr>
          <w:bCs/>
          <w:sz w:val="22"/>
          <w:szCs w:val="22"/>
        </w:rPr>
      </w:pPr>
      <w:r>
        <w:rPr>
          <w:b/>
          <w:sz w:val="22"/>
          <w:szCs w:val="22"/>
        </w:rPr>
        <w:t xml:space="preserve">                   </w:t>
      </w:r>
      <w:r>
        <w:rPr>
          <w:bCs/>
          <w:sz w:val="22"/>
          <w:szCs w:val="22"/>
        </w:rPr>
        <w:t>Nepoznate osobe ukapaju se u zajedničkoj grobnici odnosno grobu namijenjenom za ukop osoba koje nisu bile korisnici grobnog mjesta</w:t>
      </w:r>
      <w:r w:rsidR="00314F2E">
        <w:rPr>
          <w:bCs/>
          <w:sz w:val="22"/>
          <w:szCs w:val="22"/>
        </w:rPr>
        <w:t xml:space="preserve"> Uprave groblja</w:t>
      </w:r>
      <w:r>
        <w:rPr>
          <w:bCs/>
          <w:sz w:val="22"/>
          <w:szCs w:val="22"/>
        </w:rPr>
        <w:t>, a prema Položajnom planu grobnih mjesta.</w:t>
      </w:r>
    </w:p>
    <w:p w14:paraId="3DDD0065" w14:textId="2894F45C" w:rsidR="00FA0FC5" w:rsidRDefault="00FA0FC5" w:rsidP="00BD31E5">
      <w:pPr>
        <w:jc w:val="both"/>
        <w:rPr>
          <w:bCs/>
          <w:sz w:val="22"/>
          <w:szCs w:val="22"/>
        </w:rPr>
      </w:pPr>
      <w:r>
        <w:rPr>
          <w:bCs/>
          <w:sz w:val="22"/>
          <w:szCs w:val="22"/>
        </w:rPr>
        <w:t xml:space="preserve">                   Nepoznate osobe mogu se i kremirati, a urne s njihovim posmrtnim ostacima polažu se u za to predviđeno mjesto.</w:t>
      </w:r>
    </w:p>
    <w:p w14:paraId="49CF8C62" w14:textId="522C1D77" w:rsidR="00BD31E5" w:rsidRDefault="00BD31E5" w:rsidP="00BD31E5">
      <w:pPr>
        <w:jc w:val="both"/>
        <w:rPr>
          <w:bCs/>
          <w:sz w:val="22"/>
          <w:szCs w:val="22"/>
        </w:rPr>
      </w:pPr>
      <w:r>
        <w:rPr>
          <w:bCs/>
          <w:sz w:val="22"/>
          <w:szCs w:val="22"/>
        </w:rPr>
        <w:t xml:space="preserve">                   </w:t>
      </w:r>
      <w:r w:rsidR="00314F2E">
        <w:rPr>
          <w:bCs/>
          <w:sz w:val="22"/>
          <w:szCs w:val="22"/>
        </w:rPr>
        <w:t xml:space="preserve">Ukop nepoznate osobe izvršit će se nakon što nadležna državna tijela obave odgovarajuće radnje i izdaju odgovarajuća odobrenja za ukop prema mjesnim običajima uz iskazivanje odgovarajućeg poštovanja prema umrloj osobi. </w:t>
      </w:r>
    </w:p>
    <w:p w14:paraId="377F927A" w14:textId="10FEDABA" w:rsidR="00A17778" w:rsidRDefault="00A17778" w:rsidP="00BD31E5">
      <w:pPr>
        <w:jc w:val="both"/>
        <w:rPr>
          <w:bCs/>
          <w:sz w:val="22"/>
          <w:szCs w:val="22"/>
        </w:rPr>
      </w:pPr>
      <w:r>
        <w:rPr>
          <w:bCs/>
          <w:sz w:val="22"/>
          <w:szCs w:val="22"/>
        </w:rPr>
        <w:t xml:space="preserve">                   Trošak ukopa nepoznate osobe snosi Općina.</w:t>
      </w:r>
    </w:p>
    <w:p w14:paraId="232DD14F" w14:textId="77777777" w:rsidR="00314F2E" w:rsidRDefault="00314F2E" w:rsidP="00BD31E5">
      <w:pPr>
        <w:jc w:val="both"/>
        <w:rPr>
          <w:bCs/>
          <w:sz w:val="22"/>
          <w:szCs w:val="22"/>
        </w:rPr>
      </w:pPr>
    </w:p>
    <w:p w14:paraId="7E404BA5" w14:textId="145C34BD" w:rsidR="00314F2E" w:rsidRDefault="00314F2E" w:rsidP="00314F2E">
      <w:pPr>
        <w:jc w:val="center"/>
        <w:rPr>
          <w:b/>
          <w:sz w:val="22"/>
          <w:szCs w:val="22"/>
        </w:rPr>
      </w:pPr>
      <w:r>
        <w:rPr>
          <w:b/>
          <w:sz w:val="22"/>
          <w:szCs w:val="22"/>
        </w:rPr>
        <w:t xml:space="preserve">Članak </w:t>
      </w:r>
      <w:r w:rsidR="009B5E21">
        <w:rPr>
          <w:b/>
          <w:sz w:val="22"/>
          <w:szCs w:val="22"/>
        </w:rPr>
        <w:t>29</w:t>
      </w:r>
      <w:r>
        <w:rPr>
          <w:b/>
          <w:sz w:val="22"/>
          <w:szCs w:val="22"/>
        </w:rPr>
        <w:t>.</w:t>
      </w:r>
    </w:p>
    <w:p w14:paraId="5BABCAD0" w14:textId="32CC16DD" w:rsidR="00314F2E" w:rsidRDefault="00314F2E" w:rsidP="00314F2E">
      <w:pPr>
        <w:jc w:val="both"/>
        <w:rPr>
          <w:bCs/>
          <w:sz w:val="22"/>
          <w:szCs w:val="22"/>
        </w:rPr>
      </w:pPr>
      <w:r>
        <w:rPr>
          <w:bCs/>
          <w:sz w:val="22"/>
          <w:szCs w:val="22"/>
        </w:rPr>
        <w:t xml:space="preserve">                    Uprava groblja može odobriti privremeni ukop u grobnicu </w:t>
      </w:r>
      <w:r w:rsidR="005A066A">
        <w:rPr>
          <w:bCs/>
          <w:sz w:val="22"/>
          <w:szCs w:val="22"/>
        </w:rPr>
        <w:t>Općine</w:t>
      </w:r>
      <w:r>
        <w:rPr>
          <w:bCs/>
          <w:sz w:val="22"/>
          <w:szCs w:val="22"/>
        </w:rPr>
        <w:t xml:space="preserve"> ili u grobnicu korisnika </w:t>
      </w:r>
      <w:r w:rsidR="00427688">
        <w:rPr>
          <w:bCs/>
          <w:sz w:val="22"/>
          <w:szCs w:val="22"/>
        </w:rPr>
        <w:t>koji je za to dao suglasnost.</w:t>
      </w:r>
    </w:p>
    <w:p w14:paraId="5AE51832" w14:textId="2D1A55C1" w:rsidR="00427688" w:rsidRDefault="00427688" w:rsidP="00314F2E">
      <w:pPr>
        <w:jc w:val="both"/>
        <w:rPr>
          <w:bCs/>
          <w:sz w:val="22"/>
          <w:szCs w:val="22"/>
        </w:rPr>
      </w:pPr>
      <w:r>
        <w:rPr>
          <w:bCs/>
          <w:sz w:val="22"/>
          <w:szCs w:val="22"/>
        </w:rPr>
        <w:t xml:space="preserve">                    Uprava groblja može odobriti ukop u grobnice iz stavka 1. ovog članka u trajanju do jedne godine, kad umrla osoba nema osigurano mjesto za ukop ili se ukop obavlja na groblju izvan područja Općine Trnovec Bartolovečki.</w:t>
      </w:r>
    </w:p>
    <w:p w14:paraId="3C62BF34" w14:textId="1898195F" w:rsidR="00427688" w:rsidRPr="00314F2E" w:rsidRDefault="00427688" w:rsidP="00314F2E">
      <w:pPr>
        <w:jc w:val="both"/>
        <w:rPr>
          <w:bCs/>
          <w:sz w:val="22"/>
          <w:szCs w:val="22"/>
        </w:rPr>
      </w:pPr>
      <w:r>
        <w:rPr>
          <w:bCs/>
          <w:sz w:val="22"/>
          <w:szCs w:val="22"/>
        </w:rPr>
        <w:t xml:space="preserve">                    </w:t>
      </w:r>
    </w:p>
    <w:p w14:paraId="0C037AE6" w14:textId="64511379" w:rsidR="0095709E" w:rsidRDefault="0095709E" w:rsidP="0095709E">
      <w:pPr>
        <w:rPr>
          <w:b/>
          <w:sz w:val="22"/>
          <w:szCs w:val="22"/>
        </w:rPr>
      </w:pPr>
      <w:r>
        <w:rPr>
          <w:b/>
          <w:sz w:val="22"/>
          <w:szCs w:val="22"/>
        </w:rPr>
        <w:t>V. ODRŽAVANJE GROBLJA I UKLANJANJE OTPADA</w:t>
      </w:r>
    </w:p>
    <w:p w14:paraId="38EB2473" w14:textId="79CBFBA0" w:rsidR="00F000B4" w:rsidRDefault="00F000B4" w:rsidP="00F000B4">
      <w:pPr>
        <w:jc w:val="center"/>
        <w:rPr>
          <w:b/>
          <w:sz w:val="22"/>
          <w:szCs w:val="22"/>
        </w:rPr>
      </w:pPr>
      <w:r w:rsidRPr="00431DCE">
        <w:rPr>
          <w:b/>
          <w:sz w:val="22"/>
          <w:szCs w:val="22"/>
        </w:rPr>
        <w:t xml:space="preserve">Članak </w:t>
      </w:r>
      <w:r w:rsidR="009B5E21">
        <w:rPr>
          <w:b/>
          <w:sz w:val="22"/>
          <w:szCs w:val="22"/>
        </w:rPr>
        <w:t>30</w:t>
      </w:r>
      <w:r w:rsidRPr="00431DCE">
        <w:rPr>
          <w:b/>
          <w:sz w:val="22"/>
          <w:szCs w:val="22"/>
        </w:rPr>
        <w:t>.</w:t>
      </w:r>
    </w:p>
    <w:p w14:paraId="109778C4" w14:textId="37A0D46C" w:rsidR="00F000B4" w:rsidRDefault="00F000B4" w:rsidP="0095709E">
      <w:pPr>
        <w:rPr>
          <w:bCs/>
          <w:sz w:val="22"/>
          <w:szCs w:val="22"/>
        </w:rPr>
      </w:pPr>
      <w:r w:rsidRPr="00F000B4">
        <w:rPr>
          <w:bCs/>
          <w:sz w:val="22"/>
          <w:szCs w:val="22"/>
        </w:rPr>
        <w:t xml:space="preserve">                    Poslove održavanja groblja obavlja Uprava groblja.</w:t>
      </w:r>
    </w:p>
    <w:p w14:paraId="58EBFCFD" w14:textId="4AA33CA5" w:rsidR="00F000B4" w:rsidRDefault="00F000B4" w:rsidP="0095709E">
      <w:pPr>
        <w:rPr>
          <w:bCs/>
          <w:sz w:val="22"/>
          <w:szCs w:val="22"/>
        </w:rPr>
      </w:pPr>
      <w:r>
        <w:rPr>
          <w:bCs/>
          <w:sz w:val="22"/>
          <w:szCs w:val="22"/>
        </w:rPr>
        <w:t xml:space="preserve">                    Pod održavanjem groblja u smislu ove Odluke smatra se:</w:t>
      </w:r>
    </w:p>
    <w:p w14:paraId="6EABBB38" w14:textId="486C1123" w:rsidR="00F000B4" w:rsidRDefault="00F000B4" w:rsidP="00F000B4">
      <w:pPr>
        <w:pStyle w:val="Odlomakpopisa"/>
        <w:numPr>
          <w:ilvl w:val="0"/>
          <w:numId w:val="6"/>
        </w:numPr>
        <w:rPr>
          <w:bCs/>
          <w:sz w:val="22"/>
          <w:szCs w:val="22"/>
        </w:rPr>
      </w:pPr>
      <w:r>
        <w:rPr>
          <w:bCs/>
          <w:sz w:val="22"/>
          <w:szCs w:val="22"/>
        </w:rPr>
        <w:t>održavanje građevina – mrtvačnice, spremišta, ograde, sanitarnog čvora</w:t>
      </w:r>
      <w:r w:rsidR="00E65143">
        <w:rPr>
          <w:bCs/>
          <w:sz w:val="22"/>
          <w:szCs w:val="22"/>
        </w:rPr>
        <w:t>,</w:t>
      </w:r>
    </w:p>
    <w:p w14:paraId="2A1988E6" w14:textId="74DA47B9" w:rsidR="00F000B4" w:rsidRDefault="00F000B4" w:rsidP="00F000B4">
      <w:pPr>
        <w:pStyle w:val="Odlomakpopisa"/>
        <w:numPr>
          <w:ilvl w:val="0"/>
          <w:numId w:val="6"/>
        </w:numPr>
        <w:rPr>
          <w:bCs/>
          <w:sz w:val="22"/>
          <w:szCs w:val="22"/>
        </w:rPr>
      </w:pPr>
      <w:r>
        <w:rPr>
          <w:bCs/>
          <w:sz w:val="22"/>
          <w:szCs w:val="22"/>
        </w:rPr>
        <w:t>održavanje glavnog križa i spomen križeva</w:t>
      </w:r>
      <w:r w:rsidR="00E65143">
        <w:rPr>
          <w:bCs/>
          <w:sz w:val="22"/>
          <w:szCs w:val="22"/>
        </w:rPr>
        <w:t>,</w:t>
      </w:r>
    </w:p>
    <w:p w14:paraId="34D44139" w14:textId="74FE8681" w:rsidR="00F000B4" w:rsidRDefault="00F000B4" w:rsidP="00F000B4">
      <w:pPr>
        <w:pStyle w:val="Odlomakpopisa"/>
        <w:numPr>
          <w:ilvl w:val="0"/>
          <w:numId w:val="6"/>
        </w:numPr>
        <w:rPr>
          <w:bCs/>
          <w:sz w:val="22"/>
          <w:szCs w:val="22"/>
        </w:rPr>
      </w:pPr>
      <w:r>
        <w:rPr>
          <w:bCs/>
          <w:sz w:val="22"/>
          <w:szCs w:val="22"/>
        </w:rPr>
        <w:t>obrezivanje stabala i ukrasnog grmlja kao i dosađivanje novih nasada i zalijevanje istih</w:t>
      </w:r>
      <w:r w:rsidR="00E65143">
        <w:rPr>
          <w:bCs/>
          <w:sz w:val="22"/>
          <w:szCs w:val="22"/>
        </w:rPr>
        <w:t>,</w:t>
      </w:r>
    </w:p>
    <w:p w14:paraId="4E600897" w14:textId="637AFE45" w:rsidR="00F000B4" w:rsidRDefault="00F000B4" w:rsidP="00F000B4">
      <w:pPr>
        <w:pStyle w:val="Odlomakpopisa"/>
        <w:numPr>
          <w:ilvl w:val="0"/>
          <w:numId w:val="6"/>
        </w:numPr>
        <w:rPr>
          <w:bCs/>
          <w:sz w:val="22"/>
          <w:szCs w:val="22"/>
        </w:rPr>
      </w:pPr>
      <w:r>
        <w:rPr>
          <w:bCs/>
          <w:sz w:val="22"/>
          <w:szCs w:val="22"/>
        </w:rPr>
        <w:t>košnja travnatih površina</w:t>
      </w:r>
      <w:r w:rsidR="00E65143">
        <w:rPr>
          <w:bCs/>
          <w:sz w:val="22"/>
          <w:szCs w:val="22"/>
        </w:rPr>
        <w:t>,</w:t>
      </w:r>
    </w:p>
    <w:p w14:paraId="351FB0E1" w14:textId="00797D34" w:rsidR="00F000B4" w:rsidRDefault="00F000B4" w:rsidP="00F000B4">
      <w:pPr>
        <w:pStyle w:val="Odlomakpopisa"/>
        <w:numPr>
          <w:ilvl w:val="0"/>
          <w:numId w:val="6"/>
        </w:numPr>
        <w:rPr>
          <w:bCs/>
          <w:sz w:val="22"/>
          <w:szCs w:val="22"/>
        </w:rPr>
      </w:pPr>
      <w:r>
        <w:rPr>
          <w:bCs/>
          <w:sz w:val="22"/>
          <w:szCs w:val="22"/>
        </w:rPr>
        <w:t>košnja i uređenje zakorovljenih površina</w:t>
      </w:r>
      <w:r w:rsidR="00E65143">
        <w:rPr>
          <w:bCs/>
          <w:sz w:val="22"/>
          <w:szCs w:val="22"/>
        </w:rPr>
        <w:t>,</w:t>
      </w:r>
    </w:p>
    <w:p w14:paraId="7CD6987F" w14:textId="4FC4E917" w:rsidR="00F000B4" w:rsidRDefault="00F000B4" w:rsidP="00F000B4">
      <w:pPr>
        <w:pStyle w:val="Odlomakpopisa"/>
        <w:numPr>
          <w:ilvl w:val="0"/>
          <w:numId w:val="6"/>
        </w:numPr>
        <w:rPr>
          <w:bCs/>
          <w:sz w:val="22"/>
          <w:szCs w:val="22"/>
        </w:rPr>
      </w:pPr>
      <w:r>
        <w:rPr>
          <w:bCs/>
          <w:sz w:val="22"/>
          <w:szCs w:val="22"/>
        </w:rPr>
        <w:t>održavanje puteva i staza i prostora ispred mrtvačnica</w:t>
      </w:r>
      <w:r w:rsidR="00E65143">
        <w:rPr>
          <w:bCs/>
          <w:sz w:val="22"/>
          <w:szCs w:val="22"/>
        </w:rPr>
        <w:t>,</w:t>
      </w:r>
    </w:p>
    <w:p w14:paraId="1445144F" w14:textId="502EEFD9" w:rsidR="00F000B4" w:rsidRDefault="00F000B4" w:rsidP="00F000B4">
      <w:pPr>
        <w:pStyle w:val="Odlomakpopisa"/>
        <w:numPr>
          <w:ilvl w:val="0"/>
          <w:numId w:val="6"/>
        </w:numPr>
        <w:rPr>
          <w:bCs/>
          <w:sz w:val="22"/>
          <w:szCs w:val="22"/>
        </w:rPr>
      </w:pPr>
      <w:r>
        <w:rPr>
          <w:bCs/>
          <w:sz w:val="22"/>
          <w:szCs w:val="22"/>
        </w:rPr>
        <w:t>čišćenje staza, puteva i prostora ispred mrtvačnice od snijega</w:t>
      </w:r>
      <w:r w:rsidR="00E65143">
        <w:rPr>
          <w:bCs/>
          <w:sz w:val="22"/>
          <w:szCs w:val="22"/>
        </w:rPr>
        <w:t>,</w:t>
      </w:r>
    </w:p>
    <w:p w14:paraId="3131F3F2" w14:textId="33B42AA1" w:rsidR="00F000B4" w:rsidRDefault="00F000B4" w:rsidP="00F000B4">
      <w:pPr>
        <w:pStyle w:val="Odlomakpopisa"/>
        <w:numPr>
          <w:ilvl w:val="0"/>
          <w:numId w:val="6"/>
        </w:numPr>
        <w:rPr>
          <w:bCs/>
          <w:sz w:val="22"/>
          <w:szCs w:val="22"/>
        </w:rPr>
      </w:pPr>
      <w:r>
        <w:rPr>
          <w:bCs/>
          <w:sz w:val="22"/>
          <w:szCs w:val="22"/>
        </w:rPr>
        <w:t>održavanje električnih instalacija, komunalne opreme i drugih uređaja</w:t>
      </w:r>
      <w:r w:rsidR="00E65143">
        <w:rPr>
          <w:bCs/>
          <w:sz w:val="22"/>
          <w:szCs w:val="22"/>
        </w:rPr>
        <w:t>,</w:t>
      </w:r>
    </w:p>
    <w:p w14:paraId="63BC6FC9" w14:textId="21D43151" w:rsidR="00F000B4" w:rsidRDefault="00F000B4" w:rsidP="00F000B4">
      <w:pPr>
        <w:pStyle w:val="Odlomakpopisa"/>
        <w:numPr>
          <w:ilvl w:val="0"/>
          <w:numId w:val="6"/>
        </w:numPr>
        <w:rPr>
          <w:bCs/>
          <w:sz w:val="22"/>
          <w:szCs w:val="22"/>
        </w:rPr>
      </w:pPr>
      <w:r>
        <w:rPr>
          <w:bCs/>
          <w:sz w:val="22"/>
          <w:szCs w:val="22"/>
        </w:rPr>
        <w:t>sakupljanje, odlaganje i organizacija odvoza otpada</w:t>
      </w:r>
      <w:r w:rsidR="00E65143">
        <w:rPr>
          <w:bCs/>
          <w:sz w:val="22"/>
          <w:szCs w:val="22"/>
        </w:rPr>
        <w:t>,</w:t>
      </w:r>
    </w:p>
    <w:p w14:paraId="66355F5C" w14:textId="10070D5A" w:rsidR="00F000B4" w:rsidRPr="00E65143" w:rsidRDefault="00F000B4" w:rsidP="00E65143">
      <w:pPr>
        <w:pStyle w:val="Odlomakpopisa"/>
        <w:numPr>
          <w:ilvl w:val="0"/>
          <w:numId w:val="6"/>
        </w:numPr>
        <w:rPr>
          <w:bCs/>
          <w:sz w:val="22"/>
          <w:szCs w:val="22"/>
        </w:rPr>
      </w:pPr>
      <w:r>
        <w:rPr>
          <w:bCs/>
          <w:sz w:val="22"/>
          <w:szCs w:val="22"/>
        </w:rPr>
        <w:t>obavljanje drugih komunalnih poslova ovisno o iskazanoj potrebi</w:t>
      </w:r>
      <w:r w:rsidR="00E65143">
        <w:rPr>
          <w:bCs/>
          <w:sz w:val="22"/>
          <w:szCs w:val="22"/>
        </w:rPr>
        <w:t>.</w:t>
      </w:r>
    </w:p>
    <w:p w14:paraId="403A1683" w14:textId="4F4EF426" w:rsidR="00F000B4" w:rsidRDefault="00F000B4" w:rsidP="00F000B4">
      <w:pPr>
        <w:pStyle w:val="Odlomakpopisa"/>
        <w:ind w:left="0"/>
        <w:rPr>
          <w:bCs/>
          <w:sz w:val="22"/>
          <w:szCs w:val="22"/>
        </w:rPr>
      </w:pPr>
      <w:r>
        <w:rPr>
          <w:bCs/>
          <w:sz w:val="22"/>
          <w:szCs w:val="22"/>
        </w:rPr>
        <w:t xml:space="preserve">                    Uprava groblja dužna je poslove iz prethodnog stavka ovog članka obavljati kontinuirano na način da groblje uvijek bude uredno, a prostor građevine i opreme u funkciji, ispravni, uredni i čisti.</w:t>
      </w:r>
    </w:p>
    <w:p w14:paraId="2DC16565" w14:textId="0B9A8B49" w:rsidR="00F60AB1" w:rsidRDefault="00F60AB1" w:rsidP="006518F7">
      <w:pPr>
        <w:pStyle w:val="Odlomakpopisa"/>
        <w:ind w:left="0"/>
        <w:jc w:val="both"/>
        <w:rPr>
          <w:bCs/>
          <w:sz w:val="22"/>
          <w:szCs w:val="22"/>
        </w:rPr>
      </w:pPr>
      <w:r>
        <w:rPr>
          <w:bCs/>
          <w:sz w:val="22"/>
          <w:szCs w:val="22"/>
        </w:rPr>
        <w:t xml:space="preserve">                    Povodom Dana mrtvih Uprava groblja dužna je osigurati prisutnost članova dobrovoljnih v</w:t>
      </w:r>
      <w:r w:rsidR="006518F7">
        <w:rPr>
          <w:bCs/>
          <w:sz w:val="22"/>
          <w:szCs w:val="22"/>
        </w:rPr>
        <w:t>a</w:t>
      </w:r>
      <w:r>
        <w:rPr>
          <w:bCs/>
          <w:sz w:val="22"/>
          <w:szCs w:val="22"/>
        </w:rPr>
        <w:t>trogasnih društava</w:t>
      </w:r>
      <w:r w:rsidR="006518F7">
        <w:rPr>
          <w:bCs/>
          <w:sz w:val="22"/>
          <w:szCs w:val="22"/>
        </w:rPr>
        <w:t xml:space="preserve"> sa područja Općine radi mogućnosti poduzimanja mjera zaštite od požara.</w:t>
      </w:r>
    </w:p>
    <w:p w14:paraId="51CFB41D" w14:textId="77777777" w:rsidR="008E5DC0" w:rsidRDefault="008E5DC0" w:rsidP="00F000B4">
      <w:pPr>
        <w:pStyle w:val="Odlomakpopisa"/>
        <w:ind w:left="0"/>
        <w:rPr>
          <w:bCs/>
          <w:sz w:val="22"/>
          <w:szCs w:val="22"/>
        </w:rPr>
      </w:pPr>
    </w:p>
    <w:p w14:paraId="5DE8B537" w14:textId="77777777" w:rsidR="006E284E" w:rsidRDefault="006E284E" w:rsidP="008E5DC0">
      <w:pPr>
        <w:pStyle w:val="Odlomakpopisa"/>
        <w:ind w:left="0"/>
        <w:jc w:val="center"/>
        <w:rPr>
          <w:b/>
          <w:sz w:val="22"/>
          <w:szCs w:val="22"/>
        </w:rPr>
      </w:pPr>
    </w:p>
    <w:p w14:paraId="5FCCBAE1" w14:textId="23E9DDA4" w:rsidR="008E5DC0" w:rsidRPr="008E5DC0" w:rsidRDefault="008E5DC0" w:rsidP="008E5DC0">
      <w:pPr>
        <w:pStyle w:val="Odlomakpopisa"/>
        <w:ind w:left="0"/>
        <w:jc w:val="center"/>
        <w:rPr>
          <w:b/>
          <w:sz w:val="22"/>
          <w:szCs w:val="22"/>
        </w:rPr>
      </w:pPr>
      <w:r>
        <w:rPr>
          <w:b/>
          <w:sz w:val="22"/>
          <w:szCs w:val="22"/>
        </w:rPr>
        <w:lastRenderedPageBreak/>
        <w:t xml:space="preserve">Članak </w:t>
      </w:r>
      <w:r w:rsidR="00E65143">
        <w:rPr>
          <w:b/>
          <w:sz w:val="22"/>
          <w:szCs w:val="22"/>
        </w:rPr>
        <w:t>3</w:t>
      </w:r>
      <w:r w:rsidR="009B5E21">
        <w:rPr>
          <w:b/>
          <w:sz w:val="22"/>
          <w:szCs w:val="22"/>
        </w:rPr>
        <w:t>1</w:t>
      </w:r>
      <w:r>
        <w:rPr>
          <w:b/>
          <w:sz w:val="22"/>
          <w:szCs w:val="22"/>
        </w:rPr>
        <w:t>.</w:t>
      </w:r>
    </w:p>
    <w:p w14:paraId="145ADC17" w14:textId="7CBA0F94" w:rsidR="00F60AB1" w:rsidRDefault="00F000B4" w:rsidP="000D0F61">
      <w:pPr>
        <w:pStyle w:val="Odlomakpopisa"/>
        <w:ind w:left="0"/>
        <w:jc w:val="both"/>
        <w:rPr>
          <w:bCs/>
          <w:sz w:val="22"/>
          <w:szCs w:val="22"/>
        </w:rPr>
      </w:pPr>
      <w:r>
        <w:rPr>
          <w:bCs/>
          <w:sz w:val="22"/>
          <w:szCs w:val="22"/>
        </w:rPr>
        <w:t xml:space="preserve">                    Na posebnim mjestima na groblju osigurati </w:t>
      </w:r>
      <w:r w:rsidR="000D0F61">
        <w:rPr>
          <w:bCs/>
          <w:sz w:val="22"/>
          <w:szCs w:val="22"/>
        </w:rPr>
        <w:t xml:space="preserve">koševe, </w:t>
      </w:r>
      <w:r>
        <w:rPr>
          <w:bCs/>
          <w:sz w:val="22"/>
          <w:szCs w:val="22"/>
        </w:rPr>
        <w:t>kante i kontejnere za otpad za razvrstavanje otpada</w:t>
      </w:r>
      <w:r w:rsidR="000D0F61">
        <w:rPr>
          <w:bCs/>
          <w:sz w:val="22"/>
          <w:szCs w:val="22"/>
        </w:rPr>
        <w:t xml:space="preserve"> radi pravilnog odlaganja otpada te osigurati uklanjanje i odvoz otpada sa groblja.</w:t>
      </w:r>
    </w:p>
    <w:p w14:paraId="54D1EFB1" w14:textId="77777777" w:rsidR="008E5DC0" w:rsidRDefault="008E5DC0" w:rsidP="000D0F61">
      <w:pPr>
        <w:pStyle w:val="Odlomakpopisa"/>
        <w:ind w:left="0"/>
        <w:jc w:val="both"/>
        <w:rPr>
          <w:bCs/>
          <w:sz w:val="22"/>
          <w:szCs w:val="22"/>
        </w:rPr>
      </w:pPr>
    </w:p>
    <w:p w14:paraId="36C56AD0" w14:textId="251241A1" w:rsidR="008E5DC0" w:rsidRPr="008E5DC0" w:rsidRDefault="008E5DC0" w:rsidP="008E5DC0">
      <w:pPr>
        <w:pStyle w:val="Odlomakpopisa"/>
        <w:ind w:left="0"/>
        <w:jc w:val="center"/>
        <w:rPr>
          <w:b/>
          <w:sz w:val="22"/>
          <w:szCs w:val="22"/>
        </w:rPr>
      </w:pPr>
      <w:r w:rsidRPr="008E5DC0">
        <w:rPr>
          <w:b/>
          <w:sz w:val="22"/>
          <w:szCs w:val="22"/>
        </w:rPr>
        <w:t xml:space="preserve">Članak </w:t>
      </w:r>
      <w:r w:rsidR="00E65143">
        <w:rPr>
          <w:b/>
          <w:sz w:val="22"/>
          <w:szCs w:val="22"/>
        </w:rPr>
        <w:t>3</w:t>
      </w:r>
      <w:r w:rsidR="009B5E21">
        <w:rPr>
          <w:b/>
          <w:sz w:val="22"/>
          <w:szCs w:val="22"/>
        </w:rPr>
        <w:t>2</w:t>
      </w:r>
      <w:r w:rsidRPr="008E5DC0">
        <w:rPr>
          <w:b/>
          <w:sz w:val="22"/>
          <w:szCs w:val="22"/>
        </w:rPr>
        <w:t>.</w:t>
      </w:r>
    </w:p>
    <w:p w14:paraId="36082E1B" w14:textId="42356612" w:rsidR="000D0F61" w:rsidRDefault="000D0F61" w:rsidP="000D0F61">
      <w:pPr>
        <w:pStyle w:val="Odlomakpopisa"/>
        <w:ind w:left="0"/>
        <w:jc w:val="both"/>
        <w:rPr>
          <w:bCs/>
          <w:sz w:val="22"/>
          <w:szCs w:val="22"/>
        </w:rPr>
      </w:pPr>
      <w:r>
        <w:rPr>
          <w:bCs/>
          <w:sz w:val="22"/>
          <w:szCs w:val="22"/>
        </w:rPr>
        <w:t xml:space="preserve">                    Uprava groblja dužna je brinuti i o investicijskim ulaganjima na grobljima, kao i o proširenju groblja.</w:t>
      </w:r>
    </w:p>
    <w:p w14:paraId="3DE18E26" w14:textId="1B863EBE" w:rsidR="000D0F61" w:rsidRDefault="000D0F61" w:rsidP="000D0F61">
      <w:pPr>
        <w:pStyle w:val="Odlomakpopisa"/>
        <w:ind w:left="0"/>
        <w:jc w:val="both"/>
        <w:rPr>
          <w:bCs/>
          <w:sz w:val="22"/>
          <w:szCs w:val="22"/>
        </w:rPr>
      </w:pPr>
      <w:r>
        <w:rPr>
          <w:bCs/>
          <w:sz w:val="22"/>
          <w:szCs w:val="22"/>
        </w:rPr>
        <w:t xml:space="preserve">                    Investicijska ulaganja planiraju se u Programu građenja i održavanja komunalne infrastrukture</w:t>
      </w:r>
      <w:r w:rsidR="008E5DC0">
        <w:rPr>
          <w:bCs/>
          <w:sz w:val="22"/>
          <w:szCs w:val="22"/>
        </w:rPr>
        <w:t>, a financijska sredstva se osiguravaju u Proračunu Općine iz sredstava godišnje grobne naknade, naknade za dodjelu grobnih mjesta</w:t>
      </w:r>
      <w:r w:rsidR="00E65143">
        <w:rPr>
          <w:bCs/>
          <w:sz w:val="22"/>
          <w:szCs w:val="22"/>
        </w:rPr>
        <w:t xml:space="preserve"> i </w:t>
      </w:r>
      <w:r w:rsidR="008E5DC0">
        <w:rPr>
          <w:bCs/>
          <w:sz w:val="22"/>
          <w:szCs w:val="22"/>
        </w:rPr>
        <w:t>ostalih naknada utvrđenih ovom Odlukom</w:t>
      </w:r>
      <w:r w:rsidR="00E65143">
        <w:rPr>
          <w:bCs/>
          <w:sz w:val="22"/>
          <w:szCs w:val="22"/>
        </w:rPr>
        <w:t xml:space="preserve"> te ostalih prihoda</w:t>
      </w:r>
      <w:r w:rsidR="008E5DC0">
        <w:rPr>
          <w:bCs/>
          <w:sz w:val="22"/>
          <w:szCs w:val="22"/>
        </w:rPr>
        <w:t xml:space="preserve">. </w:t>
      </w:r>
      <w:r>
        <w:rPr>
          <w:bCs/>
          <w:sz w:val="22"/>
          <w:szCs w:val="22"/>
        </w:rPr>
        <w:t xml:space="preserve"> </w:t>
      </w:r>
    </w:p>
    <w:p w14:paraId="4FD03A25" w14:textId="108D8F48" w:rsidR="00F000B4" w:rsidRPr="00F000B4" w:rsidRDefault="000D0F61" w:rsidP="00F000B4">
      <w:pPr>
        <w:pStyle w:val="Odlomakpopisa"/>
        <w:ind w:left="0"/>
        <w:rPr>
          <w:bCs/>
          <w:sz w:val="22"/>
          <w:szCs w:val="22"/>
        </w:rPr>
      </w:pPr>
      <w:r>
        <w:rPr>
          <w:bCs/>
          <w:sz w:val="22"/>
          <w:szCs w:val="22"/>
        </w:rPr>
        <w:t xml:space="preserve"> </w:t>
      </w:r>
      <w:r w:rsidR="00F000B4">
        <w:rPr>
          <w:bCs/>
          <w:sz w:val="22"/>
          <w:szCs w:val="22"/>
        </w:rPr>
        <w:t xml:space="preserve"> </w:t>
      </w:r>
    </w:p>
    <w:p w14:paraId="5A57BE0A" w14:textId="05CE8788" w:rsidR="0095709E" w:rsidRDefault="008E5DC0" w:rsidP="008E5DC0">
      <w:pPr>
        <w:jc w:val="center"/>
        <w:rPr>
          <w:b/>
          <w:sz w:val="22"/>
          <w:szCs w:val="22"/>
        </w:rPr>
      </w:pPr>
      <w:r>
        <w:rPr>
          <w:b/>
          <w:sz w:val="22"/>
          <w:szCs w:val="22"/>
        </w:rPr>
        <w:t xml:space="preserve">Članak </w:t>
      </w:r>
      <w:r w:rsidR="00E65143">
        <w:rPr>
          <w:b/>
          <w:sz w:val="22"/>
          <w:szCs w:val="22"/>
        </w:rPr>
        <w:t>3</w:t>
      </w:r>
      <w:r w:rsidR="009B5E21">
        <w:rPr>
          <w:b/>
          <w:sz w:val="22"/>
          <w:szCs w:val="22"/>
        </w:rPr>
        <w:t>3</w:t>
      </w:r>
      <w:r>
        <w:rPr>
          <w:b/>
          <w:sz w:val="22"/>
          <w:szCs w:val="22"/>
        </w:rPr>
        <w:t>.</w:t>
      </w:r>
    </w:p>
    <w:p w14:paraId="4E17052A" w14:textId="15632940" w:rsidR="008E5DC0" w:rsidRDefault="008E5DC0" w:rsidP="008E5DC0">
      <w:pPr>
        <w:jc w:val="both"/>
        <w:rPr>
          <w:bCs/>
          <w:sz w:val="22"/>
          <w:szCs w:val="22"/>
        </w:rPr>
      </w:pPr>
      <w:r>
        <w:rPr>
          <w:bCs/>
          <w:sz w:val="22"/>
          <w:szCs w:val="22"/>
        </w:rPr>
        <w:t xml:space="preserve">                    O uređenju i održavanju grobnih mjesta (grobova i grobnica) korisnici su dužni brinuti se sami i o svom trošku.</w:t>
      </w:r>
    </w:p>
    <w:p w14:paraId="1ADF0E9C" w14:textId="77777777" w:rsidR="008E5DC0" w:rsidRDefault="008E5DC0" w:rsidP="008E5DC0">
      <w:pPr>
        <w:jc w:val="both"/>
        <w:rPr>
          <w:bCs/>
          <w:sz w:val="22"/>
          <w:szCs w:val="22"/>
        </w:rPr>
      </w:pPr>
      <w:r>
        <w:rPr>
          <w:bCs/>
          <w:sz w:val="22"/>
          <w:szCs w:val="22"/>
        </w:rPr>
        <w:t xml:space="preserve">                    Korisnici grobnog mjesta dužni su grobno mjesto održavati urednim i čistim bez narušavanja cjelokupnog izgleda groblja, izazivanja opasnosti za sigurnost posjetitelja groblja ili narušavanja stabilnosti drugih grobnih mjesta.</w:t>
      </w:r>
    </w:p>
    <w:p w14:paraId="7B196515" w14:textId="5857BED2" w:rsidR="00924DE5" w:rsidRPr="00924DE5" w:rsidRDefault="00924DE5" w:rsidP="00924DE5">
      <w:pPr>
        <w:jc w:val="both"/>
        <w:rPr>
          <w:bCs/>
          <w:sz w:val="22"/>
          <w:szCs w:val="22"/>
        </w:rPr>
      </w:pPr>
      <w:r>
        <w:rPr>
          <w:bCs/>
          <w:sz w:val="22"/>
          <w:szCs w:val="22"/>
        </w:rPr>
        <w:t xml:space="preserve">                    </w:t>
      </w:r>
      <w:r w:rsidRPr="00924DE5">
        <w:rPr>
          <w:bCs/>
          <w:sz w:val="22"/>
          <w:szCs w:val="22"/>
        </w:rPr>
        <w:t xml:space="preserve">Ako se grobna mjesta ne održavaju u skladu s propisima kojima se uređuje održavanje groblja, </w:t>
      </w:r>
      <w:r>
        <w:rPr>
          <w:bCs/>
          <w:sz w:val="22"/>
          <w:szCs w:val="22"/>
        </w:rPr>
        <w:t>Uprava groblja</w:t>
      </w:r>
      <w:r w:rsidRPr="00924DE5">
        <w:rPr>
          <w:bCs/>
          <w:sz w:val="22"/>
          <w:szCs w:val="22"/>
        </w:rPr>
        <w:t xml:space="preserve"> obvez</w:t>
      </w:r>
      <w:r>
        <w:rPr>
          <w:bCs/>
          <w:sz w:val="22"/>
          <w:szCs w:val="22"/>
        </w:rPr>
        <w:t>na</w:t>
      </w:r>
      <w:r w:rsidRPr="00924DE5">
        <w:rPr>
          <w:bCs/>
          <w:sz w:val="22"/>
          <w:szCs w:val="22"/>
        </w:rPr>
        <w:t xml:space="preserve"> je u roku od 30 dana od saznanja za tu okolnost odlukom naložiti korisniku grobnog mjesta da uredi grobno mjesto.</w:t>
      </w:r>
    </w:p>
    <w:p w14:paraId="1847E1C6" w14:textId="4C8FFB92" w:rsidR="00924DE5" w:rsidRPr="00924DE5" w:rsidRDefault="00924DE5" w:rsidP="00924DE5">
      <w:pPr>
        <w:jc w:val="both"/>
        <w:rPr>
          <w:bCs/>
          <w:sz w:val="22"/>
          <w:szCs w:val="22"/>
        </w:rPr>
      </w:pPr>
      <w:r>
        <w:rPr>
          <w:bCs/>
          <w:sz w:val="22"/>
          <w:szCs w:val="22"/>
        </w:rPr>
        <w:t xml:space="preserve">                    </w:t>
      </w:r>
      <w:r w:rsidRPr="00924DE5">
        <w:rPr>
          <w:bCs/>
          <w:sz w:val="22"/>
          <w:szCs w:val="22"/>
        </w:rPr>
        <w:t>Korisnik grobnog mjesta obvezan je postupiti po odluci u roku od 15 dana od dana zaprimanja te odluke.</w:t>
      </w:r>
    </w:p>
    <w:p w14:paraId="18AD283F" w14:textId="4D197D8E" w:rsidR="00924DE5" w:rsidRPr="00924DE5" w:rsidRDefault="00924DE5" w:rsidP="00924DE5">
      <w:pPr>
        <w:jc w:val="both"/>
        <w:rPr>
          <w:bCs/>
          <w:sz w:val="22"/>
          <w:szCs w:val="22"/>
        </w:rPr>
      </w:pPr>
      <w:r>
        <w:rPr>
          <w:bCs/>
          <w:sz w:val="22"/>
          <w:szCs w:val="22"/>
        </w:rPr>
        <w:t xml:space="preserve">                    </w:t>
      </w:r>
      <w:r w:rsidRPr="00924DE5">
        <w:rPr>
          <w:bCs/>
          <w:sz w:val="22"/>
          <w:szCs w:val="22"/>
        </w:rPr>
        <w:t xml:space="preserve">Ako korisnik grobnog mjesta ne postupi u roku iz stavka </w:t>
      </w:r>
      <w:r>
        <w:rPr>
          <w:bCs/>
          <w:sz w:val="22"/>
          <w:szCs w:val="22"/>
        </w:rPr>
        <w:t>3</w:t>
      </w:r>
      <w:r w:rsidRPr="00924DE5">
        <w:rPr>
          <w:bCs/>
          <w:sz w:val="22"/>
          <w:szCs w:val="22"/>
        </w:rPr>
        <w:t xml:space="preserve">. ovoga članka, </w:t>
      </w:r>
      <w:r>
        <w:rPr>
          <w:bCs/>
          <w:sz w:val="22"/>
          <w:szCs w:val="22"/>
        </w:rPr>
        <w:t>Uprava</w:t>
      </w:r>
      <w:r w:rsidRPr="00924DE5">
        <w:rPr>
          <w:bCs/>
          <w:sz w:val="22"/>
          <w:szCs w:val="22"/>
        </w:rPr>
        <w:t xml:space="preserve"> groblja će u daljnjem roku od 30 dana samostalno urediti grobno mjesto.</w:t>
      </w:r>
    </w:p>
    <w:p w14:paraId="45EDBF05" w14:textId="751AFB4A" w:rsidR="00924DE5" w:rsidRPr="00924DE5" w:rsidRDefault="00924DE5" w:rsidP="00924DE5">
      <w:pPr>
        <w:jc w:val="both"/>
        <w:rPr>
          <w:bCs/>
          <w:sz w:val="22"/>
          <w:szCs w:val="22"/>
        </w:rPr>
      </w:pPr>
      <w:r>
        <w:rPr>
          <w:bCs/>
          <w:sz w:val="22"/>
          <w:szCs w:val="22"/>
        </w:rPr>
        <w:t xml:space="preserve">                   </w:t>
      </w:r>
      <w:r w:rsidRPr="00924DE5">
        <w:rPr>
          <w:bCs/>
          <w:sz w:val="22"/>
          <w:szCs w:val="22"/>
        </w:rPr>
        <w:t xml:space="preserve">Ako se uređenje grobnog mjesta odnosi na radove većeg obujma ili radove za koje je potrebno prethodno ishoditi suglasnosti nadležnih tijela, korisnik grobnog mjesta obvezan je postupiti po odluci iz stavka </w:t>
      </w:r>
      <w:r>
        <w:rPr>
          <w:bCs/>
          <w:sz w:val="22"/>
          <w:szCs w:val="22"/>
        </w:rPr>
        <w:t>3</w:t>
      </w:r>
      <w:r w:rsidRPr="00924DE5">
        <w:rPr>
          <w:bCs/>
          <w:sz w:val="22"/>
          <w:szCs w:val="22"/>
        </w:rPr>
        <w:t>. ovoga članka u roku od šest mjeseci od dana zaprimanja te odluke.</w:t>
      </w:r>
    </w:p>
    <w:p w14:paraId="4CC5FD41" w14:textId="6C56275D" w:rsidR="00924DE5" w:rsidRPr="00924DE5" w:rsidRDefault="00924DE5" w:rsidP="00924DE5">
      <w:pPr>
        <w:jc w:val="both"/>
        <w:rPr>
          <w:bCs/>
          <w:sz w:val="22"/>
          <w:szCs w:val="22"/>
        </w:rPr>
      </w:pPr>
      <w:r>
        <w:rPr>
          <w:bCs/>
          <w:sz w:val="22"/>
          <w:szCs w:val="22"/>
        </w:rPr>
        <w:t xml:space="preserve">                   </w:t>
      </w:r>
      <w:r w:rsidRPr="00924DE5">
        <w:rPr>
          <w:bCs/>
          <w:sz w:val="22"/>
          <w:szCs w:val="22"/>
        </w:rPr>
        <w:t>Ako korisnik grobnog mjesta ne postupi u roku iz</w:t>
      </w:r>
      <w:r>
        <w:rPr>
          <w:bCs/>
          <w:sz w:val="22"/>
          <w:szCs w:val="22"/>
        </w:rPr>
        <w:t xml:space="preserve"> prethodnog stavka</w:t>
      </w:r>
      <w:r w:rsidRPr="00924DE5">
        <w:rPr>
          <w:bCs/>
          <w:sz w:val="22"/>
          <w:szCs w:val="22"/>
        </w:rPr>
        <w:t xml:space="preserve"> ovoga članka, </w:t>
      </w:r>
      <w:r>
        <w:rPr>
          <w:bCs/>
          <w:sz w:val="22"/>
          <w:szCs w:val="22"/>
        </w:rPr>
        <w:t>Uprava</w:t>
      </w:r>
      <w:r w:rsidRPr="00924DE5">
        <w:rPr>
          <w:bCs/>
          <w:sz w:val="22"/>
          <w:szCs w:val="22"/>
        </w:rPr>
        <w:t xml:space="preserve"> groblja će u daljnjem roku od šest mjeseci samostalno urediti grobno mjesto.</w:t>
      </w:r>
    </w:p>
    <w:p w14:paraId="188B0AE9" w14:textId="2733B671" w:rsidR="00B9421D" w:rsidRDefault="00924DE5" w:rsidP="008E5DC0">
      <w:pPr>
        <w:jc w:val="both"/>
        <w:rPr>
          <w:bCs/>
          <w:sz w:val="22"/>
          <w:szCs w:val="22"/>
        </w:rPr>
      </w:pPr>
      <w:r>
        <w:rPr>
          <w:bCs/>
          <w:sz w:val="22"/>
          <w:szCs w:val="22"/>
        </w:rPr>
        <w:t xml:space="preserve">                   </w:t>
      </w:r>
      <w:r w:rsidRPr="00924DE5">
        <w:rPr>
          <w:bCs/>
          <w:sz w:val="22"/>
          <w:szCs w:val="22"/>
        </w:rPr>
        <w:t xml:space="preserve">Korisnik grobnog mjesta dužan je </w:t>
      </w:r>
      <w:r>
        <w:rPr>
          <w:bCs/>
          <w:sz w:val="22"/>
          <w:szCs w:val="22"/>
        </w:rPr>
        <w:t xml:space="preserve">Upravi </w:t>
      </w:r>
      <w:r w:rsidRPr="00924DE5">
        <w:rPr>
          <w:bCs/>
          <w:sz w:val="22"/>
          <w:szCs w:val="22"/>
        </w:rPr>
        <w:t xml:space="preserve">groblja nadoknaditi sve troškove koje je </w:t>
      </w:r>
      <w:r>
        <w:rPr>
          <w:bCs/>
          <w:sz w:val="22"/>
          <w:szCs w:val="22"/>
        </w:rPr>
        <w:t xml:space="preserve">Uprava </w:t>
      </w:r>
      <w:r w:rsidRPr="00924DE5">
        <w:rPr>
          <w:bCs/>
          <w:sz w:val="22"/>
          <w:szCs w:val="22"/>
        </w:rPr>
        <w:t>groblja ima</w:t>
      </w:r>
      <w:r>
        <w:rPr>
          <w:bCs/>
          <w:sz w:val="22"/>
          <w:szCs w:val="22"/>
        </w:rPr>
        <w:t>la</w:t>
      </w:r>
      <w:r w:rsidRPr="00924DE5">
        <w:rPr>
          <w:bCs/>
          <w:sz w:val="22"/>
          <w:szCs w:val="22"/>
        </w:rPr>
        <w:t xml:space="preserve"> postupajući prema odredbama stavaka </w:t>
      </w:r>
      <w:r>
        <w:rPr>
          <w:bCs/>
          <w:sz w:val="22"/>
          <w:szCs w:val="22"/>
        </w:rPr>
        <w:t>5., 6. i 7.</w:t>
      </w:r>
      <w:r w:rsidRPr="00924DE5">
        <w:rPr>
          <w:bCs/>
          <w:sz w:val="22"/>
          <w:szCs w:val="22"/>
        </w:rPr>
        <w:t xml:space="preserve"> ovoga članka</w:t>
      </w:r>
      <w:r>
        <w:rPr>
          <w:bCs/>
          <w:sz w:val="22"/>
          <w:szCs w:val="22"/>
        </w:rPr>
        <w:t xml:space="preserve">. </w:t>
      </w:r>
    </w:p>
    <w:p w14:paraId="0F5A5A58" w14:textId="77777777" w:rsidR="00B9421D" w:rsidRDefault="00B9421D" w:rsidP="008E5DC0">
      <w:pPr>
        <w:jc w:val="both"/>
        <w:rPr>
          <w:bCs/>
          <w:sz w:val="22"/>
          <w:szCs w:val="22"/>
        </w:rPr>
      </w:pPr>
    </w:p>
    <w:p w14:paraId="347FFDBE" w14:textId="21FDC744" w:rsidR="00B9421D" w:rsidRDefault="00B9421D" w:rsidP="00B9421D">
      <w:pPr>
        <w:jc w:val="center"/>
        <w:rPr>
          <w:b/>
          <w:sz w:val="22"/>
          <w:szCs w:val="22"/>
        </w:rPr>
      </w:pPr>
      <w:r w:rsidRPr="00B9421D">
        <w:rPr>
          <w:b/>
          <w:sz w:val="22"/>
          <w:szCs w:val="22"/>
        </w:rPr>
        <w:t>Članak</w:t>
      </w:r>
      <w:r w:rsidR="006D2546">
        <w:rPr>
          <w:b/>
          <w:sz w:val="22"/>
          <w:szCs w:val="22"/>
        </w:rPr>
        <w:t xml:space="preserve"> 3</w:t>
      </w:r>
      <w:r w:rsidR="009B5E21">
        <w:rPr>
          <w:b/>
          <w:sz w:val="22"/>
          <w:szCs w:val="22"/>
        </w:rPr>
        <w:t>4</w:t>
      </w:r>
      <w:r w:rsidRPr="00B9421D">
        <w:rPr>
          <w:b/>
          <w:sz w:val="22"/>
          <w:szCs w:val="22"/>
        </w:rPr>
        <w:t>.</w:t>
      </w:r>
    </w:p>
    <w:p w14:paraId="3BA7754E" w14:textId="6238BC8B" w:rsidR="0006579D" w:rsidRDefault="0006579D" w:rsidP="0006579D">
      <w:pPr>
        <w:jc w:val="both"/>
        <w:rPr>
          <w:bCs/>
          <w:sz w:val="22"/>
          <w:szCs w:val="22"/>
        </w:rPr>
      </w:pPr>
      <w:r>
        <w:rPr>
          <w:bCs/>
          <w:sz w:val="22"/>
          <w:szCs w:val="22"/>
        </w:rPr>
        <w:t xml:space="preserve">                   Građani odnosno posjetitelji groblja dužni su se pridržavati odredaba odluke o ponašanju na groblju koj</w:t>
      </w:r>
      <w:r w:rsidR="006518F7">
        <w:rPr>
          <w:bCs/>
          <w:sz w:val="22"/>
          <w:szCs w:val="22"/>
        </w:rPr>
        <w:t>u</w:t>
      </w:r>
      <w:r>
        <w:rPr>
          <w:bCs/>
          <w:sz w:val="22"/>
          <w:szCs w:val="22"/>
        </w:rPr>
        <w:t xml:space="preserve"> propisuje Uprava groblja.</w:t>
      </w:r>
    </w:p>
    <w:p w14:paraId="21533B4B" w14:textId="36A258CB" w:rsidR="0006579D" w:rsidRDefault="0006579D" w:rsidP="0006579D">
      <w:pPr>
        <w:jc w:val="both"/>
        <w:rPr>
          <w:bCs/>
          <w:sz w:val="22"/>
          <w:szCs w:val="22"/>
        </w:rPr>
      </w:pPr>
      <w:r>
        <w:rPr>
          <w:bCs/>
          <w:sz w:val="22"/>
          <w:szCs w:val="22"/>
        </w:rPr>
        <w:t xml:space="preserve">                   Odluka o ponašanju na groblju mora biti istaknuta na vidljivom mjesto na groblju i na mrežnim stranicama Općine.</w:t>
      </w:r>
    </w:p>
    <w:p w14:paraId="4F5A4BB9" w14:textId="77777777" w:rsidR="0006579D" w:rsidRDefault="0006579D" w:rsidP="0006579D">
      <w:pPr>
        <w:jc w:val="both"/>
        <w:rPr>
          <w:bCs/>
          <w:sz w:val="22"/>
          <w:szCs w:val="22"/>
        </w:rPr>
      </w:pPr>
    </w:p>
    <w:p w14:paraId="6BB97E54" w14:textId="5FDE4D0F" w:rsidR="0006579D" w:rsidRDefault="0006579D" w:rsidP="0006579D">
      <w:pPr>
        <w:jc w:val="center"/>
        <w:rPr>
          <w:b/>
          <w:sz w:val="22"/>
          <w:szCs w:val="22"/>
        </w:rPr>
      </w:pPr>
      <w:r>
        <w:rPr>
          <w:b/>
          <w:sz w:val="22"/>
          <w:szCs w:val="22"/>
        </w:rPr>
        <w:t xml:space="preserve">Članak </w:t>
      </w:r>
      <w:r w:rsidR="006D2546">
        <w:rPr>
          <w:b/>
          <w:sz w:val="22"/>
          <w:szCs w:val="22"/>
        </w:rPr>
        <w:t>3</w:t>
      </w:r>
      <w:r w:rsidR="009B5E21">
        <w:rPr>
          <w:b/>
          <w:sz w:val="22"/>
          <w:szCs w:val="22"/>
        </w:rPr>
        <w:t>5</w:t>
      </w:r>
      <w:r>
        <w:rPr>
          <w:b/>
          <w:sz w:val="22"/>
          <w:szCs w:val="22"/>
        </w:rPr>
        <w:t>.</w:t>
      </w:r>
    </w:p>
    <w:p w14:paraId="4B3383D7" w14:textId="0DA3D563" w:rsidR="0006579D" w:rsidRDefault="0006579D" w:rsidP="0006579D">
      <w:pPr>
        <w:jc w:val="both"/>
        <w:rPr>
          <w:bCs/>
          <w:sz w:val="22"/>
          <w:szCs w:val="22"/>
        </w:rPr>
      </w:pPr>
      <w:r>
        <w:rPr>
          <w:bCs/>
          <w:sz w:val="22"/>
          <w:szCs w:val="22"/>
        </w:rPr>
        <w:t xml:space="preserve">                    </w:t>
      </w:r>
      <w:r w:rsidR="00F60AB1">
        <w:rPr>
          <w:bCs/>
          <w:sz w:val="22"/>
          <w:szCs w:val="22"/>
        </w:rPr>
        <w:t>Svako grobno mjesto mora biti označeno prikladnim nadgrobnim znakom i natpisom.</w:t>
      </w:r>
    </w:p>
    <w:p w14:paraId="21CD4667" w14:textId="4C994B41" w:rsidR="00F60AB1" w:rsidRPr="0006579D" w:rsidRDefault="00F60AB1" w:rsidP="0006579D">
      <w:pPr>
        <w:jc w:val="both"/>
        <w:rPr>
          <w:bCs/>
          <w:sz w:val="22"/>
          <w:szCs w:val="22"/>
        </w:rPr>
      </w:pPr>
      <w:r>
        <w:rPr>
          <w:bCs/>
          <w:sz w:val="22"/>
          <w:szCs w:val="22"/>
        </w:rPr>
        <w:t xml:space="preserve">                    Natpisi na nadgrobnoj ploči ili spomen obilježju moraju biti u skladu sa odredbama Zakona o grobljima te ne smiju vrijeđati ničije nacionalne, vjerske ili moralne osjećaje, niti na bilo koji način povrijediti uspomenu na pokojnika.</w:t>
      </w:r>
    </w:p>
    <w:p w14:paraId="5452B52A" w14:textId="77777777" w:rsidR="00B9421D" w:rsidRDefault="00B9421D" w:rsidP="00B9421D">
      <w:pPr>
        <w:jc w:val="both"/>
        <w:rPr>
          <w:b/>
          <w:sz w:val="22"/>
          <w:szCs w:val="22"/>
        </w:rPr>
      </w:pPr>
    </w:p>
    <w:p w14:paraId="6F1198B1" w14:textId="0B2031A8" w:rsidR="006518F7" w:rsidRPr="00B9421D" w:rsidRDefault="006518F7" w:rsidP="00B9421D">
      <w:pPr>
        <w:jc w:val="both"/>
        <w:rPr>
          <w:b/>
          <w:sz w:val="22"/>
          <w:szCs w:val="22"/>
        </w:rPr>
      </w:pPr>
      <w:r>
        <w:rPr>
          <w:b/>
          <w:sz w:val="22"/>
          <w:szCs w:val="22"/>
        </w:rPr>
        <w:t>VI. VELIČINA, DIMENZIJE, MATERIJAL I IZGLED GROBNIH MJESTA I SPOMEN-OBILJEŽJA</w:t>
      </w:r>
    </w:p>
    <w:p w14:paraId="7103D712" w14:textId="0756B3E9" w:rsidR="008E5DC0" w:rsidRDefault="006518F7" w:rsidP="006518F7">
      <w:pPr>
        <w:jc w:val="center"/>
        <w:rPr>
          <w:b/>
          <w:sz w:val="22"/>
          <w:szCs w:val="22"/>
        </w:rPr>
      </w:pPr>
      <w:r w:rsidRPr="006518F7">
        <w:rPr>
          <w:b/>
          <w:sz w:val="22"/>
          <w:szCs w:val="22"/>
        </w:rPr>
        <w:t xml:space="preserve">Članak </w:t>
      </w:r>
      <w:r w:rsidR="006D2546">
        <w:rPr>
          <w:b/>
          <w:sz w:val="22"/>
          <w:szCs w:val="22"/>
        </w:rPr>
        <w:t>3</w:t>
      </w:r>
      <w:r w:rsidR="009B5E21">
        <w:rPr>
          <w:b/>
          <w:sz w:val="22"/>
          <w:szCs w:val="22"/>
        </w:rPr>
        <w:t>6</w:t>
      </w:r>
      <w:r w:rsidRPr="006518F7">
        <w:rPr>
          <w:b/>
          <w:sz w:val="22"/>
          <w:szCs w:val="22"/>
        </w:rPr>
        <w:t>.</w:t>
      </w:r>
    </w:p>
    <w:p w14:paraId="3825B50D" w14:textId="669B1AE0" w:rsidR="004E7D23" w:rsidRPr="004E7D23" w:rsidRDefault="006518F7" w:rsidP="004E7D23">
      <w:pPr>
        <w:jc w:val="both"/>
        <w:rPr>
          <w:bCs/>
          <w:sz w:val="22"/>
          <w:szCs w:val="22"/>
        </w:rPr>
      </w:pPr>
      <w:r>
        <w:rPr>
          <w:b/>
          <w:sz w:val="22"/>
          <w:szCs w:val="22"/>
        </w:rPr>
        <w:t xml:space="preserve">                    </w:t>
      </w:r>
      <w:r w:rsidR="004E7D23">
        <w:rPr>
          <w:b/>
          <w:sz w:val="22"/>
          <w:szCs w:val="22"/>
        </w:rPr>
        <w:t xml:space="preserve"> </w:t>
      </w:r>
      <w:r w:rsidR="004E7D23" w:rsidRPr="004E7D23">
        <w:rPr>
          <w:bCs/>
          <w:sz w:val="22"/>
          <w:szCs w:val="22"/>
        </w:rPr>
        <w:t>Neto dimenzija grobnog mjesta predstav</w:t>
      </w:r>
      <w:r w:rsidR="004E7D23" w:rsidRPr="004E7D23">
        <w:rPr>
          <w:bCs/>
          <w:sz w:val="22"/>
          <w:szCs w:val="22"/>
        </w:rPr>
        <w:softHyphen/>
        <w:t>lja veličinu same ukopne jame koja iznosi 80 x 200 cm, a dno groba mora biti najma</w:t>
      </w:r>
      <w:r w:rsidR="004E7D23" w:rsidRPr="004E7D23">
        <w:rPr>
          <w:bCs/>
          <w:sz w:val="22"/>
          <w:szCs w:val="22"/>
        </w:rPr>
        <w:softHyphen/>
        <w:t xml:space="preserve">nje 50 cm iznad najviše točke podzemne vode. </w:t>
      </w:r>
    </w:p>
    <w:p w14:paraId="199F779C" w14:textId="464C65E8" w:rsidR="004E7D23" w:rsidRPr="004E7D23" w:rsidRDefault="00FE0578" w:rsidP="004E7D23">
      <w:pPr>
        <w:jc w:val="both"/>
        <w:rPr>
          <w:bCs/>
          <w:sz w:val="22"/>
          <w:szCs w:val="22"/>
        </w:rPr>
      </w:pPr>
      <w:r>
        <w:rPr>
          <w:bCs/>
          <w:sz w:val="22"/>
          <w:szCs w:val="22"/>
        </w:rPr>
        <w:t xml:space="preserve">                     </w:t>
      </w:r>
      <w:r w:rsidR="004E7D23" w:rsidRPr="004E7D23">
        <w:rPr>
          <w:bCs/>
          <w:sz w:val="22"/>
          <w:szCs w:val="22"/>
        </w:rPr>
        <w:t>Bruto dimenzija grobnog mjesta iznosi najma</w:t>
      </w:r>
      <w:r w:rsidR="004E7D23" w:rsidRPr="004E7D23">
        <w:rPr>
          <w:bCs/>
          <w:sz w:val="22"/>
          <w:szCs w:val="22"/>
        </w:rPr>
        <w:softHyphen/>
        <w:t xml:space="preserve">nje 120–150 x 250–300 cm. </w:t>
      </w:r>
    </w:p>
    <w:p w14:paraId="15BC64E1" w14:textId="3A8BA647" w:rsidR="004E7D23" w:rsidRPr="004E7D23" w:rsidRDefault="00FE0578" w:rsidP="004E7D23">
      <w:pPr>
        <w:jc w:val="both"/>
        <w:rPr>
          <w:bCs/>
          <w:sz w:val="22"/>
          <w:szCs w:val="22"/>
        </w:rPr>
      </w:pPr>
      <w:r>
        <w:rPr>
          <w:bCs/>
          <w:sz w:val="22"/>
          <w:szCs w:val="22"/>
        </w:rPr>
        <w:t xml:space="preserve">                     </w:t>
      </w:r>
      <w:r w:rsidR="004E7D23" w:rsidRPr="004E7D23">
        <w:rPr>
          <w:bCs/>
          <w:sz w:val="22"/>
          <w:szCs w:val="22"/>
          <w:lang w:val="pl-PL"/>
        </w:rPr>
        <w:t>Dubina ukopnog mjesta je u zem</w:t>
      </w:r>
      <w:r w:rsidR="004E7D23" w:rsidRPr="004E7D23">
        <w:rPr>
          <w:bCs/>
          <w:sz w:val="22"/>
          <w:szCs w:val="22"/>
          <w:lang w:val="pl-PL"/>
        </w:rPr>
        <w:softHyphen/>
        <w:t>ljanim grobovima najma</w:t>
      </w:r>
      <w:r w:rsidR="004E7D23" w:rsidRPr="004E7D23">
        <w:rPr>
          <w:bCs/>
          <w:sz w:val="22"/>
          <w:szCs w:val="22"/>
          <w:lang w:val="pl-PL"/>
        </w:rPr>
        <w:softHyphen/>
        <w:t xml:space="preserve">nje 180 cm. </w:t>
      </w:r>
    </w:p>
    <w:p w14:paraId="7776D0F8" w14:textId="2E1DB54F" w:rsidR="004E7D23" w:rsidRPr="004E7D23" w:rsidRDefault="00FE0578" w:rsidP="004E7D23">
      <w:pPr>
        <w:jc w:val="both"/>
        <w:rPr>
          <w:bCs/>
          <w:sz w:val="22"/>
          <w:szCs w:val="22"/>
        </w:rPr>
      </w:pPr>
      <w:r>
        <w:rPr>
          <w:bCs/>
          <w:sz w:val="22"/>
          <w:szCs w:val="22"/>
        </w:rPr>
        <w:t xml:space="preserve">                     </w:t>
      </w:r>
      <w:r w:rsidR="004E7D23" w:rsidRPr="004E7D23">
        <w:rPr>
          <w:bCs/>
          <w:sz w:val="22"/>
          <w:szCs w:val="22"/>
        </w:rPr>
        <w:t>Kod zem</w:t>
      </w:r>
      <w:r w:rsidR="004E7D23" w:rsidRPr="004E7D23">
        <w:rPr>
          <w:bCs/>
          <w:sz w:val="22"/>
          <w:szCs w:val="22"/>
        </w:rPr>
        <w:softHyphen/>
        <w:t>ljanih grobova treba osigurati najma</w:t>
      </w:r>
      <w:r w:rsidR="004E7D23" w:rsidRPr="004E7D23">
        <w:rPr>
          <w:bCs/>
          <w:sz w:val="22"/>
          <w:szCs w:val="22"/>
        </w:rPr>
        <w:softHyphen/>
        <w:t>nje 0,80 metara zem</w:t>
      </w:r>
      <w:r w:rsidR="004E7D23" w:rsidRPr="004E7D23">
        <w:rPr>
          <w:bCs/>
          <w:sz w:val="22"/>
          <w:szCs w:val="22"/>
        </w:rPr>
        <w:softHyphen/>
        <w:t xml:space="preserve">lje iznad lijesa. </w:t>
      </w:r>
    </w:p>
    <w:p w14:paraId="4992AACF" w14:textId="77777777" w:rsidR="00FE0578" w:rsidRDefault="00FE0578" w:rsidP="004E7D23">
      <w:pPr>
        <w:jc w:val="both"/>
        <w:rPr>
          <w:bCs/>
          <w:sz w:val="22"/>
          <w:szCs w:val="22"/>
        </w:rPr>
      </w:pPr>
    </w:p>
    <w:p w14:paraId="243BB401" w14:textId="5C5986F8" w:rsidR="004E7D23" w:rsidRPr="004E7D23" w:rsidRDefault="00FE0578" w:rsidP="00FE0578">
      <w:pPr>
        <w:jc w:val="center"/>
        <w:rPr>
          <w:b/>
          <w:sz w:val="22"/>
          <w:szCs w:val="22"/>
        </w:rPr>
      </w:pPr>
      <w:r>
        <w:rPr>
          <w:b/>
          <w:sz w:val="22"/>
          <w:szCs w:val="22"/>
        </w:rPr>
        <w:t xml:space="preserve">Članak </w:t>
      </w:r>
      <w:r w:rsidR="006D2546">
        <w:rPr>
          <w:b/>
          <w:sz w:val="22"/>
          <w:szCs w:val="22"/>
        </w:rPr>
        <w:t>3</w:t>
      </w:r>
      <w:r w:rsidR="009B5E21">
        <w:rPr>
          <w:b/>
          <w:sz w:val="22"/>
          <w:szCs w:val="22"/>
        </w:rPr>
        <w:t>7</w:t>
      </w:r>
      <w:r>
        <w:rPr>
          <w:b/>
          <w:sz w:val="22"/>
          <w:szCs w:val="22"/>
        </w:rPr>
        <w:t>.</w:t>
      </w:r>
    </w:p>
    <w:p w14:paraId="21755239" w14:textId="5E159D48" w:rsidR="004E7D23" w:rsidRPr="004E7D23" w:rsidRDefault="00FE0578" w:rsidP="004E7D23">
      <w:pPr>
        <w:jc w:val="both"/>
        <w:rPr>
          <w:bCs/>
          <w:sz w:val="22"/>
          <w:szCs w:val="22"/>
        </w:rPr>
      </w:pPr>
      <w:r>
        <w:rPr>
          <w:bCs/>
          <w:sz w:val="22"/>
          <w:szCs w:val="22"/>
        </w:rPr>
        <w:t xml:space="preserve">                     </w:t>
      </w:r>
      <w:r w:rsidR="004E7D23" w:rsidRPr="004E7D23">
        <w:rPr>
          <w:bCs/>
          <w:sz w:val="22"/>
          <w:szCs w:val="22"/>
        </w:rPr>
        <w:t>Neto dimenzija grobnice (unutar zidova) u jednom stupcu iznosi najma</w:t>
      </w:r>
      <w:r w:rsidR="004E7D23" w:rsidRPr="004E7D23">
        <w:rPr>
          <w:bCs/>
          <w:sz w:val="22"/>
          <w:szCs w:val="22"/>
        </w:rPr>
        <w:softHyphen/>
        <w:t>nje 90 x 230 cm, u dva stupca najma</w:t>
      </w:r>
      <w:r w:rsidR="004E7D23" w:rsidRPr="004E7D23">
        <w:rPr>
          <w:bCs/>
          <w:sz w:val="22"/>
          <w:szCs w:val="22"/>
        </w:rPr>
        <w:softHyphen/>
        <w:t>nje 150 x 230 cm, a u tri stupca najma</w:t>
      </w:r>
      <w:r w:rsidR="004E7D23" w:rsidRPr="004E7D23">
        <w:rPr>
          <w:bCs/>
          <w:sz w:val="22"/>
          <w:szCs w:val="22"/>
        </w:rPr>
        <w:softHyphen/>
        <w:t xml:space="preserve">nje 220 x 230 cm. </w:t>
      </w:r>
    </w:p>
    <w:p w14:paraId="2CE00F9A" w14:textId="0286B9B0" w:rsidR="004E7D23" w:rsidRPr="004E7D23" w:rsidRDefault="00FE0578" w:rsidP="004E7D23">
      <w:pPr>
        <w:jc w:val="both"/>
        <w:rPr>
          <w:bCs/>
          <w:sz w:val="22"/>
          <w:szCs w:val="22"/>
        </w:rPr>
      </w:pPr>
      <w:r>
        <w:rPr>
          <w:bCs/>
          <w:sz w:val="22"/>
          <w:szCs w:val="22"/>
        </w:rPr>
        <w:t xml:space="preserve">                     </w:t>
      </w:r>
      <w:r w:rsidR="004E7D23" w:rsidRPr="004E7D23">
        <w:rPr>
          <w:bCs/>
          <w:sz w:val="22"/>
          <w:szCs w:val="22"/>
        </w:rPr>
        <w:t>Bruto dimenzija grobnice povećava se za 15–30 cm na sve četiri strane od va</w:t>
      </w:r>
      <w:r w:rsidR="004E7D23" w:rsidRPr="004E7D23">
        <w:rPr>
          <w:bCs/>
          <w:sz w:val="22"/>
          <w:szCs w:val="22"/>
        </w:rPr>
        <w:softHyphen/>
        <w:t xml:space="preserve">njskog ruba zida. </w:t>
      </w:r>
    </w:p>
    <w:p w14:paraId="2AC357F2" w14:textId="3AD7C6C6" w:rsidR="004E7D23" w:rsidRPr="004E7D23" w:rsidRDefault="00FE0578" w:rsidP="004E7D23">
      <w:pPr>
        <w:jc w:val="both"/>
        <w:rPr>
          <w:bCs/>
          <w:sz w:val="22"/>
          <w:szCs w:val="22"/>
        </w:rPr>
      </w:pPr>
      <w:r>
        <w:rPr>
          <w:bCs/>
          <w:sz w:val="22"/>
          <w:szCs w:val="22"/>
        </w:rPr>
        <w:t xml:space="preserve">                     </w:t>
      </w:r>
      <w:r w:rsidR="004E7D23" w:rsidRPr="004E7D23">
        <w:rPr>
          <w:bCs/>
          <w:sz w:val="22"/>
          <w:szCs w:val="22"/>
        </w:rPr>
        <w:t xml:space="preserve">Grobnice moraju biti izgrađene od vodonepropusnog betona. </w:t>
      </w:r>
    </w:p>
    <w:p w14:paraId="23119FF4" w14:textId="643CAAE5" w:rsidR="004E7D23" w:rsidRDefault="00FE0578" w:rsidP="004E7D23">
      <w:pPr>
        <w:jc w:val="both"/>
        <w:rPr>
          <w:bCs/>
          <w:sz w:val="22"/>
          <w:szCs w:val="22"/>
          <w:lang w:val="pl-PL"/>
        </w:rPr>
      </w:pPr>
      <w:r>
        <w:rPr>
          <w:bCs/>
          <w:sz w:val="22"/>
          <w:szCs w:val="22"/>
        </w:rPr>
        <w:t xml:space="preserve">                     </w:t>
      </w:r>
      <w:r w:rsidR="004E7D23" w:rsidRPr="004E7D23">
        <w:rPr>
          <w:bCs/>
          <w:sz w:val="22"/>
          <w:szCs w:val="22"/>
          <w:lang w:val="pl-PL"/>
        </w:rPr>
        <w:t>Neto dimenzija za jednu urnu iznosi 50 x 50 cm, a za četiri urne 1 m</w:t>
      </w:r>
      <w:r>
        <w:rPr>
          <w:bCs/>
          <w:sz w:val="22"/>
          <w:szCs w:val="22"/>
          <w:lang w:val="pl-PL"/>
        </w:rPr>
        <w:t>.</w:t>
      </w:r>
    </w:p>
    <w:p w14:paraId="51D259C1" w14:textId="77777777" w:rsidR="00FE0578" w:rsidRDefault="00FE0578" w:rsidP="004E7D23">
      <w:pPr>
        <w:jc w:val="both"/>
        <w:rPr>
          <w:bCs/>
          <w:sz w:val="22"/>
          <w:szCs w:val="22"/>
          <w:lang w:val="pl-PL"/>
        </w:rPr>
      </w:pPr>
    </w:p>
    <w:p w14:paraId="2CA727A3" w14:textId="77777777" w:rsidR="006E284E" w:rsidRDefault="006E284E" w:rsidP="004E7D23">
      <w:pPr>
        <w:jc w:val="both"/>
        <w:rPr>
          <w:bCs/>
          <w:sz w:val="22"/>
          <w:szCs w:val="22"/>
          <w:lang w:val="pl-PL"/>
        </w:rPr>
      </w:pPr>
    </w:p>
    <w:p w14:paraId="1ECEE4ED" w14:textId="242DA4A3" w:rsidR="00FE0578" w:rsidRDefault="00FE0578" w:rsidP="00FE0578">
      <w:pPr>
        <w:jc w:val="center"/>
        <w:rPr>
          <w:b/>
          <w:sz w:val="22"/>
          <w:szCs w:val="22"/>
          <w:lang w:val="pl-PL"/>
        </w:rPr>
      </w:pPr>
      <w:r>
        <w:rPr>
          <w:b/>
          <w:sz w:val="22"/>
          <w:szCs w:val="22"/>
          <w:lang w:val="pl-PL"/>
        </w:rPr>
        <w:lastRenderedPageBreak/>
        <w:t xml:space="preserve">Članak </w:t>
      </w:r>
      <w:r w:rsidR="006D2546">
        <w:rPr>
          <w:b/>
          <w:sz w:val="22"/>
          <w:szCs w:val="22"/>
          <w:lang w:val="pl-PL"/>
        </w:rPr>
        <w:t>3</w:t>
      </w:r>
      <w:r w:rsidR="00FC2D8B">
        <w:rPr>
          <w:b/>
          <w:sz w:val="22"/>
          <w:szCs w:val="22"/>
          <w:lang w:val="pl-PL"/>
        </w:rPr>
        <w:t>8</w:t>
      </w:r>
      <w:r>
        <w:rPr>
          <w:b/>
          <w:sz w:val="22"/>
          <w:szCs w:val="22"/>
          <w:lang w:val="pl-PL"/>
        </w:rPr>
        <w:t>.</w:t>
      </w:r>
    </w:p>
    <w:p w14:paraId="324F9291" w14:textId="73448DF4" w:rsidR="00FE0578" w:rsidRPr="00FE0578" w:rsidRDefault="00FE0578" w:rsidP="00FE0578">
      <w:pPr>
        <w:jc w:val="both"/>
        <w:rPr>
          <w:bCs/>
          <w:sz w:val="22"/>
          <w:szCs w:val="22"/>
          <w:lang w:val="pl-PL"/>
        </w:rPr>
      </w:pPr>
      <w:r w:rsidRPr="00FE0578">
        <w:rPr>
          <w:bCs/>
          <w:sz w:val="22"/>
          <w:szCs w:val="22"/>
          <w:lang w:val="pl-PL"/>
        </w:rPr>
        <w:t xml:space="preserve">                     Grobno mjesto bruto dimenzije širine do 150 cm spada u I. razred grobnih mjesta.</w:t>
      </w:r>
    </w:p>
    <w:p w14:paraId="2F6C88D9" w14:textId="33CAA011" w:rsidR="00FE0578" w:rsidRDefault="00FE0578" w:rsidP="00FE0578">
      <w:pPr>
        <w:jc w:val="both"/>
        <w:rPr>
          <w:bCs/>
          <w:sz w:val="22"/>
          <w:szCs w:val="22"/>
          <w:lang w:val="pl-PL"/>
        </w:rPr>
      </w:pPr>
      <w:r w:rsidRPr="00FE0578">
        <w:rPr>
          <w:bCs/>
          <w:sz w:val="22"/>
          <w:szCs w:val="22"/>
          <w:lang w:val="pl-PL"/>
        </w:rPr>
        <w:t xml:space="preserve">                     Grobno mjesto bruto dimenzije šire od 150 cm spada u II. </w:t>
      </w:r>
      <w:r w:rsidR="00DC7E6A">
        <w:rPr>
          <w:bCs/>
          <w:sz w:val="22"/>
          <w:szCs w:val="22"/>
          <w:lang w:val="pl-PL"/>
        </w:rPr>
        <w:t>r</w:t>
      </w:r>
      <w:r w:rsidRPr="00FE0578">
        <w:rPr>
          <w:bCs/>
          <w:sz w:val="22"/>
          <w:szCs w:val="22"/>
          <w:lang w:val="pl-PL"/>
        </w:rPr>
        <w:t>azred grobnih mjesta.</w:t>
      </w:r>
    </w:p>
    <w:p w14:paraId="02C14175" w14:textId="77777777" w:rsidR="00FE0578" w:rsidRDefault="00FE0578" w:rsidP="00FE0578">
      <w:pPr>
        <w:jc w:val="both"/>
        <w:rPr>
          <w:bCs/>
          <w:sz w:val="22"/>
          <w:szCs w:val="22"/>
          <w:lang w:val="pl-PL"/>
        </w:rPr>
      </w:pPr>
    </w:p>
    <w:p w14:paraId="5FCFDA3D" w14:textId="725EA42D" w:rsidR="006518F7" w:rsidRDefault="00FE0578" w:rsidP="00FE0578">
      <w:pPr>
        <w:jc w:val="center"/>
        <w:rPr>
          <w:b/>
          <w:sz w:val="22"/>
          <w:szCs w:val="22"/>
          <w:lang w:val="pl-PL"/>
        </w:rPr>
      </w:pPr>
      <w:r>
        <w:rPr>
          <w:b/>
          <w:sz w:val="22"/>
          <w:szCs w:val="22"/>
          <w:lang w:val="pl-PL"/>
        </w:rPr>
        <w:t xml:space="preserve">Članak </w:t>
      </w:r>
      <w:r w:rsidR="006D2546">
        <w:rPr>
          <w:b/>
          <w:sz w:val="22"/>
          <w:szCs w:val="22"/>
          <w:lang w:val="pl-PL"/>
        </w:rPr>
        <w:t>3</w:t>
      </w:r>
      <w:r w:rsidR="00FC2D8B">
        <w:rPr>
          <w:b/>
          <w:sz w:val="22"/>
          <w:szCs w:val="22"/>
          <w:lang w:val="pl-PL"/>
        </w:rPr>
        <w:t>9</w:t>
      </w:r>
      <w:r>
        <w:rPr>
          <w:b/>
          <w:sz w:val="22"/>
          <w:szCs w:val="22"/>
          <w:lang w:val="pl-PL"/>
        </w:rPr>
        <w:t>.</w:t>
      </w:r>
    </w:p>
    <w:p w14:paraId="5ADC1320" w14:textId="295F3CC9" w:rsidR="00FE0578" w:rsidRPr="009338A2" w:rsidRDefault="00FE0578" w:rsidP="00FE0578">
      <w:pPr>
        <w:jc w:val="both"/>
        <w:rPr>
          <w:bCs/>
          <w:sz w:val="22"/>
          <w:szCs w:val="22"/>
          <w:lang w:val="pl-PL"/>
        </w:rPr>
      </w:pPr>
      <w:r w:rsidRPr="009338A2">
        <w:rPr>
          <w:bCs/>
          <w:sz w:val="22"/>
          <w:szCs w:val="22"/>
          <w:lang w:val="pl-PL"/>
        </w:rPr>
        <w:t xml:space="preserve">                     Korisnik grobnog mjesta odlučuje o obliku i načinu uređenja grobnog mjesta pridržavajući se odredaba ove Odluke.</w:t>
      </w:r>
    </w:p>
    <w:p w14:paraId="69F0FA7D" w14:textId="64BA519F" w:rsidR="00FE0578" w:rsidRDefault="00FE0578" w:rsidP="00FE0578">
      <w:pPr>
        <w:jc w:val="both"/>
        <w:rPr>
          <w:bCs/>
          <w:sz w:val="22"/>
          <w:szCs w:val="22"/>
          <w:lang w:val="pl-PL"/>
        </w:rPr>
      </w:pPr>
      <w:r w:rsidRPr="009338A2">
        <w:rPr>
          <w:bCs/>
          <w:sz w:val="22"/>
          <w:szCs w:val="22"/>
          <w:lang w:val="pl-PL"/>
        </w:rPr>
        <w:t xml:space="preserve">                     Nadgrobni spomenici i spomen-obilježja postavljaju se o</w:t>
      </w:r>
      <w:r w:rsidR="009338A2">
        <w:rPr>
          <w:bCs/>
          <w:sz w:val="22"/>
          <w:szCs w:val="22"/>
          <w:lang w:val="pl-PL"/>
        </w:rPr>
        <w:t>d materijala trajne vrijednosti koji po obliku i načinu izvedbe moraju biti u skladu sa okolnim i mjesnim običajima, a radovi se izvode u skladu s propisima o građenju, te estetskim, sanitarnim i drugim tehničkim pravilima.</w:t>
      </w:r>
    </w:p>
    <w:p w14:paraId="5A3AC20C" w14:textId="4819C91D" w:rsidR="00DC7E6A" w:rsidRDefault="00DC7E6A" w:rsidP="00FE0578">
      <w:pPr>
        <w:jc w:val="both"/>
        <w:rPr>
          <w:bCs/>
          <w:sz w:val="22"/>
          <w:szCs w:val="22"/>
          <w:lang w:val="pl-PL"/>
        </w:rPr>
      </w:pPr>
      <w:r w:rsidRPr="00670DC7">
        <w:rPr>
          <w:bCs/>
          <w:sz w:val="22"/>
          <w:szCs w:val="22"/>
          <w:lang w:val="pl-PL"/>
        </w:rPr>
        <w:t xml:space="preserve">                     Prilikom uređenja grobnog mjesta </w:t>
      </w:r>
      <w:r w:rsidR="00670DC7" w:rsidRPr="00670DC7">
        <w:rPr>
          <w:bCs/>
          <w:sz w:val="22"/>
          <w:szCs w:val="22"/>
          <w:lang w:val="pl-PL"/>
        </w:rPr>
        <w:t>mora se voditi rač</w:t>
      </w:r>
      <w:r w:rsidR="00670DC7">
        <w:rPr>
          <w:bCs/>
          <w:sz w:val="22"/>
          <w:szCs w:val="22"/>
          <w:lang w:val="pl-PL"/>
        </w:rPr>
        <w:t>una da širina pristupne staze između dvaju grobnih mjesta iznosi najmanje 40 cm ako isto dozvoljavaju prostorni uvjeti.</w:t>
      </w:r>
    </w:p>
    <w:p w14:paraId="739427FA" w14:textId="590CFCCB" w:rsidR="00670DC7" w:rsidRPr="00670DC7" w:rsidRDefault="00670DC7" w:rsidP="00FE0578">
      <w:pPr>
        <w:jc w:val="both"/>
        <w:rPr>
          <w:bCs/>
          <w:sz w:val="22"/>
          <w:szCs w:val="22"/>
          <w:lang w:val="pl-PL"/>
        </w:rPr>
      </w:pPr>
      <w:r w:rsidRPr="00670DC7">
        <w:rPr>
          <w:bCs/>
          <w:sz w:val="22"/>
          <w:szCs w:val="22"/>
          <w:lang w:val="pl-PL"/>
        </w:rPr>
        <w:t xml:space="preserve">                     </w:t>
      </w:r>
      <w:r>
        <w:rPr>
          <w:bCs/>
          <w:sz w:val="22"/>
          <w:szCs w:val="22"/>
          <w:lang w:val="pl-PL"/>
        </w:rPr>
        <w:t>Ako</w:t>
      </w:r>
      <w:r w:rsidRPr="00670DC7">
        <w:rPr>
          <w:bCs/>
          <w:sz w:val="22"/>
          <w:szCs w:val="22"/>
          <w:lang w:val="pl-PL"/>
        </w:rPr>
        <w:t xml:space="preserve"> uvjet iz prethodnog stavka</w:t>
      </w:r>
      <w:r>
        <w:rPr>
          <w:bCs/>
          <w:sz w:val="22"/>
          <w:szCs w:val="22"/>
          <w:lang w:val="pl-PL"/>
        </w:rPr>
        <w:t xml:space="preserve"> ovog članka Odluke nije moguće ispoštovati Uprava groblja utvrđuje širinu pristupne staze između dva grobna mjesta.</w:t>
      </w:r>
    </w:p>
    <w:p w14:paraId="1A5067B7" w14:textId="666F679B" w:rsidR="00670DC7" w:rsidRDefault="00670DC7" w:rsidP="00FE0578">
      <w:pPr>
        <w:jc w:val="both"/>
        <w:rPr>
          <w:bCs/>
          <w:sz w:val="22"/>
          <w:szCs w:val="22"/>
          <w:lang w:val="pl-PL"/>
        </w:rPr>
      </w:pPr>
      <w:r w:rsidRPr="00670DC7">
        <w:rPr>
          <w:bCs/>
          <w:sz w:val="22"/>
          <w:szCs w:val="22"/>
          <w:lang w:val="pl-PL"/>
        </w:rPr>
        <w:t xml:space="preserve">                     Prilikom uređenja grobnog mjesta može se uz grobn</w:t>
      </w:r>
      <w:r>
        <w:rPr>
          <w:bCs/>
          <w:sz w:val="22"/>
          <w:szCs w:val="22"/>
          <w:lang w:val="pl-PL"/>
        </w:rPr>
        <w:t>i okvir izvesti betonska staza ili staza p</w:t>
      </w:r>
      <w:r w:rsidR="00917E11">
        <w:rPr>
          <w:bCs/>
          <w:sz w:val="22"/>
          <w:szCs w:val="22"/>
          <w:lang w:val="pl-PL"/>
        </w:rPr>
        <w:t>re</w:t>
      </w:r>
      <w:r>
        <w:rPr>
          <w:bCs/>
          <w:sz w:val="22"/>
          <w:szCs w:val="22"/>
          <w:lang w:val="pl-PL"/>
        </w:rPr>
        <w:t>krivena mramorom ili kamenom uz uvjet da hodna površina mora biti protuklizajuća.</w:t>
      </w:r>
    </w:p>
    <w:p w14:paraId="058A2D93" w14:textId="045BA4ED" w:rsidR="00670DC7" w:rsidRDefault="00670DC7" w:rsidP="00FE0578">
      <w:pPr>
        <w:jc w:val="both"/>
        <w:rPr>
          <w:bCs/>
          <w:sz w:val="22"/>
          <w:szCs w:val="22"/>
          <w:lang w:val="pl-PL"/>
        </w:rPr>
      </w:pPr>
      <w:r w:rsidRPr="00670DC7">
        <w:rPr>
          <w:bCs/>
          <w:sz w:val="22"/>
          <w:szCs w:val="22"/>
          <w:lang w:val="pl-PL"/>
        </w:rPr>
        <w:t xml:space="preserve">                     Ako se izvede staza iz prethodnog stavka ovog</w:t>
      </w:r>
      <w:r>
        <w:rPr>
          <w:bCs/>
          <w:sz w:val="22"/>
          <w:szCs w:val="22"/>
          <w:lang w:val="pl-PL"/>
        </w:rPr>
        <w:t xml:space="preserve"> članka Odluke ista čini dio grobnog mjesta o kojoj brine korisnik grobnog mjesta.</w:t>
      </w:r>
    </w:p>
    <w:p w14:paraId="14BE8DBB" w14:textId="10693BEA" w:rsidR="00670DC7" w:rsidRDefault="00670DC7" w:rsidP="00FE0578">
      <w:pPr>
        <w:jc w:val="both"/>
        <w:rPr>
          <w:bCs/>
          <w:sz w:val="22"/>
          <w:szCs w:val="22"/>
          <w:lang w:val="pl-PL"/>
        </w:rPr>
      </w:pPr>
      <w:r>
        <w:rPr>
          <w:bCs/>
          <w:sz w:val="22"/>
          <w:szCs w:val="22"/>
          <w:lang w:val="pl-PL"/>
        </w:rPr>
        <w:t xml:space="preserve">                     Pristupna staza uz grobno mjesto može biti maksimalne širine 20,00 cm. </w:t>
      </w:r>
    </w:p>
    <w:p w14:paraId="5A4F07F4" w14:textId="78C07A00" w:rsidR="00917E11" w:rsidRPr="00670DC7" w:rsidRDefault="00917E11" w:rsidP="00FE0578">
      <w:pPr>
        <w:jc w:val="both"/>
        <w:rPr>
          <w:bCs/>
          <w:sz w:val="22"/>
          <w:szCs w:val="22"/>
          <w:lang w:val="pl-PL"/>
        </w:rPr>
      </w:pPr>
      <w:r>
        <w:rPr>
          <w:bCs/>
          <w:sz w:val="22"/>
          <w:szCs w:val="22"/>
          <w:lang w:val="pl-PL"/>
        </w:rPr>
        <w:t xml:space="preserve">                     Radi osiguranja slobodnog prostora prema okolnim grobnim mjestima i u odnosu na glavnu stazu </w:t>
      </w:r>
      <w:r w:rsidR="00962BCC">
        <w:rPr>
          <w:bCs/>
          <w:sz w:val="22"/>
          <w:szCs w:val="22"/>
          <w:lang w:val="pl-PL"/>
        </w:rPr>
        <w:t>Uprava groblja odlučuje o maksimalnoj širini i dužini nadgrobnog spomenika i spomen-obilježja koji može biti izgrađen na grobnom mjestu.</w:t>
      </w:r>
    </w:p>
    <w:p w14:paraId="294200E3" w14:textId="77777777" w:rsidR="009338A2" w:rsidRPr="00670DC7" w:rsidRDefault="009338A2" w:rsidP="00FE0578">
      <w:pPr>
        <w:jc w:val="both"/>
        <w:rPr>
          <w:bCs/>
          <w:sz w:val="22"/>
          <w:szCs w:val="22"/>
          <w:lang w:val="pl-PL"/>
        </w:rPr>
      </w:pPr>
    </w:p>
    <w:p w14:paraId="0D9A96E2" w14:textId="7EB9B5F7" w:rsidR="009338A2" w:rsidRDefault="009338A2" w:rsidP="009338A2">
      <w:pPr>
        <w:jc w:val="center"/>
        <w:rPr>
          <w:b/>
          <w:sz w:val="22"/>
          <w:szCs w:val="22"/>
          <w:lang w:val="pl-PL"/>
        </w:rPr>
      </w:pPr>
      <w:r w:rsidRPr="009338A2">
        <w:rPr>
          <w:b/>
          <w:sz w:val="22"/>
          <w:szCs w:val="22"/>
          <w:lang w:val="pl-PL"/>
        </w:rPr>
        <w:t xml:space="preserve">Članak </w:t>
      </w:r>
      <w:r w:rsidR="00FC2D8B">
        <w:rPr>
          <w:b/>
          <w:sz w:val="22"/>
          <w:szCs w:val="22"/>
          <w:lang w:val="pl-PL"/>
        </w:rPr>
        <w:t>40</w:t>
      </w:r>
      <w:r w:rsidRPr="009338A2">
        <w:rPr>
          <w:b/>
          <w:sz w:val="22"/>
          <w:szCs w:val="22"/>
          <w:lang w:val="pl-PL"/>
        </w:rPr>
        <w:t>.</w:t>
      </w:r>
    </w:p>
    <w:p w14:paraId="23B30A2B" w14:textId="35AD4253" w:rsidR="009338A2" w:rsidRDefault="009338A2" w:rsidP="009338A2">
      <w:pPr>
        <w:jc w:val="both"/>
        <w:rPr>
          <w:bCs/>
          <w:sz w:val="22"/>
          <w:szCs w:val="22"/>
          <w:lang w:val="pl-PL"/>
        </w:rPr>
      </w:pPr>
      <w:r w:rsidRPr="009338A2">
        <w:rPr>
          <w:bCs/>
          <w:sz w:val="22"/>
          <w:szCs w:val="22"/>
          <w:lang w:val="pl-PL"/>
        </w:rPr>
        <w:t xml:space="preserve">                     Za izvođenje radova na grobnom mjestu potrebna je suglasnost Uprave groblja.</w:t>
      </w:r>
    </w:p>
    <w:p w14:paraId="6D4437EB" w14:textId="4D793602" w:rsidR="00AF56F5" w:rsidRPr="00AF56F5" w:rsidRDefault="009338A2" w:rsidP="009338A2">
      <w:pPr>
        <w:jc w:val="both"/>
        <w:rPr>
          <w:bCs/>
          <w:sz w:val="22"/>
          <w:szCs w:val="22"/>
        </w:rPr>
      </w:pPr>
      <w:r>
        <w:rPr>
          <w:bCs/>
          <w:sz w:val="22"/>
          <w:szCs w:val="22"/>
        </w:rPr>
        <w:t xml:space="preserve">                   </w:t>
      </w:r>
      <w:r w:rsidR="00917E11">
        <w:rPr>
          <w:bCs/>
          <w:sz w:val="22"/>
          <w:szCs w:val="22"/>
        </w:rPr>
        <w:t xml:space="preserve">  </w:t>
      </w:r>
      <w:r w:rsidRPr="009338A2">
        <w:rPr>
          <w:bCs/>
          <w:sz w:val="22"/>
          <w:szCs w:val="22"/>
        </w:rPr>
        <w:t>Za preuređenje groba u grobnicu potrebno je ishoditi posebne uvjete za gradnju, a mauzoleji, kapelice i druge prateće građevine na groblju projektiraju se i grade u skladu s propisima o gradnji.</w:t>
      </w:r>
    </w:p>
    <w:p w14:paraId="0006E3F1" w14:textId="192EEF94" w:rsidR="009338A2" w:rsidRPr="00AF56F5" w:rsidRDefault="009338A2" w:rsidP="009338A2">
      <w:pPr>
        <w:jc w:val="center"/>
        <w:rPr>
          <w:bCs/>
          <w:sz w:val="22"/>
          <w:szCs w:val="22"/>
        </w:rPr>
      </w:pPr>
    </w:p>
    <w:p w14:paraId="65A1D016" w14:textId="0C88EA3B" w:rsidR="009338A2" w:rsidRPr="00CE62E4" w:rsidRDefault="009338A2" w:rsidP="009338A2">
      <w:pPr>
        <w:jc w:val="center"/>
        <w:rPr>
          <w:b/>
          <w:sz w:val="22"/>
          <w:szCs w:val="22"/>
        </w:rPr>
      </w:pPr>
      <w:r w:rsidRPr="00CE62E4">
        <w:rPr>
          <w:b/>
          <w:sz w:val="22"/>
          <w:szCs w:val="22"/>
        </w:rPr>
        <w:t xml:space="preserve">Članak </w:t>
      </w:r>
      <w:r w:rsidR="006D2546">
        <w:rPr>
          <w:b/>
          <w:sz w:val="22"/>
          <w:szCs w:val="22"/>
        </w:rPr>
        <w:t>4</w:t>
      </w:r>
      <w:r w:rsidR="00FC2D8B">
        <w:rPr>
          <w:b/>
          <w:sz w:val="22"/>
          <w:szCs w:val="22"/>
        </w:rPr>
        <w:t>1</w:t>
      </w:r>
      <w:r w:rsidRPr="00CE62E4">
        <w:rPr>
          <w:b/>
          <w:sz w:val="22"/>
          <w:szCs w:val="22"/>
        </w:rPr>
        <w:t>.</w:t>
      </w:r>
    </w:p>
    <w:p w14:paraId="6F32FE60" w14:textId="0ADD124F" w:rsidR="009338A2" w:rsidRPr="009338A2" w:rsidRDefault="009338A2" w:rsidP="009338A2">
      <w:pPr>
        <w:jc w:val="both"/>
        <w:rPr>
          <w:bCs/>
          <w:sz w:val="22"/>
          <w:szCs w:val="22"/>
        </w:rPr>
      </w:pPr>
      <w:r>
        <w:rPr>
          <w:bCs/>
          <w:sz w:val="22"/>
          <w:szCs w:val="22"/>
        </w:rPr>
        <w:t xml:space="preserve">                   </w:t>
      </w:r>
      <w:r w:rsidRPr="009338A2">
        <w:rPr>
          <w:bCs/>
          <w:sz w:val="22"/>
          <w:szCs w:val="22"/>
        </w:rPr>
        <w:t xml:space="preserve">Za izdavanje suglasnosti </w:t>
      </w:r>
      <w:r>
        <w:rPr>
          <w:bCs/>
          <w:sz w:val="22"/>
          <w:szCs w:val="22"/>
        </w:rPr>
        <w:t>izvođenja radova na grobnom mjestu</w:t>
      </w:r>
      <w:r w:rsidRPr="009338A2">
        <w:rPr>
          <w:bCs/>
          <w:sz w:val="22"/>
          <w:szCs w:val="22"/>
        </w:rPr>
        <w:t xml:space="preserve"> korisnik grobnog mjesta obvezan je priložiti:</w:t>
      </w:r>
    </w:p>
    <w:p w14:paraId="1255AA6E" w14:textId="2192CFCB" w:rsidR="009338A2" w:rsidRPr="009338A2" w:rsidRDefault="009338A2" w:rsidP="006D2546">
      <w:pPr>
        <w:pStyle w:val="Odlomakpopisa"/>
        <w:numPr>
          <w:ilvl w:val="0"/>
          <w:numId w:val="6"/>
        </w:numPr>
        <w:jc w:val="both"/>
        <w:rPr>
          <w:bCs/>
          <w:sz w:val="22"/>
          <w:szCs w:val="22"/>
        </w:rPr>
      </w:pPr>
      <w:r w:rsidRPr="009338A2">
        <w:rPr>
          <w:bCs/>
          <w:sz w:val="22"/>
          <w:szCs w:val="22"/>
        </w:rPr>
        <w:t>zahtjev za izdavanje suglasnosti vlastoručno potpisan, s naznačenim OIB-om korisnika grobnog mjesta</w:t>
      </w:r>
      <w:r w:rsidR="00E478A3">
        <w:rPr>
          <w:bCs/>
          <w:sz w:val="22"/>
          <w:szCs w:val="22"/>
        </w:rPr>
        <w:t>,</w:t>
      </w:r>
    </w:p>
    <w:p w14:paraId="7B77F3AE" w14:textId="1955018C" w:rsidR="009338A2" w:rsidRPr="009338A2" w:rsidRDefault="009338A2" w:rsidP="006D2546">
      <w:pPr>
        <w:pStyle w:val="Odlomakpopisa"/>
        <w:numPr>
          <w:ilvl w:val="0"/>
          <w:numId w:val="6"/>
        </w:numPr>
        <w:jc w:val="both"/>
        <w:rPr>
          <w:bCs/>
          <w:sz w:val="22"/>
          <w:szCs w:val="22"/>
        </w:rPr>
      </w:pPr>
      <w:r w:rsidRPr="009338A2">
        <w:rPr>
          <w:bCs/>
          <w:sz w:val="22"/>
          <w:szCs w:val="22"/>
        </w:rPr>
        <w:t>ako ima više korisnika grobnog mjesta za izvođenje radova, potrebna je suglasnost svih korisnika grobnog mjesta, a iznimno korisnik grobnog mjesta može izvoditi radove i bez njihove suglasnosti, uz obvezno prilaganje javnobilježnički ovjerene izjave kojom prihvaća odgovornost prema ostalim sukorisnicima i</w:t>
      </w:r>
    </w:p>
    <w:p w14:paraId="43CC637B" w14:textId="365942D0" w:rsidR="009338A2" w:rsidRPr="00E5045E" w:rsidRDefault="009338A2" w:rsidP="006D2546">
      <w:pPr>
        <w:pStyle w:val="Odlomakpopisa"/>
        <w:numPr>
          <w:ilvl w:val="0"/>
          <w:numId w:val="6"/>
        </w:numPr>
        <w:jc w:val="both"/>
        <w:rPr>
          <w:bCs/>
          <w:sz w:val="22"/>
          <w:szCs w:val="22"/>
        </w:rPr>
      </w:pPr>
      <w:r w:rsidRPr="00E5045E">
        <w:rPr>
          <w:bCs/>
          <w:sz w:val="22"/>
          <w:szCs w:val="22"/>
        </w:rPr>
        <w:t>dva nacrta gradnje i opremanja grobnog mjesta te nacrte gravure s navedenim dimenzijama ploče i položajem i dimenzijama teksta koji odgovaraju propisanim dimenzijama i po načinu izvođenja u skladu su s okolinom.</w:t>
      </w:r>
    </w:p>
    <w:p w14:paraId="13113689" w14:textId="164AB0F1" w:rsidR="009338A2" w:rsidRPr="009338A2" w:rsidRDefault="00E5045E" w:rsidP="00E5045E">
      <w:pPr>
        <w:jc w:val="both"/>
        <w:rPr>
          <w:bCs/>
          <w:sz w:val="22"/>
          <w:szCs w:val="22"/>
        </w:rPr>
      </w:pPr>
      <w:r>
        <w:rPr>
          <w:bCs/>
          <w:sz w:val="22"/>
          <w:szCs w:val="22"/>
        </w:rPr>
        <w:t xml:space="preserve">                   </w:t>
      </w:r>
      <w:r w:rsidR="009338A2" w:rsidRPr="009338A2">
        <w:rPr>
          <w:bCs/>
          <w:sz w:val="22"/>
          <w:szCs w:val="22"/>
        </w:rPr>
        <w:t>Uprav</w:t>
      </w:r>
      <w:r>
        <w:rPr>
          <w:bCs/>
          <w:sz w:val="22"/>
          <w:szCs w:val="22"/>
        </w:rPr>
        <w:t>a</w:t>
      </w:r>
      <w:r w:rsidR="009338A2" w:rsidRPr="009338A2">
        <w:rPr>
          <w:bCs/>
          <w:sz w:val="22"/>
          <w:szCs w:val="22"/>
        </w:rPr>
        <w:t xml:space="preserve"> groblja izdaje suglasnost iz </w:t>
      </w:r>
      <w:r>
        <w:rPr>
          <w:bCs/>
          <w:sz w:val="22"/>
          <w:szCs w:val="22"/>
        </w:rPr>
        <w:t>prethodnog stavka</w:t>
      </w:r>
      <w:r w:rsidR="009338A2" w:rsidRPr="009338A2">
        <w:rPr>
          <w:bCs/>
          <w:sz w:val="22"/>
          <w:szCs w:val="22"/>
        </w:rPr>
        <w:t xml:space="preserve"> ovoga članka u roku od 60 dana od dana uredno predanog zahtjeva.</w:t>
      </w:r>
    </w:p>
    <w:p w14:paraId="1665D8E0" w14:textId="65AB504B" w:rsidR="009338A2" w:rsidRPr="009338A2" w:rsidRDefault="00E5045E" w:rsidP="00E5045E">
      <w:pPr>
        <w:jc w:val="both"/>
        <w:rPr>
          <w:bCs/>
          <w:sz w:val="22"/>
          <w:szCs w:val="22"/>
        </w:rPr>
      </w:pPr>
      <w:r>
        <w:rPr>
          <w:bCs/>
          <w:sz w:val="22"/>
          <w:szCs w:val="22"/>
        </w:rPr>
        <w:t xml:space="preserve">                   </w:t>
      </w:r>
      <w:r w:rsidR="009338A2" w:rsidRPr="009338A2">
        <w:rPr>
          <w:bCs/>
          <w:sz w:val="22"/>
          <w:szCs w:val="22"/>
        </w:rPr>
        <w:t xml:space="preserve">Ako </w:t>
      </w:r>
      <w:r>
        <w:rPr>
          <w:bCs/>
          <w:sz w:val="22"/>
          <w:szCs w:val="22"/>
        </w:rPr>
        <w:t>Uprava</w:t>
      </w:r>
      <w:r w:rsidR="009338A2" w:rsidRPr="009338A2">
        <w:rPr>
          <w:bCs/>
          <w:sz w:val="22"/>
          <w:szCs w:val="22"/>
        </w:rPr>
        <w:t xml:space="preserve"> groblja ne izda suglasnost u roku iz </w:t>
      </w:r>
      <w:r>
        <w:rPr>
          <w:bCs/>
          <w:sz w:val="22"/>
          <w:szCs w:val="22"/>
        </w:rPr>
        <w:t>prethodnog stavka</w:t>
      </w:r>
      <w:r w:rsidR="009338A2" w:rsidRPr="009338A2">
        <w:rPr>
          <w:bCs/>
          <w:sz w:val="22"/>
          <w:szCs w:val="22"/>
        </w:rPr>
        <w:t xml:space="preserve"> ovoga članka, smatra se da je suglasnost dana, osim ako groblje ili grobno mjesto na kojem će se radovi izvoditi ima status kulturnog dobra ili status dobra od lokalnog značenja.</w:t>
      </w:r>
    </w:p>
    <w:p w14:paraId="7B11472F" w14:textId="299D9757" w:rsidR="00E5045E" w:rsidRDefault="00E5045E" w:rsidP="00CE3B2C">
      <w:pPr>
        <w:jc w:val="both"/>
        <w:rPr>
          <w:bCs/>
          <w:sz w:val="22"/>
          <w:szCs w:val="22"/>
        </w:rPr>
      </w:pPr>
      <w:r>
        <w:rPr>
          <w:bCs/>
          <w:sz w:val="22"/>
          <w:szCs w:val="22"/>
        </w:rPr>
        <w:t xml:space="preserve">                   </w:t>
      </w:r>
      <w:r w:rsidR="009338A2" w:rsidRPr="009338A2">
        <w:rPr>
          <w:bCs/>
          <w:sz w:val="22"/>
          <w:szCs w:val="22"/>
        </w:rPr>
        <w:t xml:space="preserve">Za izdavanje suglasnosti </w:t>
      </w:r>
      <w:r>
        <w:rPr>
          <w:bCs/>
          <w:sz w:val="22"/>
          <w:szCs w:val="22"/>
        </w:rPr>
        <w:t>Uprava</w:t>
      </w:r>
      <w:r w:rsidR="009338A2" w:rsidRPr="009338A2">
        <w:rPr>
          <w:bCs/>
          <w:sz w:val="22"/>
          <w:szCs w:val="22"/>
        </w:rPr>
        <w:t xml:space="preserve"> groblja </w:t>
      </w:r>
      <w:r>
        <w:rPr>
          <w:bCs/>
          <w:sz w:val="22"/>
          <w:szCs w:val="22"/>
        </w:rPr>
        <w:t>naplaćuje</w:t>
      </w:r>
      <w:r w:rsidR="009338A2" w:rsidRPr="009338A2">
        <w:rPr>
          <w:bCs/>
          <w:sz w:val="22"/>
          <w:szCs w:val="22"/>
        </w:rPr>
        <w:t xml:space="preserve"> naknadu </w:t>
      </w:r>
      <w:r>
        <w:rPr>
          <w:bCs/>
          <w:sz w:val="22"/>
          <w:szCs w:val="22"/>
        </w:rPr>
        <w:t xml:space="preserve">u skladu sa </w:t>
      </w:r>
      <w:r w:rsidR="006D2546" w:rsidRPr="00854FC9">
        <w:rPr>
          <w:bCs/>
          <w:color w:val="000000" w:themeColor="text1"/>
          <w:sz w:val="22"/>
          <w:szCs w:val="22"/>
        </w:rPr>
        <w:t>člankom 5</w:t>
      </w:r>
      <w:r w:rsidR="00FC2D8B">
        <w:rPr>
          <w:bCs/>
          <w:color w:val="000000" w:themeColor="text1"/>
          <w:sz w:val="22"/>
          <w:szCs w:val="22"/>
        </w:rPr>
        <w:t>4</w:t>
      </w:r>
      <w:r w:rsidR="006D2546" w:rsidRPr="00854FC9">
        <w:rPr>
          <w:bCs/>
          <w:color w:val="000000" w:themeColor="text1"/>
          <w:sz w:val="22"/>
          <w:szCs w:val="22"/>
        </w:rPr>
        <w:t>.</w:t>
      </w:r>
      <w:r w:rsidRPr="00854FC9">
        <w:rPr>
          <w:bCs/>
          <w:color w:val="000000" w:themeColor="text1"/>
          <w:sz w:val="22"/>
          <w:szCs w:val="22"/>
        </w:rPr>
        <w:t xml:space="preserve"> ove Odluke</w:t>
      </w:r>
      <w:r>
        <w:rPr>
          <w:bCs/>
          <w:sz w:val="22"/>
          <w:szCs w:val="22"/>
        </w:rPr>
        <w:t>.</w:t>
      </w:r>
    </w:p>
    <w:p w14:paraId="3C37316D" w14:textId="27A578F0" w:rsidR="00176BED" w:rsidRPr="00176BED" w:rsidRDefault="00176BED" w:rsidP="00176BED">
      <w:pPr>
        <w:jc w:val="both"/>
        <w:rPr>
          <w:bCs/>
          <w:sz w:val="22"/>
          <w:szCs w:val="22"/>
        </w:rPr>
      </w:pPr>
      <w:r>
        <w:rPr>
          <w:bCs/>
          <w:sz w:val="22"/>
          <w:szCs w:val="22"/>
        </w:rPr>
        <w:t xml:space="preserve">                   </w:t>
      </w:r>
      <w:r w:rsidRPr="00176BED">
        <w:rPr>
          <w:bCs/>
          <w:sz w:val="22"/>
          <w:szCs w:val="22"/>
        </w:rPr>
        <w:t>Uprav</w:t>
      </w:r>
      <w:r>
        <w:rPr>
          <w:bCs/>
          <w:sz w:val="22"/>
          <w:szCs w:val="22"/>
        </w:rPr>
        <w:t>a</w:t>
      </w:r>
      <w:r w:rsidRPr="00176BED">
        <w:rPr>
          <w:bCs/>
          <w:sz w:val="22"/>
          <w:szCs w:val="22"/>
        </w:rPr>
        <w:t xml:space="preserve"> groblja zabranit će rješenjem izvođenje radova započetih bez prethodne suglasnosti iz </w:t>
      </w:r>
      <w:r>
        <w:rPr>
          <w:bCs/>
          <w:sz w:val="22"/>
          <w:szCs w:val="22"/>
        </w:rPr>
        <w:t xml:space="preserve">stavka 2. ovog </w:t>
      </w:r>
      <w:r w:rsidRPr="00176BED">
        <w:rPr>
          <w:bCs/>
          <w:sz w:val="22"/>
          <w:szCs w:val="22"/>
        </w:rPr>
        <w:t xml:space="preserve">članka, kao i izvođenje radova koji bi bili u suprotnosti s člankom </w:t>
      </w:r>
      <w:r>
        <w:rPr>
          <w:bCs/>
          <w:sz w:val="22"/>
          <w:szCs w:val="22"/>
        </w:rPr>
        <w:t>39.</w:t>
      </w:r>
      <w:r w:rsidRPr="00176BED">
        <w:rPr>
          <w:bCs/>
          <w:sz w:val="22"/>
          <w:szCs w:val="22"/>
        </w:rPr>
        <w:t xml:space="preserve"> ov</w:t>
      </w:r>
      <w:r>
        <w:rPr>
          <w:bCs/>
          <w:sz w:val="22"/>
          <w:szCs w:val="22"/>
        </w:rPr>
        <w:t>e</w:t>
      </w:r>
      <w:r w:rsidRPr="00176BED">
        <w:rPr>
          <w:bCs/>
          <w:sz w:val="22"/>
          <w:szCs w:val="22"/>
        </w:rPr>
        <w:t xml:space="preserve"> </w:t>
      </w:r>
      <w:r>
        <w:rPr>
          <w:bCs/>
          <w:sz w:val="22"/>
          <w:szCs w:val="22"/>
        </w:rPr>
        <w:t>Odluke</w:t>
      </w:r>
      <w:r w:rsidRPr="00176BED">
        <w:rPr>
          <w:bCs/>
          <w:sz w:val="22"/>
          <w:szCs w:val="22"/>
        </w:rPr>
        <w:t>.</w:t>
      </w:r>
    </w:p>
    <w:p w14:paraId="2C6FF146" w14:textId="40C2E273" w:rsidR="00176BED" w:rsidRPr="00176BED" w:rsidRDefault="00176BED" w:rsidP="00176BED">
      <w:pPr>
        <w:jc w:val="both"/>
        <w:rPr>
          <w:bCs/>
          <w:sz w:val="22"/>
          <w:szCs w:val="22"/>
        </w:rPr>
      </w:pPr>
      <w:r>
        <w:rPr>
          <w:bCs/>
          <w:sz w:val="22"/>
          <w:szCs w:val="22"/>
        </w:rPr>
        <w:t xml:space="preserve">                   </w:t>
      </w:r>
      <w:r w:rsidRPr="00176BED">
        <w:rPr>
          <w:bCs/>
          <w:sz w:val="22"/>
          <w:szCs w:val="22"/>
        </w:rPr>
        <w:t xml:space="preserve">Ako se radovi na grobnom mjestu izvode protivno suglasnosti iz </w:t>
      </w:r>
      <w:r>
        <w:rPr>
          <w:bCs/>
          <w:sz w:val="22"/>
          <w:szCs w:val="22"/>
        </w:rPr>
        <w:t xml:space="preserve">stavka 2. ovog </w:t>
      </w:r>
      <w:r w:rsidRPr="00176BED">
        <w:rPr>
          <w:bCs/>
          <w:sz w:val="22"/>
          <w:szCs w:val="22"/>
        </w:rPr>
        <w:t xml:space="preserve">članka </w:t>
      </w:r>
      <w:r>
        <w:rPr>
          <w:bCs/>
          <w:sz w:val="22"/>
          <w:szCs w:val="22"/>
        </w:rPr>
        <w:t>Uprava</w:t>
      </w:r>
      <w:r w:rsidRPr="00176BED">
        <w:rPr>
          <w:bCs/>
          <w:sz w:val="22"/>
          <w:szCs w:val="22"/>
        </w:rPr>
        <w:t xml:space="preserve"> groblja zatražit će od naručitelja radova i izvođača da radove izvedu u skladu s izdanom suglasnosti.</w:t>
      </w:r>
    </w:p>
    <w:p w14:paraId="5D87D9A1" w14:textId="0EE123F2" w:rsidR="00176BED" w:rsidRPr="00176BED" w:rsidRDefault="00176BED" w:rsidP="00176BED">
      <w:pPr>
        <w:jc w:val="both"/>
        <w:rPr>
          <w:bCs/>
          <w:sz w:val="22"/>
          <w:szCs w:val="22"/>
        </w:rPr>
      </w:pPr>
      <w:r>
        <w:rPr>
          <w:bCs/>
          <w:sz w:val="22"/>
          <w:szCs w:val="22"/>
        </w:rPr>
        <w:t xml:space="preserve">                   </w:t>
      </w:r>
      <w:r w:rsidRPr="00176BED">
        <w:rPr>
          <w:bCs/>
          <w:sz w:val="22"/>
          <w:szCs w:val="22"/>
        </w:rPr>
        <w:t xml:space="preserve">Ako naručitelj radova i izvođač ne postupe sukladno stavku </w:t>
      </w:r>
      <w:r>
        <w:rPr>
          <w:bCs/>
          <w:sz w:val="22"/>
          <w:szCs w:val="22"/>
        </w:rPr>
        <w:t>6</w:t>
      </w:r>
      <w:r w:rsidRPr="00176BED">
        <w:rPr>
          <w:bCs/>
          <w:sz w:val="22"/>
          <w:szCs w:val="22"/>
        </w:rPr>
        <w:t xml:space="preserve">. ovoga članka, </w:t>
      </w:r>
      <w:r>
        <w:rPr>
          <w:bCs/>
          <w:sz w:val="22"/>
          <w:szCs w:val="22"/>
        </w:rPr>
        <w:t>Uprava</w:t>
      </w:r>
      <w:r w:rsidRPr="00176BED">
        <w:rPr>
          <w:bCs/>
          <w:sz w:val="22"/>
          <w:szCs w:val="22"/>
        </w:rPr>
        <w:t xml:space="preserve"> groblja rješenjem će zabraniti daljnje radove i obustaviti ukope u grobno mjesto</w:t>
      </w:r>
    </w:p>
    <w:p w14:paraId="10385E9E" w14:textId="77777777" w:rsidR="00176BED" w:rsidRDefault="00176BED" w:rsidP="00CE3B2C">
      <w:pPr>
        <w:jc w:val="both"/>
        <w:rPr>
          <w:bCs/>
          <w:sz w:val="22"/>
          <w:szCs w:val="22"/>
        </w:rPr>
      </w:pPr>
    </w:p>
    <w:p w14:paraId="4A5320D1" w14:textId="771DC7B9" w:rsidR="009338A2" w:rsidRPr="009338A2" w:rsidRDefault="009338A2" w:rsidP="009338A2">
      <w:pPr>
        <w:jc w:val="center"/>
        <w:rPr>
          <w:b/>
          <w:sz w:val="22"/>
          <w:szCs w:val="22"/>
        </w:rPr>
      </w:pPr>
      <w:r w:rsidRPr="009338A2">
        <w:rPr>
          <w:b/>
          <w:sz w:val="22"/>
          <w:szCs w:val="22"/>
        </w:rPr>
        <w:t xml:space="preserve">Članak </w:t>
      </w:r>
      <w:r w:rsidR="006D2546">
        <w:rPr>
          <w:b/>
          <w:sz w:val="22"/>
          <w:szCs w:val="22"/>
        </w:rPr>
        <w:t>4</w:t>
      </w:r>
      <w:r w:rsidR="00FC2D8B">
        <w:rPr>
          <w:b/>
          <w:sz w:val="22"/>
          <w:szCs w:val="22"/>
        </w:rPr>
        <w:t>2</w:t>
      </w:r>
      <w:r w:rsidRPr="009338A2">
        <w:rPr>
          <w:b/>
          <w:sz w:val="22"/>
          <w:szCs w:val="22"/>
        </w:rPr>
        <w:t>.</w:t>
      </w:r>
    </w:p>
    <w:p w14:paraId="721ECF49" w14:textId="0057574C" w:rsidR="009338A2" w:rsidRPr="009338A2" w:rsidRDefault="00E566D8" w:rsidP="00E566D8">
      <w:pPr>
        <w:jc w:val="both"/>
        <w:rPr>
          <w:bCs/>
          <w:sz w:val="22"/>
          <w:szCs w:val="22"/>
        </w:rPr>
      </w:pPr>
      <w:r>
        <w:rPr>
          <w:bCs/>
          <w:sz w:val="22"/>
          <w:szCs w:val="22"/>
        </w:rPr>
        <w:t xml:space="preserve">            </w:t>
      </w:r>
      <w:r w:rsidR="00924DE5">
        <w:rPr>
          <w:bCs/>
          <w:sz w:val="22"/>
          <w:szCs w:val="22"/>
        </w:rPr>
        <w:t xml:space="preserve">       </w:t>
      </w:r>
      <w:r w:rsidR="009338A2" w:rsidRPr="009338A2">
        <w:rPr>
          <w:bCs/>
          <w:sz w:val="22"/>
          <w:szCs w:val="22"/>
        </w:rPr>
        <w:t>Radi osiguravanja nesmetanog obavljanja ukopa i održavanja reda na groblju osobe koje izvode radove na groblju dužne su:</w:t>
      </w:r>
    </w:p>
    <w:p w14:paraId="230309CC" w14:textId="4D251556" w:rsidR="009338A2" w:rsidRPr="00E566D8" w:rsidRDefault="009338A2" w:rsidP="006D2546">
      <w:pPr>
        <w:pStyle w:val="Odlomakpopisa"/>
        <w:numPr>
          <w:ilvl w:val="0"/>
          <w:numId w:val="6"/>
        </w:numPr>
        <w:jc w:val="both"/>
        <w:rPr>
          <w:bCs/>
          <w:sz w:val="22"/>
          <w:szCs w:val="22"/>
        </w:rPr>
      </w:pPr>
      <w:r w:rsidRPr="00E566D8">
        <w:rPr>
          <w:bCs/>
          <w:sz w:val="22"/>
          <w:szCs w:val="22"/>
        </w:rPr>
        <w:t xml:space="preserve">početak i završetak radova prijaviti </w:t>
      </w:r>
      <w:r w:rsidR="00E566D8">
        <w:rPr>
          <w:bCs/>
          <w:sz w:val="22"/>
          <w:szCs w:val="22"/>
        </w:rPr>
        <w:t>Upravi</w:t>
      </w:r>
      <w:r w:rsidRPr="00E566D8">
        <w:rPr>
          <w:bCs/>
          <w:sz w:val="22"/>
          <w:szCs w:val="22"/>
        </w:rPr>
        <w:t xml:space="preserve"> groblja</w:t>
      </w:r>
      <w:r w:rsidR="006D2546">
        <w:rPr>
          <w:bCs/>
          <w:sz w:val="22"/>
          <w:szCs w:val="22"/>
        </w:rPr>
        <w:t>,</w:t>
      </w:r>
    </w:p>
    <w:p w14:paraId="469BAEB3" w14:textId="512229CF" w:rsidR="009338A2" w:rsidRDefault="009338A2" w:rsidP="006D2546">
      <w:pPr>
        <w:pStyle w:val="Odlomakpopisa"/>
        <w:numPr>
          <w:ilvl w:val="0"/>
          <w:numId w:val="6"/>
        </w:numPr>
        <w:jc w:val="both"/>
        <w:rPr>
          <w:bCs/>
          <w:sz w:val="22"/>
          <w:szCs w:val="22"/>
        </w:rPr>
      </w:pPr>
      <w:r w:rsidRPr="00E566D8">
        <w:rPr>
          <w:bCs/>
          <w:sz w:val="22"/>
          <w:szCs w:val="22"/>
        </w:rPr>
        <w:t xml:space="preserve">radove izvoditi u skladu s pravilima propisanim </w:t>
      </w:r>
      <w:r w:rsidR="00E566D8">
        <w:rPr>
          <w:bCs/>
          <w:sz w:val="22"/>
          <w:szCs w:val="22"/>
        </w:rPr>
        <w:t>ovom O</w:t>
      </w:r>
      <w:r w:rsidRPr="00E566D8">
        <w:rPr>
          <w:bCs/>
          <w:sz w:val="22"/>
          <w:szCs w:val="22"/>
        </w:rPr>
        <w:t xml:space="preserve">dlukom i to samo u radne dane </w:t>
      </w:r>
      <w:r w:rsidR="00E566D8">
        <w:rPr>
          <w:bCs/>
          <w:sz w:val="22"/>
          <w:szCs w:val="22"/>
        </w:rPr>
        <w:t>u vremenu od 07,00 do 15,00 h</w:t>
      </w:r>
      <w:r w:rsidR="006D2546">
        <w:rPr>
          <w:bCs/>
          <w:sz w:val="22"/>
          <w:szCs w:val="22"/>
        </w:rPr>
        <w:t>,</w:t>
      </w:r>
    </w:p>
    <w:p w14:paraId="69B76C27" w14:textId="7DBEC411" w:rsidR="00CE3B2C" w:rsidRDefault="00CE3B2C" w:rsidP="006D2546">
      <w:pPr>
        <w:pStyle w:val="Odlomakpopisa"/>
        <w:numPr>
          <w:ilvl w:val="0"/>
          <w:numId w:val="6"/>
        </w:numPr>
        <w:jc w:val="both"/>
        <w:rPr>
          <w:bCs/>
          <w:sz w:val="22"/>
          <w:szCs w:val="22"/>
        </w:rPr>
      </w:pPr>
      <w:r>
        <w:rPr>
          <w:bCs/>
          <w:sz w:val="22"/>
          <w:szCs w:val="22"/>
        </w:rPr>
        <w:lastRenderedPageBreak/>
        <w:t>ne izvoditi radove prilikom održavanja ceremonije ukopa pokojnika</w:t>
      </w:r>
      <w:r w:rsidR="00E478A3">
        <w:rPr>
          <w:bCs/>
          <w:sz w:val="22"/>
          <w:szCs w:val="22"/>
        </w:rPr>
        <w:t>,</w:t>
      </w:r>
    </w:p>
    <w:p w14:paraId="4CB199DF" w14:textId="1A74C088" w:rsidR="00775307" w:rsidRDefault="00775307" w:rsidP="006D2546">
      <w:pPr>
        <w:pStyle w:val="Odlomakpopisa"/>
        <w:numPr>
          <w:ilvl w:val="0"/>
          <w:numId w:val="6"/>
        </w:numPr>
        <w:jc w:val="both"/>
        <w:rPr>
          <w:bCs/>
          <w:sz w:val="22"/>
          <w:szCs w:val="22"/>
        </w:rPr>
      </w:pPr>
      <w:r>
        <w:rPr>
          <w:bCs/>
          <w:sz w:val="22"/>
          <w:szCs w:val="22"/>
        </w:rPr>
        <w:t>građevni materijal se može držati na groblju samo kraće vrijeme koje je neophodno za izvršavanje radova i na način da se time ne ometa promet na groblju</w:t>
      </w:r>
      <w:r w:rsidR="00E478A3">
        <w:rPr>
          <w:bCs/>
          <w:sz w:val="22"/>
          <w:szCs w:val="22"/>
        </w:rPr>
        <w:t>,</w:t>
      </w:r>
    </w:p>
    <w:p w14:paraId="68D44504" w14:textId="0C0ADABB" w:rsidR="00962BCC" w:rsidRDefault="00962BCC" w:rsidP="006D2546">
      <w:pPr>
        <w:pStyle w:val="Odlomakpopisa"/>
        <w:numPr>
          <w:ilvl w:val="0"/>
          <w:numId w:val="6"/>
        </w:numPr>
        <w:jc w:val="both"/>
        <w:rPr>
          <w:bCs/>
          <w:sz w:val="22"/>
          <w:szCs w:val="22"/>
        </w:rPr>
      </w:pPr>
      <w:r>
        <w:rPr>
          <w:bCs/>
          <w:sz w:val="22"/>
          <w:szCs w:val="22"/>
        </w:rPr>
        <w:t>materijal prevoziti putevima i stazama koje odredi Uprava groblja</w:t>
      </w:r>
      <w:r w:rsidR="00E478A3">
        <w:rPr>
          <w:bCs/>
          <w:sz w:val="22"/>
          <w:szCs w:val="22"/>
        </w:rPr>
        <w:t>,</w:t>
      </w:r>
    </w:p>
    <w:p w14:paraId="51F0BD27" w14:textId="1775E9B0" w:rsidR="00775307" w:rsidRDefault="00775307" w:rsidP="006D2546">
      <w:pPr>
        <w:pStyle w:val="Odlomakpopisa"/>
        <w:numPr>
          <w:ilvl w:val="0"/>
          <w:numId w:val="6"/>
        </w:numPr>
        <w:jc w:val="both"/>
        <w:rPr>
          <w:bCs/>
          <w:sz w:val="22"/>
          <w:szCs w:val="22"/>
        </w:rPr>
      </w:pPr>
      <w:r>
        <w:rPr>
          <w:bCs/>
          <w:sz w:val="22"/>
          <w:szCs w:val="22"/>
        </w:rPr>
        <w:t>radilište u što kraćem roku dovesti u prvobitno stanje</w:t>
      </w:r>
      <w:r w:rsidR="00E478A3">
        <w:rPr>
          <w:bCs/>
          <w:sz w:val="22"/>
          <w:szCs w:val="22"/>
        </w:rPr>
        <w:t>.</w:t>
      </w:r>
    </w:p>
    <w:p w14:paraId="53B70D0F" w14:textId="791C2E50" w:rsidR="00962BCC" w:rsidRPr="00962BCC" w:rsidRDefault="00962BCC" w:rsidP="00962BCC">
      <w:pPr>
        <w:jc w:val="both"/>
        <w:rPr>
          <w:bCs/>
          <w:sz w:val="22"/>
          <w:szCs w:val="22"/>
        </w:rPr>
      </w:pPr>
      <w:r>
        <w:rPr>
          <w:bCs/>
          <w:sz w:val="22"/>
          <w:szCs w:val="22"/>
        </w:rPr>
        <w:t xml:space="preserve">                   </w:t>
      </w:r>
      <w:r w:rsidRPr="00962BCC">
        <w:rPr>
          <w:bCs/>
          <w:sz w:val="22"/>
          <w:szCs w:val="22"/>
        </w:rPr>
        <w:t>Uprava groblja može, u određene dane ili u određeno doba dana</w:t>
      </w:r>
      <w:r>
        <w:rPr>
          <w:bCs/>
          <w:sz w:val="22"/>
          <w:szCs w:val="22"/>
        </w:rPr>
        <w:t>, zabraniti izvođenje radova na groblju ili na pojedinim dijelovima groblja.</w:t>
      </w:r>
    </w:p>
    <w:p w14:paraId="0D9F62C8" w14:textId="39AB3BA6" w:rsidR="009338A2" w:rsidRPr="009338A2" w:rsidRDefault="00CE3B2C" w:rsidP="00CE3B2C">
      <w:pPr>
        <w:jc w:val="both"/>
        <w:rPr>
          <w:bCs/>
          <w:sz w:val="22"/>
          <w:szCs w:val="22"/>
        </w:rPr>
      </w:pPr>
      <w:r>
        <w:rPr>
          <w:bCs/>
          <w:sz w:val="22"/>
          <w:szCs w:val="22"/>
        </w:rPr>
        <w:t xml:space="preserve">            </w:t>
      </w:r>
      <w:r w:rsidR="00924DE5">
        <w:rPr>
          <w:bCs/>
          <w:sz w:val="22"/>
          <w:szCs w:val="22"/>
        </w:rPr>
        <w:t xml:space="preserve">       </w:t>
      </w:r>
      <w:r w:rsidR="009338A2" w:rsidRPr="009338A2">
        <w:rPr>
          <w:bCs/>
          <w:sz w:val="22"/>
          <w:szCs w:val="22"/>
        </w:rPr>
        <w:t>Uprav</w:t>
      </w:r>
      <w:r>
        <w:rPr>
          <w:bCs/>
          <w:sz w:val="22"/>
          <w:szCs w:val="22"/>
        </w:rPr>
        <w:t>a</w:t>
      </w:r>
      <w:r w:rsidR="009338A2" w:rsidRPr="009338A2">
        <w:rPr>
          <w:bCs/>
          <w:sz w:val="22"/>
          <w:szCs w:val="22"/>
        </w:rPr>
        <w:t xml:space="preserve"> groblja</w:t>
      </w:r>
      <w:r>
        <w:rPr>
          <w:bCs/>
          <w:sz w:val="22"/>
          <w:szCs w:val="22"/>
        </w:rPr>
        <w:t xml:space="preserve"> rješenjem odlučuje o zabrani izvođenja radova izvođaču radova zbog nepoštivanja odredaba ove Odluke i odredaba Zakona o grobljima.</w:t>
      </w:r>
      <w:r w:rsidR="009338A2" w:rsidRPr="009338A2">
        <w:rPr>
          <w:bCs/>
          <w:sz w:val="22"/>
          <w:szCs w:val="22"/>
        </w:rPr>
        <w:t xml:space="preserve"> </w:t>
      </w:r>
    </w:p>
    <w:p w14:paraId="369D3B58" w14:textId="3560146C" w:rsidR="009338A2" w:rsidRPr="009338A2" w:rsidRDefault="00CE3B2C" w:rsidP="00E566D8">
      <w:pPr>
        <w:jc w:val="both"/>
        <w:rPr>
          <w:bCs/>
          <w:sz w:val="22"/>
          <w:szCs w:val="22"/>
        </w:rPr>
      </w:pPr>
      <w:r>
        <w:rPr>
          <w:bCs/>
          <w:sz w:val="22"/>
          <w:szCs w:val="22"/>
        </w:rPr>
        <w:t xml:space="preserve">            </w:t>
      </w:r>
      <w:r w:rsidR="00924DE5">
        <w:rPr>
          <w:bCs/>
          <w:sz w:val="22"/>
          <w:szCs w:val="22"/>
        </w:rPr>
        <w:t xml:space="preserve">       </w:t>
      </w:r>
      <w:r w:rsidR="009338A2" w:rsidRPr="009338A2">
        <w:rPr>
          <w:bCs/>
          <w:sz w:val="22"/>
          <w:szCs w:val="22"/>
        </w:rPr>
        <w:t xml:space="preserve">Ako se zabrana izvođenja radova izrekne više od tri puta istom izvođaču radova, </w:t>
      </w:r>
      <w:r>
        <w:rPr>
          <w:bCs/>
          <w:sz w:val="22"/>
          <w:szCs w:val="22"/>
        </w:rPr>
        <w:t>Uprava</w:t>
      </w:r>
      <w:r w:rsidR="009338A2" w:rsidRPr="009338A2">
        <w:rPr>
          <w:bCs/>
          <w:sz w:val="22"/>
          <w:szCs w:val="22"/>
        </w:rPr>
        <w:t xml:space="preserve"> groblja može mu rješenjem trajno zabraniti izvođenje radova na grobljima </w:t>
      </w:r>
      <w:r>
        <w:rPr>
          <w:bCs/>
          <w:sz w:val="22"/>
          <w:szCs w:val="22"/>
        </w:rPr>
        <w:t>na području Općine Trnovec Bartolovečki</w:t>
      </w:r>
      <w:r w:rsidR="009338A2" w:rsidRPr="009338A2">
        <w:rPr>
          <w:bCs/>
          <w:sz w:val="22"/>
          <w:szCs w:val="22"/>
        </w:rPr>
        <w:t>.</w:t>
      </w:r>
    </w:p>
    <w:p w14:paraId="0F940981" w14:textId="2DA56097" w:rsidR="009338A2" w:rsidRDefault="00CE3B2C" w:rsidP="00E566D8">
      <w:pPr>
        <w:jc w:val="both"/>
        <w:rPr>
          <w:bCs/>
          <w:sz w:val="22"/>
          <w:szCs w:val="22"/>
        </w:rPr>
      </w:pPr>
      <w:r>
        <w:rPr>
          <w:bCs/>
          <w:sz w:val="22"/>
          <w:szCs w:val="22"/>
        </w:rPr>
        <w:t xml:space="preserve">            </w:t>
      </w:r>
      <w:r w:rsidR="00924DE5">
        <w:rPr>
          <w:bCs/>
          <w:sz w:val="22"/>
          <w:szCs w:val="22"/>
        </w:rPr>
        <w:t xml:space="preserve">       </w:t>
      </w:r>
      <w:r w:rsidR="009338A2" w:rsidRPr="009338A2">
        <w:rPr>
          <w:bCs/>
          <w:sz w:val="22"/>
          <w:szCs w:val="22"/>
        </w:rPr>
        <w:t xml:space="preserve">Protiv rješenja iz stavaka </w:t>
      </w:r>
      <w:r>
        <w:rPr>
          <w:bCs/>
          <w:sz w:val="22"/>
          <w:szCs w:val="22"/>
        </w:rPr>
        <w:t>2</w:t>
      </w:r>
      <w:r w:rsidR="009338A2" w:rsidRPr="009338A2">
        <w:rPr>
          <w:bCs/>
          <w:sz w:val="22"/>
          <w:szCs w:val="22"/>
        </w:rPr>
        <w:t>.</w:t>
      </w:r>
      <w:r w:rsidR="006D2546">
        <w:rPr>
          <w:bCs/>
          <w:sz w:val="22"/>
          <w:szCs w:val="22"/>
        </w:rPr>
        <w:t xml:space="preserve"> i 3.</w:t>
      </w:r>
      <w:r w:rsidR="009338A2" w:rsidRPr="009338A2">
        <w:rPr>
          <w:bCs/>
          <w:sz w:val="22"/>
          <w:szCs w:val="22"/>
        </w:rPr>
        <w:t xml:space="preserve"> ovoga članka žalba nije dopuštena, ali se može pokrenuti upravni spor.</w:t>
      </w:r>
    </w:p>
    <w:p w14:paraId="6B815A76" w14:textId="77777777" w:rsidR="00AF56F5" w:rsidRDefault="00AF56F5" w:rsidP="00E566D8">
      <w:pPr>
        <w:jc w:val="both"/>
        <w:rPr>
          <w:bCs/>
          <w:sz w:val="22"/>
          <w:szCs w:val="22"/>
        </w:rPr>
      </w:pPr>
      <w:r>
        <w:rPr>
          <w:bCs/>
          <w:sz w:val="22"/>
          <w:szCs w:val="22"/>
        </w:rPr>
        <w:t xml:space="preserve">                    </w:t>
      </w:r>
    </w:p>
    <w:p w14:paraId="06014CFC" w14:textId="00567A23" w:rsidR="00AF56F5" w:rsidRPr="00AF56F5" w:rsidRDefault="00AF56F5" w:rsidP="00AF56F5">
      <w:pPr>
        <w:jc w:val="center"/>
        <w:rPr>
          <w:b/>
          <w:sz w:val="22"/>
          <w:szCs w:val="22"/>
        </w:rPr>
      </w:pPr>
      <w:r>
        <w:rPr>
          <w:b/>
          <w:sz w:val="22"/>
          <w:szCs w:val="22"/>
        </w:rPr>
        <w:t xml:space="preserve">Članak </w:t>
      </w:r>
      <w:r w:rsidR="006D2546">
        <w:rPr>
          <w:b/>
          <w:sz w:val="22"/>
          <w:szCs w:val="22"/>
        </w:rPr>
        <w:t>4</w:t>
      </w:r>
      <w:r w:rsidR="00FC2D8B">
        <w:rPr>
          <w:b/>
          <w:sz w:val="22"/>
          <w:szCs w:val="22"/>
        </w:rPr>
        <w:t>3</w:t>
      </w:r>
      <w:r>
        <w:rPr>
          <w:b/>
          <w:sz w:val="22"/>
          <w:szCs w:val="22"/>
        </w:rPr>
        <w:t>.</w:t>
      </w:r>
    </w:p>
    <w:p w14:paraId="42A544D7" w14:textId="05DDF252" w:rsidR="00AF56F5" w:rsidRDefault="00AF56F5" w:rsidP="00E566D8">
      <w:pPr>
        <w:jc w:val="both"/>
        <w:rPr>
          <w:bCs/>
          <w:sz w:val="22"/>
          <w:szCs w:val="22"/>
        </w:rPr>
      </w:pPr>
      <w:r>
        <w:rPr>
          <w:bCs/>
          <w:sz w:val="22"/>
          <w:szCs w:val="22"/>
        </w:rPr>
        <w:t xml:space="preserve">                   Ulazak vozila na groblje zbog izvođenja radova (kamenoklesarskih i dr. radova) moguć je samo uz prethodnu dozvolu Uprave groblja.</w:t>
      </w:r>
    </w:p>
    <w:p w14:paraId="369B904B" w14:textId="77777777" w:rsidR="00AF56F5" w:rsidRDefault="00AF56F5" w:rsidP="00E566D8">
      <w:pPr>
        <w:jc w:val="both"/>
        <w:rPr>
          <w:bCs/>
          <w:sz w:val="22"/>
          <w:szCs w:val="22"/>
        </w:rPr>
      </w:pPr>
    </w:p>
    <w:p w14:paraId="2C3090E3" w14:textId="635688B0" w:rsidR="00AF56F5" w:rsidRPr="00AF56F5" w:rsidRDefault="00AF56F5" w:rsidP="00E566D8">
      <w:pPr>
        <w:jc w:val="both"/>
        <w:rPr>
          <w:b/>
          <w:sz w:val="22"/>
          <w:szCs w:val="22"/>
        </w:rPr>
      </w:pPr>
      <w:r w:rsidRPr="00AF56F5">
        <w:rPr>
          <w:b/>
          <w:sz w:val="22"/>
          <w:szCs w:val="22"/>
        </w:rPr>
        <w:t>VII. UVJETI UPRAVLJANJA GROBLJEM</w:t>
      </w:r>
    </w:p>
    <w:p w14:paraId="24E87914" w14:textId="3AE78FB6" w:rsidR="00AF56F5" w:rsidRDefault="00AF56F5" w:rsidP="00AF56F5">
      <w:pPr>
        <w:jc w:val="center"/>
        <w:rPr>
          <w:b/>
          <w:sz w:val="22"/>
          <w:szCs w:val="22"/>
        </w:rPr>
      </w:pPr>
      <w:r w:rsidRPr="00AF56F5">
        <w:rPr>
          <w:b/>
          <w:sz w:val="22"/>
          <w:szCs w:val="22"/>
        </w:rPr>
        <w:t xml:space="preserve">Članak </w:t>
      </w:r>
      <w:r w:rsidR="006D2546">
        <w:rPr>
          <w:b/>
          <w:sz w:val="22"/>
          <w:szCs w:val="22"/>
        </w:rPr>
        <w:t>4</w:t>
      </w:r>
      <w:r w:rsidR="00FC2D8B">
        <w:rPr>
          <w:b/>
          <w:sz w:val="22"/>
          <w:szCs w:val="22"/>
        </w:rPr>
        <w:t>4</w:t>
      </w:r>
      <w:r w:rsidRPr="00AF56F5">
        <w:rPr>
          <w:b/>
          <w:sz w:val="22"/>
          <w:szCs w:val="22"/>
        </w:rPr>
        <w:t>.</w:t>
      </w:r>
    </w:p>
    <w:p w14:paraId="3A90E436" w14:textId="2EA5F042" w:rsidR="00AF56F5" w:rsidRDefault="00AF56F5" w:rsidP="00AF56F5">
      <w:pPr>
        <w:jc w:val="both"/>
        <w:rPr>
          <w:bCs/>
          <w:sz w:val="22"/>
          <w:szCs w:val="22"/>
        </w:rPr>
      </w:pPr>
      <w:r w:rsidRPr="006B714B">
        <w:rPr>
          <w:bCs/>
          <w:sz w:val="22"/>
          <w:szCs w:val="22"/>
        </w:rPr>
        <w:t xml:space="preserve">                   </w:t>
      </w:r>
      <w:r w:rsidR="006B714B" w:rsidRPr="006B714B">
        <w:rPr>
          <w:bCs/>
          <w:sz w:val="22"/>
          <w:szCs w:val="22"/>
        </w:rPr>
        <w:t xml:space="preserve">Uprava groblja određuje </w:t>
      </w:r>
      <w:r w:rsidR="00917E11">
        <w:rPr>
          <w:bCs/>
          <w:sz w:val="22"/>
          <w:szCs w:val="22"/>
        </w:rPr>
        <w:t>raspored ispraćaja i ukopa.</w:t>
      </w:r>
    </w:p>
    <w:p w14:paraId="33904275" w14:textId="41C5E9A0" w:rsidR="00917E11" w:rsidRDefault="00917E11" w:rsidP="00AF56F5">
      <w:pPr>
        <w:jc w:val="both"/>
        <w:rPr>
          <w:bCs/>
          <w:sz w:val="22"/>
          <w:szCs w:val="22"/>
        </w:rPr>
      </w:pPr>
      <w:r>
        <w:rPr>
          <w:bCs/>
          <w:sz w:val="22"/>
          <w:szCs w:val="22"/>
        </w:rPr>
        <w:t xml:space="preserve">                    </w:t>
      </w:r>
    </w:p>
    <w:p w14:paraId="06DA7294" w14:textId="4FEEDB30" w:rsidR="00917E11" w:rsidRDefault="00917E11" w:rsidP="00917E11">
      <w:pPr>
        <w:jc w:val="center"/>
        <w:rPr>
          <w:b/>
          <w:sz w:val="22"/>
          <w:szCs w:val="22"/>
        </w:rPr>
      </w:pPr>
      <w:r w:rsidRPr="00917E11">
        <w:rPr>
          <w:b/>
          <w:sz w:val="22"/>
          <w:szCs w:val="22"/>
        </w:rPr>
        <w:t xml:space="preserve">Članak </w:t>
      </w:r>
      <w:r w:rsidR="006D2546">
        <w:rPr>
          <w:b/>
          <w:sz w:val="22"/>
          <w:szCs w:val="22"/>
        </w:rPr>
        <w:t>4</w:t>
      </w:r>
      <w:r w:rsidR="00FC2D8B">
        <w:rPr>
          <w:b/>
          <w:sz w:val="22"/>
          <w:szCs w:val="22"/>
        </w:rPr>
        <w:t>5</w:t>
      </w:r>
      <w:r w:rsidRPr="00917E11">
        <w:rPr>
          <w:b/>
          <w:sz w:val="22"/>
          <w:szCs w:val="22"/>
        </w:rPr>
        <w:t>.</w:t>
      </w:r>
    </w:p>
    <w:p w14:paraId="7078B785" w14:textId="2EFEDDDB" w:rsidR="00917E11" w:rsidRDefault="00917E11" w:rsidP="00917E11">
      <w:pPr>
        <w:jc w:val="both"/>
        <w:rPr>
          <w:bCs/>
          <w:sz w:val="22"/>
          <w:szCs w:val="22"/>
        </w:rPr>
      </w:pPr>
      <w:r w:rsidRPr="00917E11">
        <w:rPr>
          <w:bCs/>
          <w:sz w:val="22"/>
          <w:szCs w:val="22"/>
        </w:rPr>
        <w:t xml:space="preserve">                   Uprava groblja dužna je voditi grobni očevidnik i registar umrlih osoba.</w:t>
      </w:r>
    </w:p>
    <w:p w14:paraId="68BF7E93" w14:textId="05B67CF5" w:rsidR="00917E11" w:rsidRDefault="00917E11" w:rsidP="00917E11">
      <w:pPr>
        <w:jc w:val="both"/>
        <w:rPr>
          <w:bCs/>
          <w:sz w:val="22"/>
          <w:szCs w:val="22"/>
        </w:rPr>
      </w:pPr>
      <w:r>
        <w:rPr>
          <w:bCs/>
          <w:sz w:val="22"/>
          <w:szCs w:val="22"/>
        </w:rPr>
        <w:t xml:space="preserve">                   Dio očevidnika koji sadrži podatk</w:t>
      </w:r>
      <w:r w:rsidR="006D2546">
        <w:rPr>
          <w:bCs/>
          <w:sz w:val="22"/>
          <w:szCs w:val="22"/>
        </w:rPr>
        <w:t>e</w:t>
      </w:r>
      <w:r>
        <w:rPr>
          <w:bCs/>
          <w:sz w:val="22"/>
          <w:szCs w:val="22"/>
        </w:rPr>
        <w:t xml:space="preserve"> o grobnim mjestima, ime i prezime korisnika grobnih mjesta i ukopanih osoba objavljuje se na mrežnim stranicama Općine.</w:t>
      </w:r>
    </w:p>
    <w:p w14:paraId="1633CCC7" w14:textId="77777777" w:rsidR="00917E11" w:rsidRDefault="00917E11" w:rsidP="00917E11">
      <w:pPr>
        <w:jc w:val="both"/>
        <w:rPr>
          <w:bCs/>
          <w:sz w:val="22"/>
          <w:szCs w:val="22"/>
        </w:rPr>
      </w:pPr>
    </w:p>
    <w:p w14:paraId="28C47E33" w14:textId="6A5CE5E9" w:rsidR="00917E11" w:rsidRDefault="00917E11" w:rsidP="00917E11">
      <w:pPr>
        <w:jc w:val="center"/>
        <w:rPr>
          <w:b/>
          <w:sz w:val="22"/>
          <w:szCs w:val="22"/>
        </w:rPr>
      </w:pPr>
      <w:r w:rsidRPr="00917E11">
        <w:rPr>
          <w:b/>
          <w:sz w:val="22"/>
          <w:szCs w:val="22"/>
        </w:rPr>
        <w:t xml:space="preserve">Članak </w:t>
      </w:r>
      <w:r w:rsidR="006D2546">
        <w:rPr>
          <w:b/>
          <w:sz w:val="22"/>
          <w:szCs w:val="22"/>
        </w:rPr>
        <w:t>4</w:t>
      </w:r>
      <w:r w:rsidR="00FC2D8B">
        <w:rPr>
          <w:b/>
          <w:sz w:val="22"/>
          <w:szCs w:val="22"/>
        </w:rPr>
        <w:t>6</w:t>
      </w:r>
      <w:r w:rsidRPr="00917E11">
        <w:rPr>
          <w:b/>
          <w:sz w:val="22"/>
          <w:szCs w:val="22"/>
        </w:rPr>
        <w:t>.</w:t>
      </w:r>
    </w:p>
    <w:p w14:paraId="0EBC8B91" w14:textId="34E97843" w:rsidR="00917E11" w:rsidRDefault="00917E11" w:rsidP="00917E11">
      <w:pPr>
        <w:jc w:val="both"/>
        <w:rPr>
          <w:bCs/>
          <w:sz w:val="22"/>
          <w:szCs w:val="22"/>
        </w:rPr>
      </w:pPr>
      <w:r w:rsidRPr="00917E11">
        <w:rPr>
          <w:bCs/>
          <w:sz w:val="22"/>
          <w:szCs w:val="22"/>
        </w:rPr>
        <w:t xml:space="preserve">                   Uprava groblja dužna je upravljati grobljem pažnjom dobrog gospodara</w:t>
      </w:r>
      <w:r>
        <w:rPr>
          <w:bCs/>
          <w:sz w:val="22"/>
          <w:szCs w:val="22"/>
        </w:rPr>
        <w:t xml:space="preserve"> na način kojim se iskazuje poštovanje prema umrlima.</w:t>
      </w:r>
    </w:p>
    <w:p w14:paraId="19D6D2F2" w14:textId="7BB76D7E" w:rsidR="00917E11" w:rsidRDefault="00917E11" w:rsidP="00917E11">
      <w:pPr>
        <w:jc w:val="both"/>
        <w:rPr>
          <w:bCs/>
          <w:sz w:val="22"/>
          <w:szCs w:val="22"/>
        </w:rPr>
      </w:pPr>
      <w:r>
        <w:rPr>
          <w:bCs/>
          <w:sz w:val="22"/>
          <w:szCs w:val="22"/>
        </w:rPr>
        <w:t xml:space="preserve">                   Grobljem se upravlja na način koji odgovara tehničkim i sanitarnim uvjetima, pri čemu treba voditi računa o zaštiti okoliša, a osobito o krajobraznim i estetskim vrijednostima područja na kojem se groblje nalazi.</w:t>
      </w:r>
    </w:p>
    <w:p w14:paraId="64C3F501" w14:textId="77777777" w:rsidR="006D2546" w:rsidRDefault="006D2546" w:rsidP="00917E11">
      <w:pPr>
        <w:jc w:val="both"/>
        <w:rPr>
          <w:bCs/>
          <w:sz w:val="22"/>
          <w:szCs w:val="22"/>
        </w:rPr>
      </w:pPr>
    </w:p>
    <w:p w14:paraId="5BE6B674" w14:textId="0997796C" w:rsidR="00962BCC" w:rsidRDefault="00962BCC" w:rsidP="00962BCC">
      <w:pPr>
        <w:jc w:val="center"/>
        <w:rPr>
          <w:b/>
          <w:sz w:val="22"/>
          <w:szCs w:val="22"/>
        </w:rPr>
      </w:pPr>
      <w:r w:rsidRPr="00962BCC">
        <w:rPr>
          <w:b/>
          <w:sz w:val="22"/>
          <w:szCs w:val="22"/>
        </w:rPr>
        <w:t xml:space="preserve">Članak </w:t>
      </w:r>
      <w:r w:rsidR="006D2546">
        <w:rPr>
          <w:b/>
          <w:sz w:val="22"/>
          <w:szCs w:val="22"/>
        </w:rPr>
        <w:t>4</w:t>
      </w:r>
      <w:r w:rsidR="00FC2D8B">
        <w:rPr>
          <w:b/>
          <w:sz w:val="22"/>
          <w:szCs w:val="22"/>
        </w:rPr>
        <w:t>7</w:t>
      </w:r>
      <w:r w:rsidRPr="00962BCC">
        <w:rPr>
          <w:b/>
          <w:sz w:val="22"/>
          <w:szCs w:val="22"/>
        </w:rPr>
        <w:t>.</w:t>
      </w:r>
    </w:p>
    <w:p w14:paraId="1F952DA2" w14:textId="03BA90C5" w:rsidR="00962BCC" w:rsidRDefault="00962BCC" w:rsidP="00962BCC">
      <w:pPr>
        <w:jc w:val="both"/>
        <w:rPr>
          <w:bCs/>
          <w:sz w:val="22"/>
          <w:szCs w:val="22"/>
        </w:rPr>
      </w:pPr>
      <w:r>
        <w:rPr>
          <w:bCs/>
          <w:sz w:val="22"/>
          <w:szCs w:val="22"/>
        </w:rPr>
        <w:t xml:space="preserve">                    </w:t>
      </w:r>
      <w:r w:rsidR="006C5CCA">
        <w:rPr>
          <w:bCs/>
          <w:sz w:val="22"/>
          <w:szCs w:val="22"/>
        </w:rPr>
        <w:t>Uprava groblja dužna je pravodobno poduzimati odgovarajuće mjere kako bi se osigurao dovoljan broj grobnih mjesta.</w:t>
      </w:r>
    </w:p>
    <w:p w14:paraId="75569BDB" w14:textId="27508ED0" w:rsidR="006C5CCA" w:rsidRDefault="006C5CCA" w:rsidP="00962BCC">
      <w:pPr>
        <w:jc w:val="both"/>
        <w:rPr>
          <w:bCs/>
          <w:sz w:val="22"/>
          <w:szCs w:val="22"/>
        </w:rPr>
      </w:pPr>
      <w:r>
        <w:rPr>
          <w:bCs/>
          <w:sz w:val="22"/>
          <w:szCs w:val="22"/>
        </w:rPr>
        <w:t xml:space="preserve">                    Ako nema prostora na groblju, Uprava groblja predlaže Općini Trnovec Bartolovečki rekonstrukciju odnosno proširenje postojećeg ili gradnju novog groblja.</w:t>
      </w:r>
    </w:p>
    <w:p w14:paraId="6FA6FF3E" w14:textId="77777777" w:rsidR="006C5CCA" w:rsidRDefault="006C5CCA" w:rsidP="00962BCC">
      <w:pPr>
        <w:jc w:val="both"/>
        <w:rPr>
          <w:bCs/>
          <w:sz w:val="22"/>
          <w:szCs w:val="22"/>
        </w:rPr>
      </w:pPr>
    </w:p>
    <w:p w14:paraId="74D2DF02" w14:textId="64830F9C" w:rsidR="006C5CCA" w:rsidRDefault="006C5CCA" w:rsidP="006C5CCA">
      <w:pPr>
        <w:jc w:val="center"/>
        <w:rPr>
          <w:b/>
          <w:sz w:val="22"/>
          <w:szCs w:val="22"/>
        </w:rPr>
      </w:pPr>
      <w:r>
        <w:rPr>
          <w:b/>
          <w:sz w:val="22"/>
          <w:szCs w:val="22"/>
        </w:rPr>
        <w:t xml:space="preserve">Članak </w:t>
      </w:r>
      <w:r w:rsidR="000F2864">
        <w:rPr>
          <w:b/>
          <w:sz w:val="22"/>
          <w:szCs w:val="22"/>
        </w:rPr>
        <w:t>4</w:t>
      </w:r>
      <w:r w:rsidR="00FC2D8B">
        <w:rPr>
          <w:b/>
          <w:sz w:val="22"/>
          <w:szCs w:val="22"/>
        </w:rPr>
        <w:t>8</w:t>
      </w:r>
      <w:r>
        <w:rPr>
          <w:b/>
          <w:sz w:val="22"/>
          <w:szCs w:val="22"/>
        </w:rPr>
        <w:t>.</w:t>
      </w:r>
    </w:p>
    <w:p w14:paraId="66A36A81" w14:textId="588392B5" w:rsidR="006C5CCA" w:rsidRPr="001C2B4B" w:rsidRDefault="006C5CCA" w:rsidP="006C5CCA">
      <w:pPr>
        <w:jc w:val="both"/>
        <w:rPr>
          <w:bCs/>
          <w:sz w:val="22"/>
          <w:szCs w:val="22"/>
        </w:rPr>
      </w:pPr>
      <w:r w:rsidRPr="001C2B4B">
        <w:rPr>
          <w:bCs/>
          <w:sz w:val="22"/>
          <w:szCs w:val="22"/>
        </w:rPr>
        <w:t xml:space="preserve">                    Na grobljima je zabranjeno:</w:t>
      </w:r>
    </w:p>
    <w:p w14:paraId="0B24417E" w14:textId="3B60F40C" w:rsidR="006C5CCA" w:rsidRPr="00591737" w:rsidRDefault="00591737" w:rsidP="006C5CCA">
      <w:pPr>
        <w:pStyle w:val="Odlomakpopisa"/>
        <w:numPr>
          <w:ilvl w:val="0"/>
          <w:numId w:val="6"/>
        </w:numPr>
        <w:jc w:val="both"/>
        <w:rPr>
          <w:b/>
          <w:sz w:val="22"/>
          <w:szCs w:val="22"/>
        </w:rPr>
      </w:pPr>
      <w:r>
        <w:rPr>
          <w:bCs/>
          <w:sz w:val="22"/>
          <w:szCs w:val="22"/>
        </w:rPr>
        <w:t>onečišćenje i oštećivanje grobnih mjesta te opreme i uređaja grobnog mjesta drugih prostora na groblju</w:t>
      </w:r>
      <w:r w:rsidR="00E478A3">
        <w:rPr>
          <w:bCs/>
          <w:sz w:val="22"/>
          <w:szCs w:val="22"/>
        </w:rPr>
        <w:t>,</w:t>
      </w:r>
    </w:p>
    <w:p w14:paraId="2440CC13" w14:textId="117F3C57" w:rsidR="00591737" w:rsidRPr="00591737" w:rsidRDefault="00591737" w:rsidP="006C5CCA">
      <w:pPr>
        <w:pStyle w:val="Odlomakpopisa"/>
        <w:numPr>
          <w:ilvl w:val="0"/>
          <w:numId w:val="6"/>
        </w:numPr>
        <w:jc w:val="both"/>
        <w:rPr>
          <w:b/>
          <w:sz w:val="22"/>
          <w:szCs w:val="22"/>
        </w:rPr>
      </w:pPr>
      <w:r>
        <w:rPr>
          <w:bCs/>
          <w:sz w:val="22"/>
          <w:szCs w:val="22"/>
        </w:rPr>
        <w:t>onečišćenje i oštećivanje puteva, staza, zelenih i drugih površina te prostora unutar groblja</w:t>
      </w:r>
      <w:r w:rsidR="00E478A3">
        <w:rPr>
          <w:bCs/>
          <w:sz w:val="22"/>
          <w:szCs w:val="22"/>
        </w:rPr>
        <w:t>,</w:t>
      </w:r>
    </w:p>
    <w:p w14:paraId="084E737A" w14:textId="593A9020" w:rsidR="00591737" w:rsidRPr="00591737" w:rsidRDefault="00591737" w:rsidP="006C5CCA">
      <w:pPr>
        <w:pStyle w:val="Odlomakpopisa"/>
        <w:numPr>
          <w:ilvl w:val="0"/>
          <w:numId w:val="6"/>
        </w:numPr>
        <w:jc w:val="both"/>
        <w:rPr>
          <w:b/>
          <w:sz w:val="22"/>
          <w:szCs w:val="22"/>
        </w:rPr>
      </w:pPr>
      <w:r>
        <w:rPr>
          <w:bCs/>
          <w:sz w:val="22"/>
          <w:szCs w:val="22"/>
        </w:rPr>
        <w:t>zaustavljanje, ostavljanje i vožnja vozilima (osim vozila s dozvolom)</w:t>
      </w:r>
      <w:r w:rsidR="00E478A3">
        <w:rPr>
          <w:bCs/>
          <w:sz w:val="22"/>
          <w:szCs w:val="22"/>
        </w:rPr>
        <w:t>,</w:t>
      </w:r>
    </w:p>
    <w:p w14:paraId="7B22DD51" w14:textId="36B7F025" w:rsidR="00591737" w:rsidRPr="00591737" w:rsidRDefault="00591737" w:rsidP="006C5CCA">
      <w:pPr>
        <w:pStyle w:val="Odlomakpopisa"/>
        <w:numPr>
          <w:ilvl w:val="0"/>
          <w:numId w:val="6"/>
        </w:numPr>
        <w:jc w:val="both"/>
        <w:rPr>
          <w:b/>
          <w:sz w:val="22"/>
          <w:szCs w:val="22"/>
        </w:rPr>
      </w:pPr>
      <w:r>
        <w:rPr>
          <w:bCs/>
          <w:sz w:val="22"/>
          <w:szCs w:val="22"/>
        </w:rPr>
        <w:t>ostavljanje i vožnja mopedom, motociklom, biciklom i drugim osobnim prijevoznim sredstvom</w:t>
      </w:r>
      <w:r w:rsidR="00E478A3">
        <w:rPr>
          <w:bCs/>
          <w:sz w:val="22"/>
          <w:szCs w:val="22"/>
        </w:rPr>
        <w:t>,</w:t>
      </w:r>
    </w:p>
    <w:p w14:paraId="37C7BB25" w14:textId="49849116" w:rsidR="00591737" w:rsidRPr="00591737" w:rsidRDefault="00591737" w:rsidP="006C5CCA">
      <w:pPr>
        <w:pStyle w:val="Odlomakpopisa"/>
        <w:numPr>
          <w:ilvl w:val="0"/>
          <w:numId w:val="6"/>
        </w:numPr>
        <w:jc w:val="both"/>
        <w:rPr>
          <w:b/>
          <w:sz w:val="22"/>
          <w:szCs w:val="22"/>
        </w:rPr>
      </w:pPr>
      <w:r>
        <w:rPr>
          <w:bCs/>
          <w:sz w:val="22"/>
          <w:szCs w:val="22"/>
        </w:rPr>
        <w:t>dovoditi pse i druge životinje</w:t>
      </w:r>
      <w:r w:rsidR="00E478A3">
        <w:rPr>
          <w:bCs/>
          <w:sz w:val="22"/>
          <w:szCs w:val="22"/>
        </w:rPr>
        <w:t>,</w:t>
      </w:r>
    </w:p>
    <w:p w14:paraId="433F0DF1" w14:textId="3609C77A" w:rsidR="00591737" w:rsidRPr="00591737" w:rsidRDefault="00591737" w:rsidP="006C5CCA">
      <w:pPr>
        <w:pStyle w:val="Odlomakpopisa"/>
        <w:numPr>
          <w:ilvl w:val="0"/>
          <w:numId w:val="6"/>
        </w:numPr>
        <w:jc w:val="both"/>
        <w:rPr>
          <w:b/>
          <w:sz w:val="22"/>
          <w:szCs w:val="22"/>
        </w:rPr>
      </w:pPr>
      <w:r>
        <w:rPr>
          <w:bCs/>
          <w:sz w:val="22"/>
          <w:szCs w:val="22"/>
        </w:rPr>
        <w:t>te svako drugo neprimjereno postupanje.</w:t>
      </w:r>
    </w:p>
    <w:p w14:paraId="1F16C201" w14:textId="77777777" w:rsidR="00917E11" w:rsidRPr="00917E11" w:rsidRDefault="00917E11" w:rsidP="00917E11">
      <w:pPr>
        <w:jc w:val="both"/>
        <w:rPr>
          <w:bCs/>
          <w:sz w:val="22"/>
          <w:szCs w:val="22"/>
        </w:rPr>
      </w:pPr>
    </w:p>
    <w:p w14:paraId="3EF2C30F" w14:textId="21E1FD7F" w:rsidR="00591737" w:rsidRDefault="00591737" w:rsidP="00AF56F5">
      <w:pPr>
        <w:jc w:val="both"/>
        <w:rPr>
          <w:b/>
          <w:sz w:val="22"/>
          <w:szCs w:val="22"/>
        </w:rPr>
      </w:pPr>
      <w:r>
        <w:rPr>
          <w:b/>
          <w:sz w:val="22"/>
          <w:szCs w:val="22"/>
        </w:rPr>
        <w:t>VIII. UVJETI I MJERILA ZA PLAĆANJE GROBNIH NAKNADA</w:t>
      </w:r>
    </w:p>
    <w:p w14:paraId="42B05BE4" w14:textId="77777777" w:rsidR="006E284E" w:rsidRDefault="006E284E" w:rsidP="00591737">
      <w:pPr>
        <w:jc w:val="center"/>
        <w:rPr>
          <w:b/>
          <w:sz w:val="22"/>
          <w:szCs w:val="22"/>
        </w:rPr>
      </w:pPr>
    </w:p>
    <w:p w14:paraId="6AC9D52B" w14:textId="77777777" w:rsidR="006E284E" w:rsidRDefault="006E284E" w:rsidP="00591737">
      <w:pPr>
        <w:jc w:val="center"/>
        <w:rPr>
          <w:b/>
          <w:sz w:val="22"/>
          <w:szCs w:val="22"/>
        </w:rPr>
      </w:pPr>
    </w:p>
    <w:p w14:paraId="4B7E0A15" w14:textId="02C215C5" w:rsidR="00B27FDE" w:rsidRDefault="00B27FDE" w:rsidP="00591737">
      <w:pPr>
        <w:jc w:val="center"/>
        <w:rPr>
          <w:b/>
          <w:sz w:val="22"/>
          <w:szCs w:val="22"/>
        </w:rPr>
      </w:pPr>
      <w:r>
        <w:rPr>
          <w:b/>
          <w:sz w:val="22"/>
          <w:szCs w:val="22"/>
        </w:rPr>
        <w:t xml:space="preserve">Članak </w:t>
      </w:r>
      <w:r w:rsidR="000F2864">
        <w:rPr>
          <w:b/>
          <w:sz w:val="22"/>
          <w:szCs w:val="22"/>
        </w:rPr>
        <w:t>4</w:t>
      </w:r>
      <w:r w:rsidR="00FC2D8B">
        <w:rPr>
          <w:b/>
          <w:sz w:val="22"/>
          <w:szCs w:val="22"/>
        </w:rPr>
        <w:t>9</w:t>
      </w:r>
      <w:r>
        <w:rPr>
          <w:b/>
          <w:sz w:val="22"/>
          <w:szCs w:val="22"/>
        </w:rPr>
        <w:t>.</w:t>
      </w:r>
    </w:p>
    <w:p w14:paraId="4AC3CD18" w14:textId="77777777" w:rsidR="00B27FDE" w:rsidRDefault="00B27FDE" w:rsidP="00B27FDE">
      <w:pPr>
        <w:jc w:val="both"/>
        <w:rPr>
          <w:bCs/>
          <w:sz w:val="22"/>
          <w:szCs w:val="22"/>
        </w:rPr>
      </w:pPr>
      <w:r>
        <w:rPr>
          <w:bCs/>
          <w:sz w:val="22"/>
          <w:szCs w:val="22"/>
        </w:rPr>
        <w:t xml:space="preserve">                    Visina naknade za dodjelu grobnog mjesta na korištenje utvrđuje se prema razredu grobnog mjesta te prema iskazanoj potrebi i prihod je Općine Trnovec Bartolovečki.</w:t>
      </w:r>
    </w:p>
    <w:p w14:paraId="40F126C4" w14:textId="08AC0837" w:rsidR="00B27FDE" w:rsidRPr="00B27FDE" w:rsidRDefault="00B27FDE" w:rsidP="00B27FDE">
      <w:pPr>
        <w:jc w:val="both"/>
        <w:rPr>
          <w:bCs/>
          <w:sz w:val="22"/>
          <w:szCs w:val="22"/>
        </w:rPr>
      </w:pPr>
      <w:r>
        <w:rPr>
          <w:bCs/>
          <w:sz w:val="22"/>
          <w:szCs w:val="22"/>
        </w:rPr>
        <w:t xml:space="preserve"> </w:t>
      </w:r>
    </w:p>
    <w:p w14:paraId="2A1455CF" w14:textId="68372307" w:rsidR="00591737" w:rsidRPr="00E02D3A" w:rsidRDefault="00591737" w:rsidP="00591737">
      <w:pPr>
        <w:jc w:val="center"/>
        <w:rPr>
          <w:b/>
          <w:sz w:val="22"/>
          <w:szCs w:val="22"/>
        </w:rPr>
      </w:pPr>
      <w:r>
        <w:rPr>
          <w:b/>
          <w:sz w:val="22"/>
          <w:szCs w:val="22"/>
        </w:rPr>
        <w:t xml:space="preserve">Članak </w:t>
      </w:r>
      <w:r w:rsidR="00FC2D8B">
        <w:rPr>
          <w:b/>
          <w:sz w:val="22"/>
          <w:szCs w:val="22"/>
        </w:rPr>
        <w:t>50</w:t>
      </w:r>
      <w:r>
        <w:rPr>
          <w:b/>
          <w:sz w:val="22"/>
          <w:szCs w:val="22"/>
        </w:rPr>
        <w:t>.</w:t>
      </w:r>
    </w:p>
    <w:p w14:paraId="692CB698" w14:textId="38175EC7" w:rsidR="00591737" w:rsidRDefault="00591737" w:rsidP="00591737">
      <w:pPr>
        <w:ind w:firstLine="708"/>
        <w:jc w:val="both"/>
        <w:rPr>
          <w:sz w:val="22"/>
          <w:szCs w:val="22"/>
        </w:rPr>
      </w:pPr>
      <w:r>
        <w:rPr>
          <w:bCs/>
          <w:sz w:val="22"/>
          <w:szCs w:val="22"/>
        </w:rPr>
        <w:t xml:space="preserve">       Za dodjelu grobnog mjesta na korištenje na neodređeno vrijeme osobama sa prebivalištem na području Općine Trnovec Bartolovečki zbog nastale potrebe za ukopom plaća se naknada u visini</w:t>
      </w:r>
      <w:r w:rsidR="000F2864">
        <w:rPr>
          <w:bCs/>
          <w:sz w:val="22"/>
          <w:szCs w:val="22"/>
        </w:rPr>
        <w:t xml:space="preserve"> od</w:t>
      </w:r>
      <w:r>
        <w:rPr>
          <w:bCs/>
          <w:sz w:val="22"/>
          <w:szCs w:val="22"/>
        </w:rPr>
        <w:t xml:space="preserve"> za</w:t>
      </w:r>
      <w:r>
        <w:rPr>
          <w:sz w:val="22"/>
          <w:szCs w:val="22"/>
        </w:rPr>
        <w:t>:</w:t>
      </w:r>
    </w:p>
    <w:p w14:paraId="7365E199" w14:textId="77777777" w:rsidR="00591737" w:rsidRDefault="00591737" w:rsidP="00591737">
      <w:pPr>
        <w:pStyle w:val="Odlomakpopisa"/>
        <w:numPr>
          <w:ilvl w:val="0"/>
          <w:numId w:val="4"/>
        </w:numPr>
        <w:jc w:val="both"/>
        <w:rPr>
          <w:sz w:val="22"/>
          <w:szCs w:val="22"/>
        </w:rPr>
      </w:pPr>
      <w:r>
        <w:rPr>
          <w:sz w:val="22"/>
          <w:szCs w:val="22"/>
        </w:rPr>
        <w:lastRenderedPageBreak/>
        <w:t xml:space="preserve">I. razred grobnih mjesta </w:t>
      </w:r>
      <w:r w:rsidRPr="003F3A33">
        <w:rPr>
          <w:sz w:val="22"/>
          <w:szCs w:val="22"/>
        </w:rPr>
        <w:t xml:space="preserve"> </w:t>
      </w:r>
      <w:r>
        <w:rPr>
          <w:sz w:val="22"/>
          <w:szCs w:val="22"/>
        </w:rPr>
        <w:t xml:space="preserve">                     50,00 EUR</w:t>
      </w:r>
    </w:p>
    <w:p w14:paraId="268C9881" w14:textId="77777777" w:rsidR="00591737" w:rsidRDefault="00591737" w:rsidP="00591737">
      <w:pPr>
        <w:pStyle w:val="Odlomakpopisa"/>
        <w:numPr>
          <w:ilvl w:val="0"/>
          <w:numId w:val="4"/>
        </w:numPr>
        <w:jc w:val="both"/>
        <w:rPr>
          <w:sz w:val="22"/>
          <w:szCs w:val="22"/>
        </w:rPr>
      </w:pPr>
      <w:r>
        <w:rPr>
          <w:sz w:val="22"/>
          <w:szCs w:val="22"/>
        </w:rPr>
        <w:t>II. razred grobnih mjesta                      80,00 EUR</w:t>
      </w:r>
    </w:p>
    <w:p w14:paraId="3239FC3E" w14:textId="6022D9BE" w:rsidR="00591737" w:rsidRPr="00591737" w:rsidRDefault="00591737" w:rsidP="00591737">
      <w:pPr>
        <w:pStyle w:val="Odlomakpopisa"/>
        <w:numPr>
          <w:ilvl w:val="0"/>
          <w:numId w:val="4"/>
        </w:numPr>
        <w:jc w:val="both"/>
        <w:rPr>
          <w:sz w:val="22"/>
          <w:szCs w:val="22"/>
        </w:rPr>
      </w:pPr>
      <w:r>
        <w:rPr>
          <w:sz w:val="22"/>
          <w:szCs w:val="22"/>
        </w:rPr>
        <w:t>grobno mjesto za polaganje urne         30,00 EUR</w:t>
      </w:r>
    </w:p>
    <w:p w14:paraId="758E9217" w14:textId="4D786517" w:rsidR="00591737" w:rsidRDefault="00591737" w:rsidP="00591737">
      <w:pPr>
        <w:ind w:firstLine="708"/>
        <w:jc w:val="both"/>
        <w:rPr>
          <w:sz w:val="22"/>
          <w:szCs w:val="22"/>
        </w:rPr>
      </w:pPr>
      <w:r>
        <w:rPr>
          <w:bCs/>
          <w:sz w:val="22"/>
          <w:szCs w:val="22"/>
        </w:rPr>
        <w:t xml:space="preserve">       Za dodjelu grobnog mjesta na korištenje na neodređeno vrijeme osobama sa prebivalištem na području Općine Trnovec Bartolovečki zbog izričite zainteresiranosti plaća se naknada u visini od za</w:t>
      </w:r>
      <w:r>
        <w:rPr>
          <w:sz w:val="22"/>
          <w:szCs w:val="22"/>
        </w:rPr>
        <w:t>:</w:t>
      </w:r>
    </w:p>
    <w:p w14:paraId="798765B4" w14:textId="77777777" w:rsidR="00591737" w:rsidRDefault="00591737" w:rsidP="00591737">
      <w:pPr>
        <w:pStyle w:val="Odlomakpopisa"/>
        <w:numPr>
          <w:ilvl w:val="0"/>
          <w:numId w:val="4"/>
        </w:numPr>
        <w:jc w:val="both"/>
        <w:rPr>
          <w:sz w:val="22"/>
          <w:szCs w:val="22"/>
        </w:rPr>
      </w:pPr>
      <w:r>
        <w:rPr>
          <w:sz w:val="22"/>
          <w:szCs w:val="22"/>
        </w:rPr>
        <w:t xml:space="preserve">I. razred grobnih mjesta </w:t>
      </w:r>
      <w:r w:rsidRPr="003F3A33">
        <w:rPr>
          <w:sz w:val="22"/>
          <w:szCs w:val="22"/>
        </w:rPr>
        <w:t xml:space="preserve"> </w:t>
      </w:r>
      <w:r>
        <w:rPr>
          <w:sz w:val="22"/>
          <w:szCs w:val="22"/>
        </w:rPr>
        <w:t xml:space="preserve">                   100,00 EUR</w:t>
      </w:r>
    </w:p>
    <w:p w14:paraId="5A559337" w14:textId="77777777" w:rsidR="00591737" w:rsidRDefault="00591737" w:rsidP="00591737">
      <w:pPr>
        <w:pStyle w:val="Odlomakpopisa"/>
        <w:numPr>
          <w:ilvl w:val="0"/>
          <w:numId w:val="4"/>
        </w:numPr>
        <w:jc w:val="both"/>
        <w:rPr>
          <w:sz w:val="22"/>
          <w:szCs w:val="22"/>
        </w:rPr>
      </w:pPr>
      <w:r>
        <w:rPr>
          <w:sz w:val="22"/>
          <w:szCs w:val="22"/>
        </w:rPr>
        <w:t>II. razred grobnih mjesta                    160,00 EUR</w:t>
      </w:r>
    </w:p>
    <w:p w14:paraId="5BA38833" w14:textId="4833C970" w:rsidR="00591737" w:rsidRPr="000F2864" w:rsidRDefault="00591737" w:rsidP="00591737">
      <w:pPr>
        <w:pStyle w:val="Odlomakpopisa"/>
        <w:numPr>
          <w:ilvl w:val="0"/>
          <w:numId w:val="4"/>
        </w:numPr>
        <w:jc w:val="both"/>
        <w:rPr>
          <w:color w:val="000000" w:themeColor="text1"/>
          <w:sz w:val="22"/>
          <w:szCs w:val="22"/>
        </w:rPr>
      </w:pPr>
      <w:r w:rsidRPr="000F2864">
        <w:rPr>
          <w:color w:val="000000" w:themeColor="text1"/>
          <w:sz w:val="22"/>
          <w:szCs w:val="22"/>
        </w:rPr>
        <w:t>grobno mjesto za polaganje urne         60,00 EUR</w:t>
      </w:r>
    </w:p>
    <w:p w14:paraId="2BACFB33" w14:textId="1ECB07FD" w:rsidR="00591737" w:rsidRDefault="00591737" w:rsidP="00591737">
      <w:pPr>
        <w:jc w:val="both"/>
        <w:rPr>
          <w:sz w:val="22"/>
          <w:szCs w:val="22"/>
        </w:rPr>
      </w:pPr>
      <w:r>
        <w:rPr>
          <w:sz w:val="22"/>
          <w:szCs w:val="22"/>
        </w:rPr>
        <w:t xml:space="preserve">                   Ako osoba u trenutku dodjele grobnog mjesta nema prebivalište na području Općine Trnovec Bartolovečki, plaća naknadu za dodjelu grobnog mjesta na korištenje na neodređeno vrijeme uvećano za 100%.</w:t>
      </w:r>
    </w:p>
    <w:p w14:paraId="262D91DF" w14:textId="6DFE2636" w:rsidR="00591737" w:rsidRDefault="00591737" w:rsidP="00591737">
      <w:pPr>
        <w:jc w:val="both"/>
        <w:rPr>
          <w:sz w:val="22"/>
          <w:szCs w:val="22"/>
        </w:rPr>
      </w:pPr>
      <w:r>
        <w:rPr>
          <w:sz w:val="22"/>
          <w:szCs w:val="22"/>
        </w:rPr>
        <w:t xml:space="preserve">                   Naknade iz ovog članka plaćaju se u roku od 15 dana od dana primitka Rješenja.</w:t>
      </w:r>
    </w:p>
    <w:p w14:paraId="74E29200" w14:textId="77777777" w:rsidR="00B27FDE" w:rsidRDefault="00B27FDE" w:rsidP="00591737">
      <w:pPr>
        <w:jc w:val="both"/>
        <w:rPr>
          <w:sz w:val="22"/>
          <w:szCs w:val="22"/>
        </w:rPr>
      </w:pPr>
    </w:p>
    <w:p w14:paraId="231AE34C" w14:textId="2A4726E5" w:rsidR="00F43F89" w:rsidRDefault="00F43F89" w:rsidP="00F43F89">
      <w:pPr>
        <w:jc w:val="center"/>
        <w:rPr>
          <w:b/>
          <w:bCs/>
          <w:sz w:val="22"/>
          <w:szCs w:val="22"/>
        </w:rPr>
      </w:pPr>
      <w:r w:rsidRPr="00F43F89">
        <w:rPr>
          <w:b/>
          <w:bCs/>
          <w:sz w:val="22"/>
          <w:szCs w:val="22"/>
        </w:rPr>
        <w:t xml:space="preserve">Članak </w:t>
      </w:r>
      <w:r w:rsidR="00D7761D">
        <w:rPr>
          <w:b/>
          <w:bCs/>
          <w:sz w:val="22"/>
          <w:szCs w:val="22"/>
        </w:rPr>
        <w:t>5</w:t>
      </w:r>
      <w:r w:rsidR="00FC2D8B">
        <w:rPr>
          <w:b/>
          <w:bCs/>
          <w:sz w:val="22"/>
          <w:szCs w:val="22"/>
        </w:rPr>
        <w:t>1</w:t>
      </w:r>
      <w:r w:rsidRPr="00F43F89">
        <w:rPr>
          <w:b/>
          <w:bCs/>
          <w:sz w:val="22"/>
          <w:szCs w:val="22"/>
        </w:rPr>
        <w:t>.</w:t>
      </w:r>
    </w:p>
    <w:p w14:paraId="14330455" w14:textId="6F0CAE9F" w:rsidR="00F43F89" w:rsidRDefault="00F43F89" w:rsidP="00F43F89">
      <w:pPr>
        <w:jc w:val="both"/>
        <w:rPr>
          <w:sz w:val="22"/>
          <w:szCs w:val="22"/>
        </w:rPr>
      </w:pPr>
      <w:r>
        <w:rPr>
          <w:sz w:val="22"/>
          <w:szCs w:val="22"/>
        </w:rPr>
        <w:t xml:space="preserve">                   </w:t>
      </w:r>
      <w:r w:rsidR="00031F58">
        <w:rPr>
          <w:sz w:val="22"/>
          <w:szCs w:val="22"/>
        </w:rPr>
        <w:t>Naknadu za korištenje grobnog mjesta korisnici plaćaju jednom godišnje do 31. prosinca za tekuću godinu kao naknadu za održavanje i upravljanje grobljem</w:t>
      </w:r>
      <w:r w:rsidR="003649A8">
        <w:rPr>
          <w:sz w:val="22"/>
          <w:szCs w:val="22"/>
        </w:rPr>
        <w:t xml:space="preserve"> i prihod je Općine</w:t>
      </w:r>
      <w:r w:rsidR="00031F58">
        <w:rPr>
          <w:sz w:val="22"/>
          <w:szCs w:val="22"/>
        </w:rPr>
        <w:t>.</w:t>
      </w:r>
    </w:p>
    <w:p w14:paraId="73E6E8C8" w14:textId="5980FAFD" w:rsidR="00031F58" w:rsidRDefault="00031F58" w:rsidP="00F43F89">
      <w:pPr>
        <w:jc w:val="both"/>
        <w:rPr>
          <w:sz w:val="22"/>
          <w:szCs w:val="22"/>
        </w:rPr>
      </w:pPr>
      <w:r>
        <w:rPr>
          <w:sz w:val="22"/>
          <w:szCs w:val="22"/>
        </w:rPr>
        <w:t xml:space="preserve">                   Plaćanjem godišnje grobne naknade korisnik grobnog mjesta ne oslobađa se obveze održavanja grobnog mjesta koje mu je dodijeljeno na korištenje.</w:t>
      </w:r>
    </w:p>
    <w:p w14:paraId="2893F42D" w14:textId="21D80631" w:rsidR="00031F58" w:rsidRDefault="00031F58" w:rsidP="00F43F89">
      <w:pPr>
        <w:jc w:val="both"/>
        <w:rPr>
          <w:sz w:val="22"/>
          <w:szCs w:val="22"/>
        </w:rPr>
      </w:pPr>
      <w:r>
        <w:rPr>
          <w:sz w:val="22"/>
          <w:szCs w:val="22"/>
        </w:rPr>
        <w:t xml:space="preserve">                   U slučaju dodjele novog grobnog mjesta na neodređeno vrijeme naknadu za korištenje grobnog mjesta korisnik istu plaća od iduće kalendarske godine.</w:t>
      </w:r>
    </w:p>
    <w:p w14:paraId="0C905F56" w14:textId="77777777" w:rsidR="00031F58" w:rsidRPr="00F43F89" w:rsidRDefault="00031F58" w:rsidP="00F43F89">
      <w:pPr>
        <w:jc w:val="both"/>
        <w:rPr>
          <w:sz w:val="22"/>
          <w:szCs w:val="22"/>
        </w:rPr>
      </w:pPr>
    </w:p>
    <w:p w14:paraId="3D41D049" w14:textId="0E9D1829" w:rsidR="00591737" w:rsidRDefault="00591737" w:rsidP="00591737">
      <w:pPr>
        <w:jc w:val="center"/>
        <w:rPr>
          <w:b/>
          <w:sz w:val="22"/>
          <w:szCs w:val="22"/>
        </w:rPr>
      </w:pPr>
      <w:r>
        <w:rPr>
          <w:b/>
          <w:sz w:val="22"/>
          <w:szCs w:val="22"/>
        </w:rPr>
        <w:t xml:space="preserve">Članak </w:t>
      </w:r>
      <w:r w:rsidR="000F2864">
        <w:rPr>
          <w:b/>
          <w:sz w:val="22"/>
          <w:szCs w:val="22"/>
        </w:rPr>
        <w:t>5</w:t>
      </w:r>
      <w:r w:rsidR="00FC2D8B">
        <w:rPr>
          <w:b/>
          <w:sz w:val="22"/>
          <w:szCs w:val="22"/>
        </w:rPr>
        <w:t>2</w:t>
      </w:r>
      <w:r>
        <w:rPr>
          <w:b/>
          <w:sz w:val="22"/>
          <w:szCs w:val="22"/>
        </w:rPr>
        <w:t>.</w:t>
      </w:r>
    </w:p>
    <w:p w14:paraId="3D6FFBA4" w14:textId="0B328AF6" w:rsidR="00A730E4" w:rsidRDefault="00591737" w:rsidP="00591737">
      <w:pPr>
        <w:jc w:val="both"/>
        <w:rPr>
          <w:bCs/>
          <w:sz w:val="22"/>
          <w:szCs w:val="22"/>
        </w:rPr>
      </w:pPr>
      <w:r>
        <w:rPr>
          <w:bCs/>
          <w:sz w:val="22"/>
          <w:szCs w:val="22"/>
        </w:rPr>
        <w:t xml:space="preserve">                   </w:t>
      </w:r>
      <w:r w:rsidR="00A730E4">
        <w:rPr>
          <w:bCs/>
          <w:sz w:val="22"/>
          <w:szCs w:val="22"/>
        </w:rPr>
        <w:t>Visina godišnje grobne naknade za korištenje grobnog mjesta utvrđuje se ovisno o razredu grobnog mjesta.</w:t>
      </w:r>
    </w:p>
    <w:p w14:paraId="20E043CF" w14:textId="0CE33039" w:rsidR="00591737" w:rsidRDefault="00A730E4" w:rsidP="00591737">
      <w:pPr>
        <w:jc w:val="both"/>
        <w:rPr>
          <w:bCs/>
          <w:sz w:val="22"/>
          <w:szCs w:val="22"/>
        </w:rPr>
      </w:pPr>
      <w:r>
        <w:rPr>
          <w:bCs/>
          <w:sz w:val="22"/>
          <w:szCs w:val="22"/>
        </w:rPr>
        <w:t xml:space="preserve">                   </w:t>
      </w:r>
      <w:r w:rsidR="00591737">
        <w:rPr>
          <w:bCs/>
          <w:sz w:val="22"/>
          <w:szCs w:val="22"/>
        </w:rPr>
        <w:t>Korisnici grobnih mjesta plaćaju godišnju grobnu naknadu za korištenje grobnih mjesta u visini od za:</w:t>
      </w:r>
    </w:p>
    <w:p w14:paraId="56961405" w14:textId="77777777" w:rsidR="00591737" w:rsidRDefault="00591737" w:rsidP="00591737">
      <w:pPr>
        <w:pStyle w:val="Odlomakpopisa"/>
        <w:numPr>
          <w:ilvl w:val="0"/>
          <w:numId w:val="4"/>
        </w:numPr>
        <w:jc w:val="both"/>
        <w:rPr>
          <w:sz w:val="22"/>
          <w:szCs w:val="22"/>
        </w:rPr>
      </w:pPr>
      <w:r>
        <w:rPr>
          <w:sz w:val="22"/>
          <w:szCs w:val="22"/>
        </w:rPr>
        <w:t xml:space="preserve">I. razred grobnih mjesta </w:t>
      </w:r>
      <w:r w:rsidRPr="003F3A33">
        <w:rPr>
          <w:sz w:val="22"/>
          <w:szCs w:val="22"/>
        </w:rPr>
        <w:t xml:space="preserve"> </w:t>
      </w:r>
      <w:r>
        <w:rPr>
          <w:sz w:val="22"/>
          <w:szCs w:val="22"/>
        </w:rPr>
        <w:t xml:space="preserve">                       8,00 EUR</w:t>
      </w:r>
    </w:p>
    <w:p w14:paraId="568AEA04" w14:textId="77777777" w:rsidR="00591737" w:rsidRDefault="00591737" w:rsidP="00591737">
      <w:pPr>
        <w:pStyle w:val="Odlomakpopisa"/>
        <w:numPr>
          <w:ilvl w:val="0"/>
          <w:numId w:val="4"/>
        </w:numPr>
        <w:jc w:val="both"/>
        <w:rPr>
          <w:sz w:val="22"/>
          <w:szCs w:val="22"/>
        </w:rPr>
      </w:pPr>
      <w:r>
        <w:rPr>
          <w:sz w:val="22"/>
          <w:szCs w:val="22"/>
        </w:rPr>
        <w:t>II. razred grobnih mjesta                      16,00 EUR</w:t>
      </w:r>
    </w:p>
    <w:p w14:paraId="2A40925E" w14:textId="33CF5F12" w:rsidR="00591737" w:rsidRPr="003F3A33" w:rsidRDefault="00591737" w:rsidP="00591737">
      <w:pPr>
        <w:pStyle w:val="Odlomakpopisa"/>
        <w:numPr>
          <w:ilvl w:val="0"/>
          <w:numId w:val="4"/>
        </w:numPr>
        <w:jc w:val="both"/>
        <w:rPr>
          <w:sz w:val="22"/>
          <w:szCs w:val="22"/>
        </w:rPr>
      </w:pPr>
      <w:r>
        <w:rPr>
          <w:sz w:val="22"/>
          <w:szCs w:val="22"/>
        </w:rPr>
        <w:t xml:space="preserve">grobno mjesto za polaganje urne         </w:t>
      </w:r>
      <w:r w:rsidR="00F43F89">
        <w:rPr>
          <w:sz w:val="22"/>
          <w:szCs w:val="22"/>
        </w:rPr>
        <w:t xml:space="preserve"> </w:t>
      </w:r>
      <w:r w:rsidR="000F2864">
        <w:rPr>
          <w:sz w:val="22"/>
          <w:szCs w:val="22"/>
        </w:rPr>
        <w:t xml:space="preserve"> 5</w:t>
      </w:r>
      <w:r w:rsidRPr="00031F58">
        <w:rPr>
          <w:sz w:val="22"/>
          <w:szCs w:val="22"/>
        </w:rPr>
        <w:t>,00 EUR</w:t>
      </w:r>
    </w:p>
    <w:p w14:paraId="0A3BDDBE" w14:textId="77777777" w:rsidR="00591737" w:rsidRDefault="00591737" w:rsidP="00B6362B">
      <w:pPr>
        <w:jc w:val="both"/>
        <w:rPr>
          <w:bCs/>
          <w:sz w:val="22"/>
          <w:szCs w:val="22"/>
        </w:rPr>
      </w:pPr>
    </w:p>
    <w:p w14:paraId="54838E0B" w14:textId="17F6CAFD" w:rsidR="00B6362B" w:rsidRDefault="00B6362B" w:rsidP="00B6362B">
      <w:pPr>
        <w:jc w:val="center"/>
        <w:rPr>
          <w:b/>
          <w:sz w:val="22"/>
          <w:szCs w:val="22"/>
        </w:rPr>
      </w:pPr>
      <w:r w:rsidRPr="00B6362B">
        <w:rPr>
          <w:b/>
          <w:sz w:val="22"/>
          <w:szCs w:val="22"/>
        </w:rPr>
        <w:t xml:space="preserve">Članak </w:t>
      </w:r>
      <w:r w:rsidR="000F2864">
        <w:rPr>
          <w:b/>
          <w:sz w:val="22"/>
          <w:szCs w:val="22"/>
        </w:rPr>
        <w:t>5</w:t>
      </w:r>
      <w:r w:rsidR="00FC2D8B">
        <w:rPr>
          <w:b/>
          <w:sz w:val="22"/>
          <w:szCs w:val="22"/>
        </w:rPr>
        <w:t>3</w:t>
      </w:r>
      <w:r w:rsidRPr="00B6362B">
        <w:rPr>
          <w:b/>
          <w:sz w:val="22"/>
          <w:szCs w:val="22"/>
        </w:rPr>
        <w:t>.</w:t>
      </w:r>
    </w:p>
    <w:p w14:paraId="6989EB7A" w14:textId="0D2BDC29" w:rsidR="00B6362B" w:rsidRDefault="00B6362B" w:rsidP="00B6362B">
      <w:pPr>
        <w:jc w:val="both"/>
        <w:rPr>
          <w:bCs/>
          <w:sz w:val="22"/>
          <w:szCs w:val="22"/>
        </w:rPr>
      </w:pPr>
      <w:r>
        <w:rPr>
          <w:bCs/>
          <w:sz w:val="22"/>
          <w:szCs w:val="22"/>
        </w:rPr>
        <w:t xml:space="preserve">                    Obvezu plaćanja i visinu godišnje grobne naknade utvrđuje Uprava groblja rješenjem.</w:t>
      </w:r>
    </w:p>
    <w:p w14:paraId="17CB7A1D" w14:textId="7D19AFCE" w:rsidR="00B6362B" w:rsidRDefault="00B6362B" w:rsidP="00B6362B">
      <w:pPr>
        <w:jc w:val="both"/>
        <w:rPr>
          <w:bCs/>
          <w:sz w:val="22"/>
          <w:szCs w:val="22"/>
        </w:rPr>
      </w:pPr>
      <w:r>
        <w:rPr>
          <w:bCs/>
          <w:sz w:val="22"/>
          <w:szCs w:val="22"/>
        </w:rPr>
        <w:t xml:space="preserve">                    Obvezu plaćanja i visinu godišnje grobne naknade Uprava groblja utvrđuje i prilikom dodjele grobnog mjesta te ustupanjem prava </w:t>
      </w:r>
      <w:r w:rsidR="00A730E4">
        <w:rPr>
          <w:bCs/>
          <w:sz w:val="22"/>
          <w:szCs w:val="22"/>
        </w:rPr>
        <w:t>korištenja grobnog mjesta.</w:t>
      </w:r>
    </w:p>
    <w:p w14:paraId="55A36723" w14:textId="77777777" w:rsidR="00B6362B" w:rsidRPr="00B6362B" w:rsidRDefault="00B6362B" w:rsidP="00B6362B">
      <w:pPr>
        <w:jc w:val="both"/>
        <w:rPr>
          <w:bCs/>
          <w:sz w:val="22"/>
          <w:szCs w:val="22"/>
        </w:rPr>
      </w:pPr>
    </w:p>
    <w:p w14:paraId="35B68157" w14:textId="3D484162" w:rsidR="00591737" w:rsidRDefault="00591737" w:rsidP="00591737">
      <w:pPr>
        <w:jc w:val="center"/>
        <w:rPr>
          <w:b/>
          <w:sz w:val="22"/>
          <w:szCs w:val="22"/>
        </w:rPr>
      </w:pPr>
      <w:r>
        <w:rPr>
          <w:b/>
          <w:sz w:val="22"/>
          <w:szCs w:val="22"/>
        </w:rPr>
        <w:t xml:space="preserve">Članak </w:t>
      </w:r>
      <w:r w:rsidR="000F2864">
        <w:rPr>
          <w:b/>
          <w:sz w:val="22"/>
          <w:szCs w:val="22"/>
        </w:rPr>
        <w:t>5</w:t>
      </w:r>
      <w:r w:rsidR="00FC2D8B">
        <w:rPr>
          <w:b/>
          <w:sz w:val="22"/>
          <w:szCs w:val="22"/>
        </w:rPr>
        <w:t>4</w:t>
      </w:r>
      <w:r>
        <w:rPr>
          <w:b/>
          <w:sz w:val="22"/>
          <w:szCs w:val="22"/>
        </w:rPr>
        <w:t>.</w:t>
      </w:r>
    </w:p>
    <w:p w14:paraId="358CACBD" w14:textId="1F02AA65" w:rsidR="00591737" w:rsidRDefault="00591737" w:rsidP="00591737">
      <w:pPr>
        <w:jc w:val="both"/>
        <w:rPr>
          <w:bCs/>
          <w:sz w:val="22"/>
          <w:szCs w:val="22"/>
        </w:rPr>
      </w:pPr>
      <w:r>
        <w:rPr>
          <w:b/>
          <w:sz w:val="22"/>
          <w:szCs w:val="22"/>
        </w:rPr>
        <w:t xml:space="preserve">                </w:t>
      </w:r>
      <w:r w:rsidR="00031F58">
        <w:rPr>
          <w:bCs/>
          <w:sz w:val="22"/>
          <w:szCs w:val="22"/>
        </w:rPr>
        <w:t xml:space="preserve">   </w:t>
      </w:r>
      <w:r w:rsidR="003649A8">
        <w:rPr>
          <w:bCs/>
          <w:sz w:val="22"/>
          <w:szCs w:val="22"/>
        </w:rPr>
        <w:t xml:space="preserve"> </w:t>
      </w:r>
      <w:r w:rsidR="00031F58">
        <w:rPr>
          <w:bCs/>
          <w:sz w:val="22"/>
          <w:szCs w:val="22"/>
        </w:rPr>
        <w:t>Korisnik grobnog mjesta za izvođenje radova</w:t>
      </w:r>
      <w:r w:rsidRPr="00B70689">
        <w:rPr>
          <w:bCs/>
          <w:sz w:val="22"/>
          <w:szCs w:val="22"/>
        </w:rPr>
        <w:t xml:space="preserve"> </w:t>
      </w:r>
      <w:r>
        <w:rPr>
          <w:bCs/>
          <w:sz w:val="22"/>
          <w:szCs w:val="22"/>
        </w:rPr>
        <w:t>na uređenju grobnog mjesta plaća naknadu za izdavanje odobrenja za izvođenje radova u visini od za:</w:t>
      </w:r>
    </w:p>
    <w:p w14:paraId="70CBA919" w14:textId="77777777" w:rsidR="00591737" w:rsidRDefault="00591737" w:rsidP="00591737">
      <w:pPr>
        <w:pStyle w:val="Odlomakpopisa"/>
        <w:numPr>
          <w:ilvl w:val="0"/>
          <w:numId w:val="4"/>
        </w:numPr>
        <w:jc w:val="both"/>
        <w:rPr>
          <w:bCs/>
          <w:sz w:val="22"/>
          <w:szCs w:val="22"/>
        </w:rPr>
      </w:pPr>
      <w:r>
        <w:rPr>
          <w:bCs/>
          <w:sz w:val="22"/>
          <w:szCs w:val="22"/>
        </w:rPr>
        <w:t>postavu ili adaptaciju okvira te natpisne ploče                           40,00 EUR</w:t>
      </w:r>
    </w:p>
    <w:p w14:paraId="50230723" w14:textId="77777777" w:rsidR="00591737" w:rsidRDefault="00591737" w:rsidP="00591737">
      <w:pPr>
        <w:pStyle w:val="Odlomakpopisa"/>
        <w:numPr>
          <w:ilvl w:val="0"/>
          <w:numId w:val="4"/>
        </w:numPr>
        <w:jc w:val="both"/>
        <w:rPr>
          <w:bCs/>
          <w:sz w:val="22"/>
          <w:szCs w:val="22"/>
        </w:rPr>
      </w:pPr>
      <w:r>
        <w:rPr>
          <w:bCs/>
          <w:sz w:val="22"/>
          <w:szCs w:val="22"/>
        </w:rPr>
        <w:t>postavu ili adaptaciju slijepe grobnice                                        70,00 EUR</w:t>
      </w:r>
    </w:p>
    <w:p w14:paraId="6AD5A8A6" w14:textId="77777777" w:rsidR="00591737" w:rsidRDefault="00591737" w:rsidP="00591737">
      <w:pPr>
        <w:pStyle w:val="Odlomakpopisa"/>
        <w:numPr>
          <w:ilvl w:val="0"/>
          <w:numId w:val="4"/>
        </w:numPr>
        <w:jc w:val="both"/>
        <w:rPr>
          <w:bCs/>
          <w:sz w:val="22"/>
          <w:szCs w:val="22"/>
        </w:rPr>
      </w:pPr>
      <w:r>
        <w:rPr>
          <w:bCs/>
          <w:sz w:val="22"/>
          <w:szCs w:val="22"/>
        </w:rPr>
        <w:t xml:space="preserve">postavu ili adaptaciju grobnice                                                  100,00 EUR </w:t>
      </w:r>
    </w:p>
    <w:p w14:paraId="21B3C777" w14:textId="77777777" w:rsidR="00591737" w:rsidRDefault="00591737" w:rsidP="00591737">
      <w:pPr>
        <w:pStyle w:val="Odlomakpopisa"/>
        <w:numPr>
          <w:ilvl w:val="0"/>
          <w:numId w:val="4"/>
        </w:numPr>
        <w:jc w:val="both"/>
        <w:rPr>
          <w:bCs/>
          <w:color w:val="000000" w:themeColor="text1"/>
          <w:sz w:val="22"/>
          <w:szCs w:val="22"/>
        </w:rPr>
      </w:pPr>
      <w:r w:rsidRPr="000F2864">
        <w:rPr>
          <w:bCs/>
          <w:color w:val="000000" w:themeColor="text1"/>
          <w:sz w:val="22"/>
          <w:szCs w:val="22"/>
        </w:rPr>
        <w:t>postavu ili adaptaciju grobnog mjesta za polaganje urne            30,00 EUR</w:t>
      </w:r>
    </w:p>
    <w:p w14:paraId="1A7189D4" w14:textId="52BB7E00" w:rsidR="000F2864" w:rsidRPr="000F2864" w:rsidRDefault="000F2864" w:rsidP="00591737">
      <w:pPr>
        <w:pStyle w:val="Odlomakpopisa"/>
        <w:numPr>
          <w:ilvl w:val="0"/>
          <w:numId w:val="4"/>
        </w:numPr>
        <w:jc w:val="both"/>
        <w:rPr>
          <w:bCs/>
          <w:color w:val="000000" w:themeColor="text1"/>
          <w:sz w:val="22"/>
          <w:szCs w:val="22"/>
        </w:rPr>
      </w:pPr>
      <w:r>
        <w:rPr>
          <w:bCs/>
          <w:color w:val="000000" w:themeColor="text1"/>
          <w:sz w:val="22"/>
          <w:szCs w:val="22"/>
        </w:rPr>
        <w:t>ispisivanje slova i brojeva na nadgrobnim pločama                    20,00 EUR</w:t>
      </w:r>
    </w:p>
    <w:p w14:paraId="789919EE" w14:textId="699D5CC1" w:rsidR="003649A8" w:rsidRPr="003649A8" w:rsidRDefault="003649A8" w:rsidP="003649A8">
      <w:pPr>
        <w:jc w:val="both"/>
        <w:rPr>
          <w:bCs/>
          <w:sz w:val="22"/>
          <w:szCs w:val="22"/>
        </w:rPr>
      </w:pPr>
      <w:r>
        <w:rPr>
          <w:bCs/>
          <w:sz w:val="22"/>
          <w:szCs w:val="22"/>
        </w:rPr>
        <w:t xml:space="preserve">                    </w:t>
      </w:r>
      <w:r w:rsidRPr="003649A8">
        <w:rPr>
          <w:bCs/>
          <w:sz w:val="22"/>
          <w:szCs w:val="22"/>
        </w:rPr>
        <w:t xml:space="preserve">Visina naknade </w:t>
      </w:r>
      <w:r>
        <w:rPr>
          <w:bCs/>
          <w:sz w:val="22"/>
          <w:szCs w:val="22"/>
        </w:rPr>
        <w:t>iz prethodnog stavka ovog članka Odluke utvrđuje se rješenjem, a korisnik istu plaća u roku od 15 dana od dana primitka rješenja i predstavlja prihod Općine.</w:t>
      </w:r>
    </w:p>
    <w:p w14:paraId="1416B82C" w14:textId="67DA5B70" w:rsidR="00917E11" w:rsidRDefault="00591737" w:rsidP="00AF56F5">
      <w:pPr>
        <w:jc w:val="both"/>
        <w:rPr>
          <w:b/>
          <w:sz w:val="22"/>
          <w:szCs w:val="22"/>
        </w:rPr>
      </w:pPr>
      <w:r>
        <w:rPr>
          <w:b/>
          <w:sz w:val="22"/>
          <w:szCs w:val="22"/>
        </w:rPr>
        <w:t xml:space="preserve"> </w:t>
      </w:r>
    </w:p>
    <w:p w14:paraId="13C2DF65" w14:textId="7D946115" w:rsidR="00B6362B" w:rsidRDefault="00B6362B" w:rsidP="00B6362B">
      <w:pPr>
        <w:jc w:val="center"/>
        <w:rPr>
          <w:b/>
          <w:sz w:val="22"/>
          <w:szCs w:val="22"/>
        </w:rPr>
      </w:pPr>
      <w:r>
        <w:rPr>
          <w:b/>
          <w:sz w:val="22"/>
          <w:szCs w:val="22"/>
        </w:rPr>
        <w:t xml:space="preserve">Članak </w:t>
      </w:r>
      <w:r w:rsidR="000F2864">
        <w:rPr>
          <w:b/>
          <w:sz w:val="22"/>
          <w:szCs w:val="22"/>
        </w:rPr>
        <w:t>5</w:t>
      </w:r>
      <w:r w:rsidR="00FC2D8B">
        <w:rPr>
          <w:b/>
          <w:sz w:val="22"/>
          <w:szCs w:val="22"/>
        </w:rPr>
        <w:t>5</w:t>
      </w:r>
      <w:r>
        <w:rPr>
          <w:b/>
          <w:sz w:val="22"/>
          <w:szCs w:val="22"/>
        </w:rPr>
        <w:t>.</w:t>
      </w:r>
    </w:p>
    <w:p w14:paraId="5454E89E" w14:textId="4BB79E37" w:rsidR="00B6362B" w:rsidRDefault="00B6362B" w:rsidP="00B6362B">
      <w:pPr>
        <w:jc w:val="both"/>
        <w:rPr>
          <w:bCs/>
          <w:sz w:val="22"/>
          <w:szCs w:val="22"/>
        </w:rPr>
      </w:pPr>
      <w:r>
        <w:rPr>
          <w:b/>
          <w:sz w:val="22"/>
          <w:szCs w:val="22"/>
        </w:rPr>
        <w:t xml:space="preserve">                   </w:t>
      </w:r>
      <w:r w:rsidRPr="00B6362B">
        <w:rPr>
          <w:bCs/>
          <w:sz w:val="22"/>
          <w:szCs w:val="22"/>
        </w:rPr>
        <w:t>Prilikom ukopa umrle osobe na mjesnim grobljima u Bartolovcu i Šemovcu naručitelj ukopa plaća naknadu za korištenje grobne kuće</w:t>
      </w:r>
      <w:r>
        <w:rPr>
          <w:bCs/>
          <w:sz w:val="22"/>
          <w:szCs w:val="22"/>
        </w:rPr>
        <w:t>.</w:t>
      </w:r>
    </w:p>
    <w:p w14:paraId="7B32C5E1" w14:textId="356B6684" w:rsidR="00B6362B" w:rsidRDefault="00B6362B" w:rsidP="00B6362B">
      <w:pPr>
        <w:jc w:val="both"/>
        <w:rPr>
          <w:bCs/>
          <w:sz w:val="22"/>
          <w:szCs w:val="22"/>
        </w:rPr>
      </w:pPr>
      <w:r>
        <w:rPr>
          <w:bCs/>
          <w:sz w:val="22"/>
          <w:szCs w:val="22"/>
        </w:rPr>
        <w:t xml:space="preserve">                   Visina naknade za korištenje grobne kuće iz prethodnog stavka ovog članka Odluke iznosi 100,00 EUR</w:t>
      </w:r>
      <w:r w:rsidR="003649A8">
        <w:rPr>
          <w:bCs/>
          <w:sz w:val="22"/>
          <w:szCs w:val="22"/>
        </w:rPr>
        <w:t xml:space="preserve"> i predstavlja prihod Općine</w:t>
      </w:r>
      <w:r>
        <w:rPr>
          <w:bCs/>
          <w:sz w:val="22"/>
          <w:szCs w:val="22"/>
        </w:rPr>
        <w:t>.</w:t>
      </w:r>
    </w:p>
    <w:p w14:paraId="042EDB8B" w14:textId="77777777" w:rsidR="00B6362B" w:rsidRPr="009338A2" w:rsidRDefault="00B6362B" w:rsidP="00B6362B">
      <w:pPr>
        <w:jc w:val="both"/>
        <w:rPr>
          <w:bCs/>
          <w:sz w:val="22"/>
          <w:szCs w:val="22"/>
        </w:rPr>
      </w:pPr>
    </w:p>
    <w:p w14:paraId="4CC7F5CD" w14:textId="72D60A4E" w:rsidR="009338A2" w:rsidRDefault="00031F58" w:rsidP="00031F58">
      <w:pPr>
        <w:rPr>
          <w:b/>
          <w:sz w:val="22"/>
          <w:szCs w:val="22"/>
        </w:rPr>
      </w:pPr>
      <w:r>
        <w:rPr>
          <w:b/>
          <w:sz w:val="22"/>
          <w:szCs w:val="22"/>
        </w:rPr>
        <w:t>IX. USTUPANJE GROBLJA</w:t>
      </w:r>
    </w:p>
    <w:p w14:paraId="38476495" w14:textId="5B09C717" w:rsidR="00B6362B" w:rsidRDefault="00B6362B" w:rsidP="00B6362B">
      <w:pPr>
        <w:jc w:val="center"/>
        <w:rPr>
          <w:b/>
          <w:sz w:val="22"/>
          <w:szCs w:val="22"/>
        </w:rPr>
      </w:pPr>
      <w:r>
        <w:rPr>
          <w:b/>
          <w:sz w:val="22"/>
          <w:szCs w:val="22"/>
        </w:rPr>
        <w:t xml:space="preserve">Članak </w:t>
      </w:r>
      <w:r w:rsidR="000F2864">
        <w:rPr>
          <w:b/>
          <w:sz w:val="22"/>
          <w:szCs w:val="22"/>
        </w:rPr>
        <w:t>5</w:t>
      </w:r>
      <w:r w:rsidR="00FC2D8B">
        <w:rPr>
          <w:b/>
          <w:sz w:val="22"/>
          <w:szCs w:val="22"/>
        </w:rPr>
        <w:t>6</w:t>
      </w:r>
      <w:r>
        <w:rPr>
          <w:b/>
          <w:sz w:val="22"/>
          <w:szCs w:val="22"/>
        </w:rPr>
        <w:t>.</w:t>
      </w:r>
    </w:p>
    <w:p w14:paraId="7B283AD2" w14:textId="41AA1B47" w:rsidR="00B6362B" w:rsidRPr="003649A8" w:rsidRDefault="00B6362B" w:rsidP="00B6362B">
      <w:pPr>
        <w:jc w:val="both"/>
        <w:rPr>
          <w:bCs/>
          <w:sz w:val="22"/>
          <w:szCs w:val="22"/>
        </w:rPr>
      </w:pPr>
      <w:r w:rsidRPr="003649A8">
        <w:rPr>
          <w:bCs/>
          <w:sz w:val="22"/>
          <w:szCs w:val="22"/>
        </w:rPr>
        <w:t xml:space="preserve">                   </w:t>
      </w:r>
      <w:r w:rsidR="003649A8" w:rsidRPr="003649A8">
        <w:rPr>
          <w:bCs/>
          <w:sz w:val="22"/>
          <w:szCs w:val="22"/>
        </w:rPr>
        <w:t>Općina ovom Odlukom ne predviđa ustupanje mjesnih groblja drugoj jedinici lokalne samouprave kao ni sklapanje ugovora o zajedničkom korištenju groblja.</w:t>
      </w:r>
    </w:p>
    <w:p w14:paraId="42199059" w14:textId="77777777" w:rsidR="00031F58" w:rsidRDefault="00031F58" w:rsidP="00031F58">
      <w:pPr>
        <w:rPr>
          <w:bCs/>
          <w:sz w:val="22"/>
          <w:szCs w:val="22"/>
        </w:rPr>
      </w:pPr>
    </w:p>
    <w:p w14:paraId="1EA2FCA4" w14:textId="6B61F6D9" w:rsidR="00CE62E4" w:rsidRDefault="00CE62E4" w:rsidP="00031F58">
      <w:pPr>
        <w:rPr>
          <w:b/>
          <w:sz w:val="22"/>
          <w:szCs w:val="22"/>
        </w:rPr>
      </w:pPr>
      <w:r w:rsidRPr="00CE62E4">
        <w:rPr>
          <w:b/>
          <w:sz w:val="22"/>
          <w:szCs w:val="22"/>
        </w:rPr>
        <w:t>X. PRAVILA ZA ODREĐIVANJE NAKNADE ZA STJECANJE OPREME I UREĐAJA KOJI SE NALAZE NA GROBNOM MJESTU BEZ KORISNIKA GROBNOG MJESTA</w:t>
      </w:r>
    </w:p>
    <w:p w14:paraId="0D88D327" w14:textId="77777777" w:rsidR="006E284E" w:rsidRDefault="006E284E" w:rsidP="00031F58">
      <w:pPr>
        <w:rPr>
          <w:b/>
          <w:sz w:val="22"/>
          <w:szCs w:val="22"/>
        </w:rPr>
      </w:pPr>
    </w:p>
    <w:p w14:paraId="667C3D6E" w14:textId="0602D4CC" w:rsidR="00CE62E4" w:rsidRDefault="00CE62E4" w:rsidP="00CE62E4">
      <w:pPr>
        <w:jc w:val="center"/>
        <w:rPr>
          <w:b/>
          <w:sz w:val="22"/>
          <w:szCs w:val="22"/>
        </w:rPr>
      </w:pPr>
      <w:r>
        <w:rPr>
          <w:b/>
          <w:sz w:val="22"/>
          <w:szCs w:val="22"/>
        </w:rPr>
        <w:lastRenderedPageBreak/>
        <w:t xml:space="preserve">Članak </w:t>
      </w:r>
      <w:r w:rsidR="000F2864">
        <w:rPr>
          <w:b/>
          <w:sz w:val="22"/>
          <w:szCs w:val="22"/>
        </w:rPr>
        <w:t>5</w:t>
      </w:r>
      <w:r w:rsidR="00FC2D8B">
        <w:rPr>
          <w:b/>
          <w:sz w:val="22"/>
          <w:szCs w:val="22"/>
        </w:rPr>
        <w:t>7</w:t>
      </w:r>
      <w:r>
        <w:rPr>
          <w:b/>
          <w:sz w:val="22"/>
          <w:szCs w:val="22"/>
        </w:rPr>
        <w:t>.</w:t>
      </w:r>
    </w:p>
    <w:p w14:paraId="7B6D46E2" w14:textId="215CC9F0" w:rsidR="00CE62E4" w:rsidRPr="000F2864" w:rsidRDefault="00CE62E4" w:rsidP="00CE62E4">
      <w:pPr>
        <w:jc w:val="both"/>
        <w:rPr>
          <w:bCs/>
          <w:color w:val="000000" w:themeColor="text1"/>
          <w:sz w:val="22"/>
          <w:szCs w:val="22"/>
        </w:rPr>
      </w:pPr>
      <w:r w:rsidRPr="00E00DD2">
        <w:rPr>
          <w:b/>
          <w:color w:val="EE0000"/>
          <w:sz w:val="22"/>
          <w:szCs w:val="22"/>
        </w:rPr>
        <w:t xml:space="preserve">                    </w:t>
      </w:r>
      <w:r w:rsidR="00E23AB7" w:rsidRPr="000F2864">
        <w:rPr>
          <w:bCs/>
          <w:color w:val="000000" w:themeColor="text1"/>
          <w:sz w:val="22"/>
          <w:szCs w:val="22"/>
        </w:rPr>
        <w:t>Prijašnji korisnik grobnog mjesta za koje se prema članku 1</w:t>
      </w:r>
      <w:r w:rsidR="00AC3E6C" w:rsidRPr="000F2864">
        <w:rPr>
          <w:bCs/>
          <w:color w:val="000000" w:themeColor="text1"/>
          <w:sz w:val="22"/>
          <w:szCs w:val="22"/>
        </w:rPr>
        <w:t>5</w:t>
      </w:r>
      <w:r w:rsidR="00E23AB7" w:rsidRPr="000F2864">
        <w:rPr>
          <w:bCs/>
          <w:color w:val="000000" w:themeColor="text1"/>
          <w:sz w:val="22"/>
          <w:szCs w:val="22"/>
        </w:rPr>
        <w:t xml:space="preserve">. ove Odluke smatra da je grobno mjesto bez korisnika može raspolagati izgrađenom opremom i uređajima grobnog mjesta prije dodjele grobnog mjesta novom korisniku grobnog mjesta, a nakon što plati dužni iznos grobne naknade sa zakonskim zateznim kamatama, u protivnom smatrat će se da se radi o napuštenoj imovini kojom </w:t>
      </w:r>
      <w:r w:rsidR="00AC3E6C" w:rsidRPr="000F2864">
        <w:rPr>
          <w:bCs/>
          <w:color w:val="000000" w:themeColor="text1"/>
          <w:sz w:val="22"/>
          <w:szCs w:val="22"/>
        </w:rPr>
        <w:t>Uprava</w:t>
      </w:r>
      <w:r w:rsidR="00E23AB7" w:rsidRPr="000F2864">
        <w:rPr>
          <w:bCs/>
          <w:color w:val="000000" w:themeColor="text1"/>
          <w:sz w:val="22"/>
          <w:szCs w:val="22"/>
        </w:rPr>
        <w:t xml:space="preserve"> groblja može slobodno raspolagati</w:t>
      </w:r>
      <w:r w:rsidRPr="000F2864">
        <w:rPr>
          <w:bCs/>
          <w:color w:val="000000" w:themeColor="text1"/>
          <w:sz w:val="22"/>
          <w:szCs w:val="22"/>
        </w:rPr>
        <w:t>.</w:t>
      </w:r>
    </w:p>
    <w:p w14:paraId="1B1F6B0A" w14:textId="77777777" w:rsidR="004217E8" w:rsidRDefault="004217E8" w:rsidP="00031F58">
      <w:pPr>
        <w:rPr>
          <w:bCs/>
          <w:sz w:val="22"/>
          <w:szCs w:val="22"/>
        </w:rPr>
      </w:pPr>
    </w:p>
    <w:p w14:paraId="40B96B0E" w14:textId="10BE520B" w:rsidR="00775307" w:rsidRPr="000F2864" w:rsidRDefault="00E00DD2" w:rsidP="000F2864">
      <w:pPr>
        <w:rPr>
          <w:b/>
          <w:sz w:val="22"/>
          <w:szCs w:val="22"/>
        </w:rPr>
      </w:pPr>
      <w:r w:rsidRPr="00E00DD2">
        <w:rPr>
          <w:b/>
          <w:sz w:val="22"/>
          <w:szCs w:val="22"/>
        </w:rPr>
        <w:t>XI. PREKRŠAJNE SANKCIJE</w:t>
      </w:r>
      <w:r w:rsidR="00775307">
        <w:rPr>
          <w:bCs/>
          <w:sz w:val="22"/>
          <w:szCs w:val="22"/>
        </w:rPr>
        <w:t xml:space="preserve">                   </w:t>
      </w:r>
    </w:p>
    <w:p w14:paraId="4753C7C6" w14:textId="62541FF6" w:rsidR="005D5915" w:rsidRPr="005D5915" w:rsidRDefault="005D5915" w:rsidP="005D5915">
      <w:pPr>
        <w:jc w:val="center"/>
        <w:rPr>
          <w:b/>
          <w:sz w:val="22"/>
          <w:szCs w:val="22"/>
        </w:rPr>
      </w:pPr>
      <w:r>
        <w:rPr>
          <w:b/>
          <w:sz w:val="22"/>
          <w:szCs w:val="22"/>
        </w:rPr>
        <w:t>Članak 5</w:t>
      </w:r>
      <w:r w:rsidR="00FC2D8B">
        <w:rPr>
          <w:b/>
          <w:sz w:val="22"/>
          <w:szCs w:val="22"/>
        </w:rPr>
        <w:t>8</w:t>
      </w:r>
      <w:r>
        <w:rPr>
          <w:b/>
          <w:sz w:val="22"/>
          <w:szCs w:val="22"/>
        </w:rPr>
        <w:t>.</w:t>
      </w:r>
    </w:p>
    <w:p w14:paraId="1D511175" w14:textId="536C83F7" w:rsidR="005D5915" w:rsidRDefault="008E5DC0" w:rsidP="005D5915">
      <w:pPr>
        <w:jc w:val="both"/>
        <w:rPr>
          <w:bCs/>
          <w:sz w:val="22"/>
          <w:szCs w:val="22"/>
        </w:rPr>
      </w:pPr>
      <w:r>
        <w:rPr>
          <w:bCs/>
          <w:sz w:val="22"/>
          <w:szCs w:val="22"/>
        </w:rPr>
        <w:t xml:space="preserve">  </w:t>
      </w:r>
      <w:r w:rsidR="005D5915">
        <w:rPr>
          <w:bCs/>
          <w:sz w:val="22"/>
          <w:szCs w:val="22"/>
        </w:rPr>
        <w:t xml:space="preserve">                    Nadzor nad primjenom ove Odluke provodi </w:t>
      </w:r>
      <w:r w:rsidR="00D7761D">
        <w:rPr>
          <w:bCs/>
          <w:sz w:val="22"/>
          <w:szCs w:val="22"/>
        </w:rPr>
        <w:t>komunalni redar</w:t>
      </w:r>
      <w:r w:rsidR="005D5915">
        <w:rPr>
          <w:bCs/>
          <w:sz w:val="22"/>
          <w:szCs w:val="22"/>
        </w:rPr>
        <w:t xml:space="preserve"> Općine Trnovec Bartolovečki.</w:t>
      </w:r>
    </w:p>
    <w:p w14:paraId="3CC9D8C8" w14:textId="77777777" w:rsidR="00D7761D" w:rsidRDefault="00D7761D" w:rsidP="005D5915">
      <w:pPr>
        <w:jc w:val="both"/>
        <w:rPr>
          <w:bCs/>
          <w:sz w:val="22"/>
          <w:szCs w:val="22"/>
        </w:rPr>
      </w:pPr>
    </w:p>
    <w:p w14:paraId="3A1D8F35" w14:textId="5145867F" w:rsidR="00D7761D" w:rsidRDefault="00D7761D" w:rsidP="00D7761D">
      <w:pPr>
        <w:jc w:val="center"/>
        <w:rPr>
          <w:b/>
          <w:sz w:val="22"/>
          <w:szCs w:val="22"/>
        </w:rPr>
      </w:pPr>
      <w:r>
        <w:rPr>
          <w:b/>
          <w:sz w:val="22"/>
          <w:szCs w:val="22"/>
        </w:rPr>
        <w:t>Članak 5</w:t>
      </w:r>
      <w:r w:rsidR="00FC2D8B">
        <w:rPr>
          <w:b/>
          <w:sz w:val="22"/>
          <w:szCs w:val="22"/>
        </w:rPr>
        <w:t>9</w:t>
      </w:r>
      <w:r>
        <w:rPr>
          <w:b/>
          <w:sz w:val="22"/>
          <w:szCs w:val="22"/>
        </w:rPr>
        <w:t>.</w:t>
      </w:r>
    </w:p>
    <w:p w14:paraId="3075B431" w14:textId="49698A19" w:rsidR="009D2441" w:rsidRDefault="009D2441" w:rsidP="009D2441">
      <w:pPr>
        <w:jc w:val="both"/>
        <w:rPr>
          <w:bCs/>
          <w:sz w:val="22"/>
          <w:szCs w:val="22"/>
        </w:rPr>
      </w:pPr>
      <w:r>
        <w:rPr>
          <w:bCs/>
          <w:sz w:val="22"/>
          <w:szCs w:val="22"/>
        </w:rPr>
        <w:t xml:space="preserve">                      Novčanom kaznom u iznosu od 100,00 do 300,00 EUR kaznit će se za prekršaj fizička osoba – korisnik grobnog mjesta ako:</w:t>
      </w:r>
    </w:p>
    <w:p w14:paraId="6D4CECF8" w14:textId="5120FF6D" w:rsidR="009D2441" w:rsidRDefault="009D2441" w:rsidP="009D2441">
      <w:pPr>
        <w:pStyle w:val="Odlomakpopisa"/>
        <w:numPr>
          <w:ilvl w:val="0"/>
          <w:numId w:val="4"/>
        </w:numPr>
        <w:jc w:val="both"/>
        <w:rPr>
          <w:bCs/>
          <w:sz w:val="22"/>
          <w:szCs w:val="22"/>
        </w:rPr>
      </w:pPr>
      <w:r>
        <w:rPr>
          <w:bCs/>
          <w:sz w:val="22"/>
          <w:szCs w:val="22"/>
        </w:rPr>
        <w:t>postupa suprotnu članku 3</w:t>
      </w:r>
      <w:r w:rsidR="00FC2D8B">
        <w:rPr>
          <w:bCs/>
          <w:sz w:val="22"/>
          <w:szCs w:val="22"/>
        </w:rPr>
        <w:t>3</w:t>
      </w:r>
      <w:r>
        <w:rPr>
          <w:bCs/>
          <w:sz w:val="22"/>
          <w:szCs w:val="22"/>
        </w:rPr>
        <w:t>. stavku 2. ove Odluke,</w:t>
      </w:r>
    </w:p>
    <w:p w14:paraId="01B50984" w14:textId="1DC5375B" w:rsidR="009D2441" w:rsidRDefault="009D2441" w:rsidP="009D2441">
      <w:pPr>
        <w:pStyle w:val="Odlomakpopisa"/>
        <w:numPr>
          <w:ilvl w:val="0"/>
          <w:numId w:val="4"/>
        </w:numPr>
        <w:jc w:val="both"/>
        <w:rPr>
          <w:bCs/>
          <w:sz w:val="22"/>
          <w:szCs w:val="22"/>
        </w:rPr>
      </w:pPr>
      <w:r>
        <w:rPr>
          <w:bCs/>
          <w:sz w:val="22"/>
          <w:szCs w:val="22"/>
        </w:rPr>
        <w:t>se ne pridržava pravila ponašanja na groblju iz članka 3</w:t>
      </w:r>
      <w:r w:rsidR="00FC2D8B">
        <w:rPr>
          <w:bCs/>
          <w:sz w:val="22"/>
          <w:szCs w:val="22"/>
        </w:rPr>
        <w:t>4</w:t>
      </w:r>
      <w:r>
        <w:rPr>
          <w:bCs/>
          <w:sz w:val="22"/>
          <w:szCs w:val="22"/>
        </w:rPr>
        <w:t>. ove Odluke,</w:t>
      </w:r>
    </w:p>
    <w:p w14:paraId="3BA6D171" w14:textId="2F3FC454" w:rsidR="009D2441" w:rsidRDefault="009D2441" w:rsidP="009D2441">
      <w:pPr>
        <w:pStyle w:val="Odlomakpopisa"/>
        <w:numPr>
          <w:ilvl w:val="0"/>
          <w:numId w:val="4"/>
        </w:numPr>
        <w:jc w:val="both"/>
        <w:rPr>
          <w:bCs/>
          <w:sz w:val="22"/>
          <w:szCs w:val="22"/>
        </w:rPr>
      </w:pPr>
      <w:r>
        <w:rPr>
          <w:bCs/>
          <w:sz w:val="22"/>
          <w:szCs w:val="22"/>
        </w:rPr>
        <w:t xml:space="preserve">izvodi radove na grobnom mjestu bez suglasnosti ili suprotno suglasnosti Uprave groblja </w:t>
      </w:r>
      <w:r w:rsidR="00212460">
        <w:rPr>
          <w:bCs/>
          <w:sz w:val="22"/>
          <w:szCs w:val="22"/>
        </w:rPr>
        <w:t xml:space="preserve">iz članka </w:t>
      </w:r>
      <w:r w:rsidR="00FC2D8B">
        <w:rPr>
          <w:bCs/>
          <w:sz w:val="22"/>
          <w:szCs w:val="22"/>
        </w:rPr>
        <w:t>40</w:t>
      </w:r>
      <w:r w:rsidR="00212460">
        <w:rPr>
          <w:bCs/>
          <w:sz w:val="22"/>
          <w:szCs w:val="22"/>
        </w:rPr>
        <w:t>. stavka 1. ove Odluke,</w:t>
      </w:r>
    </w:p>
    <w:p w14:paraId="74069E6E" w14:textId="214479AD" w:rsidR="009D2441" w:rsidRDefault="00212460" w:rsidP="009D2441">
      <w:pPr>
        <w:pStyle w:val="Odlomakpopisa"/>
        <w:numPr>
          <w:ilvl w:val="0"/>
          <w:numId w:val="4"/>
        </w:numPr>
        <w:jc w:val="both"/>
        <w:rPr>
          <w:bCs/>
          <w:sz w:val="22"/>
          <w:szCs w:val="22"/>
        </w:rPr>
      </w:pPr>
      <w:r>
        <w:rPr>
          <w:bCs/>
          <w:sz w:val="22"/>
          <w:szCs w:val="22"/>
        </w:rPr>
        <w:t>postupa suprotno zabranama iz članka 4</w:t>
      </w:r>
      <w:r w:rsidR="00FC2D8B">
        <w:rPr>
          <w:bCs/>
          <w:sz w:val="22"/>
          <w:szCs w:val="22"/>
        </w:rPr>
        <w:t>8</w:t>
      </w:r>
      <w:r>
        <w:rPr>
          <w:bCs/>
          <w:sz w:val="22"/>
          <w:szCs w:val="22"/>
        </w:rPr>
        <w:t>. ove Odluke.</w:t>
      </w:r>
    </w:p>
    <w:p w14:paraId="1DE5FB3F" w14:textId="4F6BB482" w:rsidR="001D2D78" w:rsidRDefault="00212460" w:rsidP="00212460">
      <w:pPr>
        <w:jc w:val="both"/>
        <w:rPr>
          <w:bCs/>
          <w:sz w:val="22"/>
          <w:szCs w:val="22"/>
        </w:rPr>
      </w:pPr>
      <w:r>
        <w:rPr>
          <w:bCs/>
          <w:sz w:val="22"/>
          <w:szCs w:val="22"/>
        </w:rPr>
        <w:t xml:space="preserve">                       Novčanom kaznom u iznosu od 500,00 do 1.000,00 EUR kaznit će se pravna osoba za prekršaj iz stavka 1. točke 3. ovog članka Odluke</w:t>
      </w:r>
      <w:r w:rsidR="00146645">
        <w:rPr>
          <w:bCs/>
          <w:sz w:val="22"/>
          <w:szCs w:val="22"/>
        </w:rPr>
        <w:t>, ako ne poštivaju odredbe članka 4</w:t>
      </w:r>
      <w:r w:rsidR="00FC2D8B">
        <w:rPr>
          <w:bCs/>
          <w:sz w:val="22"/>
          <w:szCs w:val="22"/>
        </w:rPr>
        <w:t>2</w:t>
      </w:r>
      <w:r w:rsidR="00146645">
        <w:rPr>
          <w:bCs/>
          <w:sz w:val="22"/>
          <w:szCs w:val="22"/>
        </w:rPr>
        <w:t>. stavka</w:t>
      </w:r>
      <w:r>
        <w:rPr>
          <w:bCs/>
          <w:sz w:val="22"/>
          <w:szCs w:val="22"/>
        </w:rPr>
        <w:t xml:space="preserve"> </w:t>
      </w:r>
      <w:r w:rsidR="00146645">
        <w:rPr>
          <w:bCs/>
          <w:sz w:val="22"/>
          <w:szCs w:val="22"/>
        </w:rPr>
        <w:t>1. ove Odluke i ako postupa suprotno zabranama iz članka 4</w:t>
      </w:r>
      <w:r w:rsidR="00FC2D8B">
        <w:rPr>
          <w:bCs/>
          <w:sz w:val="22"/>
          <w:szCs w:val="22"/>
        </w:rPr>
        <w:t>8</w:t>
      </w:r>
      <w:r w:rsidR="00146645">
        <w:rPr>
          <w:bCs/>
          <w:sz w:val="22"/>
          <w:szCs w:val="22"/>
        </w:rPr>
        <w:t>. ove Odluke.</w:t>
      </w:r>
    </w:p>
    <w:p w14:paraId="43E62DE4" w14:textId="4E25DAC7" w:rsidR="001D2D78" w:rsidRDefault="00212460" w:rsidP="001D2D78">
      <w:pPr>
        <w:jc w:val="both"/>
        <w:rPr>
          <w:bCs/>
          <w:sz w:val="22"/>
          <w:szCs w:val="22"/>
        </w:rPr>
      </w:pPr>
      <w:r>
        <w:rPr>
          <w:bCs/>
          <w:sz w:val="22"/>
          <w:szCs w:val="22"/>
        </w:rPr>
        <w:t xml:space="preserve"> </w:t>
      </w:r>
      <w:r w:rsidR="001D2D78">
        <w:rPr>
          <w:bCs/>
          <w:sz w:val="22"/>
          <w:szCs w:val="22"/>
        </w:rPr>
        <w:t xml:space="preserve">                      Novčanom kaznom u iznosu od 300,00 do 800,00 EUR kaznit će se fizička osoba-obrtnik i osoba koja obavlja drugu samostalnu djelatnost za prekršaj iz stavka 1. točke 3. ovog članka Odluke, ako ne poštivaju odredbe članka 4</w:t>
      </w:r>
      <w:r w:rsidR="00FC2D8B">
        <w:rPr>
          <w:bCs/>
          <w:sz w:val="22"/>
          <w:szCs w:val="22"/>
        </w:rPr>
        <w:t>2</w:t>
      </w:r>
      <w:r w:rsidR="001D2D78">
        <w:rPr>
          <w:bCs/>
          <w:sz w:val="22"/>
          <w:szCs w:val="22"/>
        </w:rPr>
        <w:t>. stavka 1. ove Odluke i ako postupa suprotno zabranama iz članka 4</w:t>
      </w:r>
      <w:r w:rsidR="00FC2D8B">
        <w:rPr>
          <w:bCs/>
          <w:sz w:val="22"/>
          <w:szCs w:val="22"/>
        </w:rPr>
        <w:t>8</w:t>
      </w:r>
      <w:r w:rsidR="001D2D78">
        <w:rPr>
          <w:bCs/>
          <w:sz w:val="22"/>
          <w:szCs w:val="22"/>
        </w:rPr>
        <w:t>. ove Odluke.</w:t>
      </w:r>
    </w:p>
    <w:p w14:paraId="74B31AD2" w14:textId="6F251FDB" w:rsidR="009D2441" w:rsidRPr="009D2441" w:rsidRDefault="001D2D78" w:rsidP="009D2441">
      <w:pPr>
        <w:jc w:val="both"/>
        <w:rPr>
          <w:bCs/>
          <w:sz w:val="22"/>
          <w:szCs w:val="22"/>
        </w:rPr>
      </w:pPr>
      <w:r>
        <w:rPr>
          <w:bCs/>
          <w:sz w:val="22"/>
          <w:szCs w:val="22"/>
        </w:rPr>
        <w:t xml:space="preserve">                       </w:t>
      </w:r>
      <w:r w:rsidR="009D2441" w:rsidRPr="009D2441">
        <w:rPr>
          <w:bCs/>
          <w:sz w:val="22"/>
          <w:szCs w:val="22"/>
        </w:rPr>
        <w:t xml:space="preserve">Novčanom kaznom u visini od 500,00 do 5000,00 eura kaznit će se za prekršaj </w:t>
      </w:r>
      <w:r>
        <w:rPr>
          <w:bCs/>
          <w:sz w:val="22"/>
          <w:szCs w:val="22"/>
        </w:rPr>
        <w:t>U</w:t>
      </w:r>
      <w:r w:rsidR="009D2441" w:rsidRPr="009D2441">
        <w:rPr>
          <w:bCs/>
          <w:sz w:val="22"/>
          <w:szCs w:val="22"/>
        </w:rPr>
        <w:t>pravitelj groblja ako:</w:t>
      </w:r>
    </w:p>
    <w:p w14:paraId="1618D72A" w14:textId="1369A5D9" w:rsidR="009D2441" w:rsidRPr="001D2D78" w:rsidRDefault="009D2441" w:rsidP="001D2D78">
      <w:pPr>
        <w:pStyle w:val="Odlomakpopisa"/>
        <w:numPr>
          <w:ilvl w:val="0"/>
          <w:numId w:val="4"/>
        </w:numPr>
        <w:jc w:val="both"/>
        <w:rPr>
          <w:bCs/>
          <w:sz w:val="22"/>
          <w:szCs w:val="22"/>
        </w:rPr>
      </w:pPr>
      <w:r w:rsidRPr="001D2D78">
        <w:rPr>
          <w:bCs/>
          <w:sz w:val="22"/>
          <w:szCs w:val="22"/>
        </w:rPr>
        <w:t>ne vodi uredno grobni očevidnik</w:t>
      </w:r>
      <w:r w:rsidR="001D2D78">
        <w:rPr>
          <w:bCs/>
          <w:sz w:val="22"/>
          <w:szCs w:val="22"/>
        </w:rPr>
        <w:t xml:space="preserve"> u skladu sa Zakonom o grobljima,</w:t>
      </w:r>
    </w:p>
    <w:p w14:paraId="77BB5597" w14:textId="39E0B50A" w:rsidR="00D7761D" w:rsidRDefault="009D2441" w:rsidP="00D7761D">
      <w:pPr>
        <w:pStyle w:val="Odlomakpopisa"/>
        <w:numPr>
          <w:ilvl w:val="0"/>
          <w:numId w:val="4"/>
        </w:numPr>
        <w:jc w:val="both"/>
        <w:rPr>
          <w:bCs/>
          <w:sz w:val="22"/>
          <w:szCs w:val="22"/>
        </w:rPr>
      </w:pPr>
      <w:r w:rsidRPr="001D2D78">
        <w:rPr>
          <w:bCs/>
          <w:sz w:val="22"/>
          <w:szCs w:val="22"/>
        </w:rPr>
        <w:t>ne vodi uredno registar umrlih osoba</w:t>
      </w:r>
      <w:r w:rsidR="001D2D78">
        <w:rPr>
          <w:bCs/>
          <w:sz w:val="22"/>
          <w:szCs w:val="22"/>
        </w:rPr>
        <w:t xml:space="preserve"> u skladu sa Zakonom o grobljima.</w:t>
      </w:r>
    </w:p>
    <w:p w14:paraId="716C9335" w14:textId="77777777" w:rsidR="001D2D78" w:rsidRDefault="001D2D78" w:rsidP="001D2D78">
      <w:pPr>
        <w:jc w:val="both"/>
        <w:rPr>
          <w:bCs/>
          <w:sz w:val="22"/>
          <w:szCs w:val="22"/>
        </w:rPr>
      </w:pPr>
    </w:p>
    <w:p w14:paraId="6B49195D" w14:textId="4173AB37" w:rsidR="001D2D78" w:rsidRDefault="001D2D78" w:rsidP="001D2D78">
      <w:pPr>
        <w:jc w:val="center"/>
        <w:rPr>
          <w:b/>
          <w:sz w:val="22"/>
          <w:szCs w:val="22"/>
        </w:rPr>
      </w:pPr>
      <w:r>
        <w:rPr>
          <w:b/>
          <w:sz w:val="22"/>
          <w:szCs w:val="22"/>
        </w:rPr>
        <w:t xml:space="preserve">Članak </w:t>
      </w:r>
      <w:r w:rsidR="00FC2D8B">
        <w:rPr>
          <w:b/>
          <w:sz w:val="22"/>
          <w:szCs w:val="22"/>
        </w:rPr>
        <w:t>60</w:t>
      </w:r>
      <w:r>
        <w:rPr>
          <w:b/>
          <w:sz w:val="22"/>
          <w:szCs w:val="22"/>
        </w:rPr>
        <w:t>.</w:t>
      </w:r>
    </w:p>
    <w:p w14:paraId="06D2B41E" w14:textId="411E0309" w:rsidR="008E5DC0" w:rsidRDefault="001D2D78" w:rsidP="008E5DC0">
      <w:pPr>
        <w:jc w:val="both"/>
        <w:rPr>
          <w:bCs/>
          <w:sz w:val="22"/>
          <w:szCs w:val="22"/>
        </w:rPr>
      </w:pPr>
      <w:r>
        <w:rPr>
          <w:b/>
          <w:sz w:val="22"/>
          <w:szCs w:val="22"/>
        </w:rPr>
        <w:t xml:space="preserve">                       </w:t>
      </w:r>
      <w:r w:rsidRPr="001D2D78">
        <w:rPr>
          <w:bCs/>
          <w:sz w:val="22"/>
          <w:szCs w:val="22"/>
        </w:rPr>
        <w:t>Komunalni reda</w:t>
      </w:r>
      <w:r w:rsidR="00854FC9">
        <w:rPr>
          <w:bCs/>
          <w:sz w:val="22"/>
          <w:szCs w:val="22"/>
        </w:rPr>
        <w:t>r može na licu mjesta počinjenja prekršaja izreći i naplatiti novčanu kaznu u visini polovice propisanog iznosa novčane kazne iz članka 5</w:t>
      </w:r>
      <w:r w:rsidR="00FC2D8B">
        <w:rPr>
          <w:bCs/>
          <w:sz w:val="22"/>
          <w:szCs w:val="22"/>
        </w:rPr>
        <w:t>9</w:t>
      </w:r>
      <w:r w:rsidR="00854FC9">
        <w:rPr>
          <w:bCs/>
          <w:sz w:val="22"/>
          <w:szCs w:val="22"/>
        </w:rPr>
        <w:t>. ove Odluke s time da počinitelju prekršaja izdaje potvrdu o izvršenom plaćanju novčane kazne.</w:t>
      </w:r>
    </w:p>
    <w:p w14:paraId="6754DE87" w14:textId="52A0751E" w:rsidR="00854FC9" w:rsidRDefault="00854FC9" w:rsidP="008E5DC0">
      <w:pPr>
        <w:jc w:val="both"/>
        <w:rPr>
          <w:bCs/>
          <w:sz w:val="22"/>
          <w:szCs w:val="22"/>
        </w:rPr>
      </w:pPr>
      <w:r>
        <w:rPr>
          <w:bCs/>
          <w:sz w:val="22"/>
          <w:szCs w:val="22"/>
        </w:rPr>
        <w:t xml:space="preserve">                       Smatra se da je novčana kazna naplaćena na licu mjesta počinjenja prekršaja ako počinitelj isti plati u roku tri dana i dostavi dokaz o plaćanju.</w:t>
      </w:r>
    </w:p>
    <w:p w14:paraId="6880CA1B" w14:textId="7847B2C1" w:rsidR="00ED04E8" w:rsidRPr="00431DCE" w:rsidRDefault="00ED04E8" w:rsidP="00854FC9">
      <w:pPr>
        <w:jc w:val="both"/>
        <w:rPr>
          <w:b/>
          <w:sz w:val="22"/>
          <w:szCs w:val="22"/>
        </w:rPr>
      </w:pPr>
    </w:p>
    <w:p w14:paraId="6C44264E" w14:textId="6EFA02DC" w:rsidR="00854FC9" w:rsidRDefault="00234945" w:rsidP="00854FC9">
      <w:pPr>
        <w:jc w:val="center"/>
        <w:rPr>
          <w:b/>
          <w:sz w:val="22"/>
          <w:szCs w:val="22"/>
        </w:rPr>
      </w:pPr>
      <w:r w:rsidRPr="00431DCE">
        <w:rPr>
          <w:b/>
          <w:sz w:val="22"/>
          <w:szCs w:val="22"/>
        </w:rPr>
        <w:t xml:space="preserve">Članak </w:t>
      </w:r>
      <w:r w:rsidR="00854FC9">
        <w:rPr>
          <w:b/>
          <w:sz w:val="22"/>
          <w:szCs w:val="22"/>
        </w:rPr>
        <w:t>6</w:t>
      </w:r>
      <w:r w:rsidR="00FC2D8B">
        <w:rPr>
          <w:b/>
          <w:sz w:val="22"/>
          <w:szCs w:val="22"/>
        </w:rPr>
        <w:t>1</w:t>
      </w:r>
      <w:r w:rsidRPr="00431DCE">
        <w:rPr>
          <w:b/>
          <w:sz w:val="22"/>
          <w:szCs w:val="22"/>
        </w:rPr>
        <w:t>.</w:t>
      </w:r>
    </w:p>
    <w:p w14:paraId="7BE7D832" w14:textId="77777777" w:rsidR="00854FC9" w:rsidRDefault="00854FC9" w:rsidP="00854FC9">
      <w:pPr>
        <w:jc w:val="both"/>
        <w:rPr>
          <w:color w:val="000000" w:themeColor="text1"/>
          <w:sz w:val="22"/>
          <w:szCs w:val="22"/>
        </w:rPr>
      </w:pPr>
      <w:r>
        <w:rPr>
          <w:color w:val="000000" w:themeColor="text1"/>
          <w:sz w:val="22"/>
          <w:szCs w:val="22"/>
        </w:rPr>
        <w:t xml:space="preserve">                       </w:t>
      </w:r>
      <w:r w:rsidR="005B3A19" w:rsidRPr="00854FC9">
        <w:rPr>
          <w:color w:val="000000" w:themeColor="text1"/>
          <w:sz w:val="22"/>
          <w:szCs w:val="22"/>
        </w:rPr>
        <w:t>Danom stupanja na snagu ove Odluke prestaje važiti</w:t>
      </w:r>
      <w:r>
        <w:rPr>
          <w:color w:val="000000" w:themeColor="text1"/>
          <w:sz w:val="22"/>
          <w:szCs w:val="22"/>
        </w:rPr>
        <w:t>:</w:t>
      </w:r>
    </w:p>
    <w:p w14:paraId="5E7FCAA6" w14:textId="30EE9536" w:rsidR="00203FF7" w:rsidRPr="00854FC9" w:rsidRDefault="005B3A19" w:rsidP="00854FC9">
      <w:pPr>
        <w:pStyle w:val="Odlomakpopisa"/>
        <w:numPr>
          <w:ilvl w:val="0"/>
          <w:numId w:val="4"/>
        </w:numPr>
        <w:jc w:val="both"/>
        <w:rPr>
          <w:b/>
          <w:color w:val="000000" w:themeColor="text1"/>
          <w:sz w:val="22"/>
          <w:szCs w:val="22"/>
        </w:rPr>
      </w:pPr>
      <w:r w:rsidRPr="00854FC9">
        <w:rPr>
          <w:color w:val="000000" w:themeColor="text1"/>
          <w:sz w:val="22"/>
          <w:szCs w:val="22"/>
        </w:rPr>
        <w:t xml:space="preserve">Odluka o </w:t>
      </w:r>
      <w:r w:rsidR="00854FC9">
        <w:rPr>
          <w:color w:val="000000" w:themeColor="text1"/>
          <w:sz w:val="22"/>
          <w:szCs w:val="22"/>
        </w:rPr>
        <w:t>upravljanu i održavanju groblja</w:t>
      </w:r>
      <w:r w:rsidRPr="00854FC9">
        <w:rPr>
          <w:color w:val="000000" w:themeColor="text1"/>
          <w:sz w:val="22"/>
          <w:szCs w:val="22"/>
        </w:rPr>
        <w:t xml:space="preserve"> („Službeni vjesnik Varaždinske županije“ broj </w:t>
      </w:r>
      <w:r w:rsidR="00234945" w:rsidRPr="00854FC9">
        <w:rPr>
          <w:color w:val="000000" w:themeColor="text1"/>
          <w:sz w:val="22"/>
          <w:szCs w:val="22"/>
        </w:rPr>
        <w:t>46/16</w:t>
      </w:r>
      <w:r w:rsidR="00203FF7" w:rsidRPr="00854FC9">
        <w:rPr>
          <w:color w:val="000000" w:themeColor="text1"/>
          <w:sz w:val="22"/>
          <w:szCs w:val="22"/>
        </w:rPr>
        <w:t>.</w:t>
      </w:r>
      <w:r w:rsidR="00854FC9">
        <w:rPr>
          <w:color w:val="000000" w:themeColor="text1"/>
          <w:sz w:val="22"/>
          <w:szCs w:val="22"/>
        </w:rPr>
        <w:t>, 62/17., 51/18. i 29/24.</w:t>
      </w:r>
      <w:r w:rsidR="00F438CD" w:rsidRPr="00854FC9">
        <w:rPr>
          <w:color w:val="000000" w:themeColor="text1"/>
          <w:sz w:val="22"/>
          <w:szCs w:val="22"/>
        </w:rPr>
        <w:t>)</w:t>
      </w:r>
      <w:r w:rsidR="00854FC9">
        <w:rPr>
          <w:color w:val="000000" w:themeColor="text1"/>
          <w:sz w:val="22"/>
          <w:szCs w:val="22"/>
        </w:rPr>
        <w:t>,</w:t>
      </w:r>
    </w:p>
    <w:p w14:paraId="012B6D90" w14:textId="4367E855" w:rsidR="00854FC9" w:rsidRPr="00854FC9" w:rsidRDefault="00854FC9" w:rsidP="00854FC9">
      <w:pPr>
        <w:pStyle w:val="Odlomakpopisa"/>
        <w:numPr>
          <w:ilvl w:val="0"/>
          <w:numId w:val="4"/>
        </w:numPr>
        <w:jc w:val="both"/>
        <w:rPr>
          <w:b/>
          <w:color w:val="000000" w:themeColor="text1"/>
          <w:sz w:val="22"/>
          <w:szCs w:val="22"/>
        </w:rPr>
      </w:pPr>
      <w:r>
        <w:rPr>
          <w:color w:val="000000" w:themeColor="text1"/>
          <w:sz w:val="22"/>
          <w:szCs w:val="22"/>
        </w:rPr>
        <w:t>Odluka o visini naknade za korištenje grobne kuće i pružanja usluge ukopa na mjesnom groblju u Bartolovcu i na mjesnom groblju u Šemovcu („Službeni vjesnik Varaždinske županije“ broj 27/19. i 29/24.)</w:t>
      </w:r>
    </w:p>
    <w:p w14:paraId="7BB47D94" w14:textId="2AA98300" w:rsidR="00854FC9" w:rsidRPr="00854FC9" w:rsidRDefault="00854FC9" w:rsidP="00854FC9">
      <w:pPr>
        <w:pStyle w:val="Odlomakpopisa"/>
        <w:numPr>
          <w:ilvl w:val="0"/>
          <w:numId w:val="4"/>
        </w:numPr>
        <w:jc w:val="both"/>
        <w:rPr>
          <w:bCs/>
          <w:color w:val="000000" w:themeColor="text1"/>
          <w:sz w:val="22"/>
          <w:szCs w:val="22"/>
        </w:rPr>
      </w:pPr>
      <w:r w:rsidRPr="00854FC9">
        <w:rPr>
          <w:bCs/>
          <w:color w:val="000000" w:themeColor="text1"/>
          <w:sz w:val="22"/>
          <w:szCs w:val="22"/>
        </w:rPr>
        <w:t>Odluka o visini grobnih naknada („Službeni vjesnik Varaždinske županije“ broj 29/24.)</w:t>
      </w:r>
      <w:r>
        <w:rPr>
          <w:bCs/>
          <w:color w:val="000000" w:themeColor="text1"/>
          <w:sz w:val="22"/>
          <w:szCs w:val="22"/>
        </w:rPr>
        <w:t>.</w:t>
      </w:r>
    </w:p>
    <w:p w14:paraId="79DFBA45" w14:textId="77777777" w:rsidR="001C087C" w:rsidRPr="00431DCE" w:rsidRDefault="001C087C" w:rsidP="00203FF7">
      <w:pPr>
        <w:rPr>
          <w:b/>
          <w:sz w:val="22"/>
          <w:szCs w:val="22"/>
        </w:rPr>
      </w:pPr>
    </w:p>
    <w:p w14:paraId="52DD3D79" w14:textId="7F3E26ED" w:rsidR="00203FF7" w:rsidRPr="00431DCE" w:rsidRDefault="00234945" w:rsidP="00203FF7">
      <w:pPr>
        <w:jc w:val="center"/>
        <w:rPr>
          <w:b/>
          <w:sz w:val="22"/>
          <w:szCs w:val="22"/>
        </w:rPr>
      </w:pPr>
      <w:r w:rsidRPr="00431DCE">
        <w:rPr>
          <w:b/>
          <w:sz w:val="22"/>
          <w:szCs w:val="22"/>
        </w:rPr>
        <w:t>Članak 6</w:t>
      </w:r>
      <w:r w:rsidR="00DE4914">
        <w:rPr>
          <w:b/>
          <w:sz w:val="22"/>
          <w:szCs w:val="22"/>
        </w:rPr>
        <w:t>2</w:t>
      </w:r>
      <w:r w:rsidR="00203FF7" w:rsidRPr="00431DCE">
        <w:rPr>
          <w:b/>
          <w:sz w:val="22"/>
          <w:szCs w:val="22"/>
        </w:rPr>
        <w:t>.</w:t>
      </w:r>
    </w:p>
    <w:p w14:paraId="53A8DA98" w14:textId="11EF76B4" w:rsidR="00B03A44" w:rsidRPr="00431DCE" w:rsidRDefault="00854FC9" w:rsidP="00854FC9">
      <w:pPr>
        <w:jc w:val="both"/>
        <w:rPr>
          <w:sz w:val="22"/>
          <w:szCs w:val="22"/>
        </w:rPr>
      </w:pPr>
      <w:r>
        <w:rPr>
          <w:sz w:val="22"/>
          <w:szCs w:val="22"/>
        </w:rPr>
        <w:t xml:space="preserve">                       </w:t>
      </w:r>
      <w:r w:rsidR="00203FF7" w:rsidRPr="00431DCE">
        <w:rPr>
          <w:sz w:val="22"/>
          <w:szCs w:val="22"/>
        </w:rPr>
        <w:t xml:space="preserve">Ova Odluka </w:t>
      </w:r>
      <w:r w:rsidR="00F438CD" w:rsidRPr="00431DCE">
        <w:rPr>
          <w:sz w:val="22"/>
          <w:szCs w:val="22"/>
        </w:rPr>
        <w:t>objavit će se u „</w:t>
      </w:r>
      <w:r w:rsidR="001C087C" w:rsidRPr="00431DCE">
        <w:rPr>
          <w:sz w:val="22"/>
          <w:szCs w:val="22"/>
        </w:rPr>
        <w:t>S</w:t>
      </w:r>
      <w:r w:rsidR="00F438CD" w:rsidRPr="00431DCE">
        <w:rPr>
          <w:sz w:val="22"/>
          <w:szCs w:val="22"/>
        </w:rPr>
        <w:t xml:space="preserve">lužbenom vjesniku Varaždinske županije“, a stupa na snagu </w:t>
      </w:r>
      <w:r w:rsidR="00234945" w:rsidRPr="00431DCE">
        <w:rPr>
          <w:sz w:val="22"/>
          <w:szCs w:val="22"/>
        </w:rPr>
        <w:t>osmog dana od dana objave</w:t>
      </w:r>
      <w:r w:rsidR="00B03A44" w:rsidRPr="00431DCE">
        <w:rPr>
          <w:sz w:val="22"/>
          <w:szCs w:val="22"/>
        </w:rPr>
        <w:t>.</w:t>
      </w:r>
    </w:p>
    <w:p w14:paraId="3F09FC85" w14:textId="77777777" w:rsidR="00B03A44" w:rsidRPr="00431DCE" w:rsidRDefault="00B03A44" w:rsidP="00854FC9">
      <w:pPr>
        <w:jc w:val="both"/>
        <w:rPr>
          <w:sz w:val="22"/>
          <w:szCs w:val="22"/>
        </w:rPr>
      </w:pPr>
    </w:p>
    <w:p w14:paraId="337D6C00" w14:textId="77777777" w:rsidR="00B03A44" w:rsidRPr="00431DCE" w:rsidRDefault="00B03A44" w:rsidP="00B03A44">
      <w:pPr>
        <w:jc w:val="center"/>
        <w:rPr>
          <w:sz w:val="22"/>
          <w:szCs w:val="22"/>
        </w:rPr>
      </w:pPr>
    </w:p>
    <w:p w14:paraId="6E87FAF8" w14:textId="16926611" w:rsidR="00710C45" w:rsidRPr="00431DCE" w:rsidRDefault="00B03A44" w:rsidP="00B03A44">
      <w:pPr>
        <w:jc w:val="center"/>
        <w:rPr>
          <w:b/>
          <w:bCs/>
          <w:sz w:val="22"/>
          <w:szCs w:val="22"/>
        </w:rPr>
      </w:pPr>
      <w:r w:rsidRPr="00431DCE">
        <w:rPr>
          <w:b/>
          <w:bCs/>
          <w:sz w:val="22"/>
          <w:szCs w:val="22"/>
        </w:rPr>
        <w:t xml:space="preserve">                                                                                                   PREDSJEDNIK OPĆINSKOG VIJEĆA</w:t>
      </w:r>
    </w:p>
    <w:p w14:paraId="4DFBC9B3" w14:textId="241F2D2C" w:rsidR="00203FF7" w:rsidRPr="00431DCE" w:rsidRDefault="00710C45" w:rsidP="00AB18A1">
      <w:pPr>
        <w:ind w:left="2832" w:firstLine="708"/>
        <w:jc w:val="center"/>
        <w:rPr>
          <w:sz w:val="22"/>
          <w:szCs w:val="22"/>
          <w:lang w:eastAsia="hr-HR"/>
        </w:rPr>
      </w:pPr>
      <w:r w:rsidRPr="00431DCE">
        <w:rPr>
          <w:sz w:val="22"/>
          <w:szCs w:val="22"/>
          <w:lang w:eastAsia="hr-HR"/>
        </w:rPr>
        <w:t xml:space="preserve">                                   </w:t>
      </w:r>
      <w:r w:rsidR="00B03A44" w:rsidRPr="00431DCE">
        <w:rPr>
          <w:sz w:val="22"/>
          <w:szCs w:val="22"/>
          <w:lang w:eastAsia="hr-HR"/>
        </w:rPr>
        <w:t>Stjepan Mikulić</w:t>
      </w:r>
    </w:p>
    <w:p w14:paraId="2B6EFA79" w14:textId="03593C5B" w:rsidR="00AB18A1" w:rsidRPr="00431DCE" w:rsidRDefault="00203FF7" w:rsidP="00AB18A1">
      <w:pPr>
        <w:pStyle w:val="Tijeloteksta"/>
        <w:tabs>
          <w:tab w:val="left" w:pos="8505"/>
        </w:tabs>
        <w:spacing w:line="240" w:lineRule="auto"/>
        <w:rPr>
          <w:color w:val="FF0000"/>
          <w:szCs w:val="22"/>
        </w:rPr>
      </w:pPr>
      <w:r w:rsidRPr="00431DCE">
        <w:rPr>
          <w:color w:val="FF0000"/>
          <w:szCs w:val="22"/>
        </w:rPr>
        <w:t xml:space="preserve">                                                                                                         </w:t>
      </w:r>
    </w:p>
    <w:sectPr w:rsidR="00AB18A1" w:rsidRPr="00431DCE" w:rsidSect="006E284E">
      <w:type w:val="continuous"/>
      <w:pgSz w:w="11906" w:h="16838" w:code="9"/>
      <w:pgMar w:top="851" w:right="1021" w:bottom="993" w:left="102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EE"/>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15:restartNumberingAfterBreak="0">
    <w:nsid w:val="0F6C51AA"/>
    <w:multiLevelType w:val="hybridMultilevel"/>
    <w:tmpl w:val="4C4C6C32"/>
    <w:lvl w:ilvl="0" w:tplc="72C45D80">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 w15:restartNumberingAfterBreak="0">
    <w:nsid w:val="13D92DF1"/>
    <w:multiLevelType w:val="hybridMultilevel"/>
    <w:tmpl w:val="CBDAF70E"/>
    <w:lvl w:ilvl="0" w:tplc="825A39F4">
      <w:start w:val="1"/>
      <w:numFmt w:val="bullet"/>
      <w:lvlText w:val="-"/>
      <w:lvlJc w:val="left"/>
      <w:pPr>
        <w:ind w:left="1068" w:hanging="360"/>
      </w:pPr>
      <w:rPr>
        <w:rFonts w:ascii="Times New Roman" w:eastAsia="Times New Roman" w:hAnsi="Times New Roman" w:cs="Times New Roman" w:hint="default"/>
      </w:rPr>
    </w:lvl>
    <w:lvl w:ilvl="1" w:tplc="041A0003" w:tentative="1">
      <w:start w:val="1"/>
      <w:numFmt w:val="bullet"/>
      <w:lvlText w:val="o"/>
      <w:lvlJc w:val="left"/>
      <w:pPr>
        <w:ind w:left="1788" w:hanging="360"/>
      </w:pPr>
      <w:rPr>
        <w:rFonts w:ascii="Courier New" w:hAnsi="Courier New" w:cs="Courier New" w:hint="default"/>
      </w:rPr>
    </w:lvl>
    <w:lvl w:ilvl="2" w:tplc="041A0005" w:tentative="1">
      <w:start w:val="1"/>
      <w:numFmt w:val="bullet"/>
      <w:lvlText w:val=""/>
      <w:lvlJc w:val="left"/>
      <w:pPr>
        <w:ind w:left="2508" w:hanging="360"/>
      </w:pPr>
      <w:rPr>
        <w:rFonts w:ascii="Wingdings" w:hAnsi="Wingdings" w:hint="default"/>
      </w:rPr>
    </w:lvl>
    <w:lvl w:ilvl="3" w:tplc="041A0001" w:tentative="1">
      <w:start w:val="1"/>
      <w:numFmt w:val="bullet"/>
      <w:lvlText w:val=""/>
      <w:lvlJc w:val="left"/>
      <w:pPr>
        <w:ind w:left="3228" w:hanging="360"/>
      </w:pPr>
      <w:rPr>
        <w:rFonts w:ascii="Symbol" w:hAnsi="Symbol" w:hint="default"/>
      </w:rPr>
    </w:lvl>
    <w:lvl w:ilvl="4" w:tplc="041A0003" w:tentative="1">
      <w:start w:val="1"/>
      <w:numFmt w:val="bullet"/>
      <w:lvlText w:val="o"/>
      <w:lvlJc w:val="left"/>
      <w:pPr>
        <w:ind w:left="3948" w:hanging="360"/>
      </w:pPr>
      <w:rPr>
        <w:rFonts w:ascii="Courier New" w:hAnsi="Courier New" w:cs="Courier New" w:hint="default"/>
      </w:rPr>
    </w:lvl>
    <w:lvl w:ilvl="5" w:tplc="041A0005" w:tentative="1">
      <w:start w:val="1"/>
      <w:numFmt w:val="bullet"/>
      <w:lvlText w:val=""/>
      <w:lvlJc w:val="left"/>
      <w:pPr>
        <w:ind w:left="4668" w:hanging="360"/>
      </w:pPr>
      <w:rPr>
        <w:rFonts w:ascii="Wingdings" w:hAnsi="Wingdings" w:hint="default"/>
      </w:rPr>
    </w:lvl>
    <w:lvl w:ilvl="6" w:tplc="041A0001" w:tentative="1">
      <w:start w:val="1"/>
      <w:numFmt w:val="bullet"/>
      <w:lvlText w:val=""/>
      <w:lvlJc w:val="left"/>
      <w:pPr>
        <w:ind w:left="5388" w:hanging="360"/>
      </w:pPr>
      <w:rPr>
        <w:rFonts w:ascii="Symbol" w:hAnsi="Symbol" w:hint="default"/>
      </w:rPr>
    </w:lvl>
    <w:lvl w:ilvl="7" w:tplc="041A0003" w:tentative="1">
      <w:start w:val="1"/>
      <w:numFmt w:val="bullet"/>
      <w:lvlText w:val="o"/>
      <w:lvlJc w:val="left"/>
      <w:pPr>
        <w:ind w:left="6108" w:hanging="360"/>
      </w:pPr>
      <w:rPr>
        <w:rFonts w:ascii="Courier New" w:hAnsi="Courier New" w:cs="Courier New" w:hint="default"/>
      </w:rPr>
    </w:lvl>
    <w:lvl w:ilvl="8" w:tplc="041A0005" w:tentative="1">
      <w:start w:val="1"/>
      <w:numFmt w:val="bullet"/>
      <w:lvlText w:val=""/>
      <w:lvlJc w:val="left"/>
      <w:pPr>
        <w:ind w:left="6828" w:hanging="360"/>
      </w:pPr>
      <w:rPr>
        <w:rFonts w:ascii="Wingdings" w:hAnsi="Wingdings" w:hint="default"/>
      </w:rPr>
    </w:lvl>
  </w:abstractNum>
  <w:abstractNum w:abstractNumId="3" w15:restartNumberingAfterBreak="0">
    <w:nsid w:val="1ABB2242"/>
    <w:multiLevelType w:val="hybridMultilevel"/>
    <w:tmpl w:val="FEDE4B2A"/>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 w15:restartNumberingAfterBreak="0">
    <w:nsid w:val="1C731940"/>
    <w:multiLevelType w:val="hybridMultilevel"/>
    <w:tmpl w:val="EE502DF4"/>
    <w:lvl w:ilvl="0" w:tplc="40FA022E">
      <w:start w:val="1"/>
      <w:numFmt w:val="bullet"/>
      <w:lvlText w:val=""/>
      <w:lvlJc w:val="left"/>
      <w:pPr>
        <w:ind w:left="1068" w:hanging="360"/>
      </w:pPr>
      <w:rPr>
        <w:rFonts w:ascii="Wingdings" w:eastAsia="Times New Roman" w:hAnsi="Wingdings" w:cs="Times New Roman" w:hint="default"/>
      </w:rPr>
    </w:lvl>
    <w:lvl w:ilvl="1" w:tplc="041A0003" w:tentative="1">
      <w:start w:val="1"/>
      <w:numFmt w:val="bullet"/>
      <w:lvlText w:val="o"/>
      <w:lvlJc w:val="left"/>
      <w:pPr>
        <w:ind w:left="1788" w:hanging="360"/>
      </w:pPr>
      <w:rPr>
        <w:rFonts w:ascii="Courier New" w:hAnsi="Courier New" w:cs="Courier New" w:hint="default"/>
      </w:rPr>
    </w:lvl>
    <w:lvl w:ilvl="2" w:tplc="041A0005" w:tentative="1">
      <w:start w:val="1"/>
      <w:numFmt w:val="bullet"/>
      <w:lvlText w:val=""/>
      <w:lvlJc w:val="left"/>
      <w:pPr>
        <w:ind w:left="2508" w:hanging="360"/>
      </w:pPr>
      <w:rPr>
        <w:rFonts w:ascii="Wingdings" w:hAnsi="Wingdings" w:hint="default"/>
      </w:rPr>
    </w:lvl>
    <w:lvl w:ilvl="3" w:tplc="041A0001" w:tentative="1">
      <w:start w:val="1"/>
      <w:numFmt w:val="bullet"/>
      <w:lvlText w:val=""/>
      <w:lvlJc w:val="left"/>
      <w:pPr>
        <w:ind w:left="3228" w:hanging="360"/>
      </w:pPr>
      <w:rPr>
        <w:rFonts w:ascii="Symbol" w:hAnsi="Symbol" w:hint="default"/>
      </w:rPr>
    </w:lvl>
    <w:lvl w:ilvl="4" w:tplc="041A0003" w:tentative="1">
      <w:start w:val="1"/>
      <w:numFmt w:val="bullet"/>
      <w:lvlText w:val="o"/>
      <w:lvlJc w:val="left"/>
      <w:pPr>
        <w:ind w:left="3948" w:hanging="360"/>
      </w:pPr>
      <w:rPr>
        <w:rFonts w:ascii="Courier New" w:hAnsi="Courier New" w:cs="Courier New" w:hint="default"/>
      </w:rPr>
    </w:lvl>
    <w:lvl w:ilvl="5" w:tplc="041A0005" w:tentative="1">
      <w:start w:val="1"/>
      <w:numFmt w:val="bullet"/>
      <w:lvlText w:val=""/>
      <w:lvlJc w:val="left"/>
      <w:pPr>
        <w:ind w:left="4668" w:hanging="360"/>
      </w:pPr>
      <w:rPr>
        <w:rFonts w:ascii="Wingdings" w:hAnsi="Wingdings" w:hint="default"/>
      </w:rPr>
    </w:lvl>
    <w:lvl w:ilvl="6" w:tplc="041A0001" w:tentative="1">
      <w:start w:val="1"/>
      <w:numFmt w:val="bullet"/>
      <w:lvlText w:val=""/>
      <w:lvlJc w:val="left"/>
      <w:pPr>
        <w:ind w:left="5388" w:hanging="360"/>
      </w:pPr>
      <w:rPr>
        <w:rFonts w:ascii="Symbol" w:hAnsi="Symbol" w:hint="default"/>
      </w:rPr>
    </w:lvl>
    <w:lvl w:ilvl="7" w:tplc="041A0003" w:tentative="1">
      <w:start w:val="1"/>
      <w:numFmt w:val="bullet"/>
      <w:lvlText w:val="o"/>
      <w:lvlJc w:val="left"/>
      <w:pPr>
        <w:ind w:left="6108" w:hanging="360"/>
      </w:pPr>
      <w:rPr>
        <w:rFonts w:ascii="Courier New" w:hAnsi="Courier New" w:cs="Courier New" w:hint="default"/>
      </w:rPr>
    </w:lvl>
    <w:lvl w:ilvl="8" w:tplc="041A0005" w:tentative="1">
      <w:start w:val="1"/>
      <w:numFmt w:val="bullet"/>
      <w:lvlText w:val=""/>
      <w:lvlJc w:val="left"/>
      <w:pPr>
        <w:ind w:left="6828" w:hanging="360"/>
      </w:pPr>
      <w:rPr>
        <w:rFonts w:ascii="Wingdings" w:hAnsi="Wingdings" w:hint="default"/>
      </w:rPr>
    </w:lvl>
  </w:abstractNum>
  <w:abstractNum w:abstractNumId="5" w15:restartNumberingAfterBreak="0">
    <w:nsid w:val="525000C8"/>
    <w:multiLevelType w:val="hybridMultilevel"/>
    <w:tmpl w:val="FB209482"/>
    <w:lvl w:ilvl="0" w:tplc="236A0854">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6" w15:restartNumberingAfterBreak="0">
    <w:nsid w:val="55212AF0"/>
    <w:multiLevelType w:val="hybridMultilevel"/>
    <w:tmpl w:val="3E9E959A"/>
    <w:lvl w:ilvl="0" w:tplc="98765E68">
      <w:start w:val="1"/>
      <w:numFmt w:val="upperRoman"/>
      <w:lvlText w:val="%1."/>
      <w:lvlJc w:val="left"/>
      <w:pPr>
        <w:ind w:left="1080" w:hanging="72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7" w15:restartNumberingAfterBreak="0">
    <w:nsid w:val="588828C2"/>
    <w:multiLevelType w:val="hybridMultilevel"/>
    <w:tmpl w:val="66C04E02"/>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8" w15:restartNumberingAfterBreak="0">
    <w:nsid w:val="58C70E92"/>
    <w:multiLevelType w:val="hybridMultilevel"/>
    <w:tmpl w:val="7722BE86"/>
    <w:lvl w:ilvl="0" w:tplc="5FE06E64">
      <w:start w:val="1"/>
      <w:numFmt w:val="bullet"/>
      <w:lvlText w:val=""/>
      <w:lvlJc w:val="left"/>
      <w:pPr>
        <w:ind w:left="1068" w:hanging="360"/>
      </w:pPr>
      <w:rPr>
        <w:rFonts w:ascii="Wingdings" w:eastAsia="Times New Roman" w:hAnsi="Wingdings" w:cs="Times New Roman" w:hint="default"/>
      </w:rPr>
    </w:lvl>
    <w:lvl w:ilvl="1" w:tplc="041A0003" w:tentative="1">
      <w:start w:val="1"/>
      <w:numFmt w:val="bullet"/>
      <w:lvlText w:val="o"/>
      <w:lvlJc w:val="left"/>
      <w:pPr>
        <w:ind w:left="1788" w:hanging="360"/>
      </w:pPr>
      <w:rPr>
        <w:rFonts w:ascii="Courier New" w:hAnsi="Courier New" w:cs="Courier New" w:hint="default"/>
      </w:rPr>
    </w:lvl>
    <w:lvl w:ilvl="2" w:tplc="041A0005" w:tentative="1">
      <w:start w:val="1"/>
      <w:numFmt w:val="bullet"/>
      <w:lvlText w:val=""/>
      <w:lvlJc w:val="left"/>
      <w:pPr>
        <w:ind w:left="2508" w:hanging="360"/>
      </w:pPr>
      <w:rPr>
        <w:rFonts w:ascii="Wingdings" w:hAnsi="Wingdings" w:hint="default"/>
      </w:rPr>
    </w:lvl>
    <w:lvl w:ilvl="3" w:tplc="041A0001" w:tentative="1">
      <w:start w:val="1"/>
      <w:numFmt w:val="bullet"/>
      <w:lvlText w:val=""/>
      <w:lvlJc w:val="left"/>
      <w:pPr>
        <w:ind w:left="3228" w:hanging="360"/>
      </w:pPr>
      <w:rPr>
        <w:rFonts w:ascii="Symbol" w:hAnsi="Symbol" w:hint="default"/>
      </w:rPr>
    </w:lvl>
    <w:lvl w:ilvl="4" w:tplc="041A0003" w:tentative="1">
      <w:start w:val="1"/>
      <w:numFmt w:val="bullet"/>
      <w:lvlText w:val="o"/>
      <w:lvlJc w:val="left"/>
      <w:pPr>
        <w:ind w:left="3948" w:hanging="360"/>
      </w:pPr>
      <w:rPr>
        <w:rFonts w:ascii="Courier New" w:hAnsi="Courier New" w:cs="Courier New" w:hint="default"/>
      </w:rPr>
    </w:lvl>
    <w:lvl w:ilvl="5" w:tplc="041A0005" w:tentative="1">
      <w:start w:val="1"/>
      <w:numFmt w:val="bullet"/>
      <w:lvlText w:val=""/>
      <w:lvlJc w:val="left"/>
      <w:pPr>
        <w:ind w:left="4668" w:hanging="360"/>
      </w:pPr>
      <w:rPr>
        <w:rFonts w:ascii="Wingdings" w:hAnsi="Wingdings" w:hint="default"/>
      </w:rPr>
    </w:lvl>
    <w:lvl w:ilvl="6" w:tplc="041A0001" w:tentative="1">
      <w:start w:val="1"/>
      <w:numFmt w:val="bullet"/>
      <w:lvlText w:val=""/>
      <w:lvlJc w:val="left"/>
      <w:pPr>
        <w:ind w:left="5388" w:hanging="360"/>
      </w:pPr>
      <w:rPr>
        <w:rFonts w:ascii="Symbol" w:hAnsi="Symbol" w:hint="default"/>
      </w:rPr>
    </w:lvl>
    <w:lvl w:ilvl="7" w:tplc="041A0003" w:tentative="1">
      <w:start w:val="1"/>
      <w:numFmt w:val="bullet"/>
      <w:lvlText w:val="o"/>
      <w:lvlJc w:val="left"/>
      <w:pPr>
        <w:ind w:left="6108" w:hanging="360"/>
      </w:pPr>
      <w:rPr>
        <w:rFonts w:ascii="Courier New" w:hAnsi="Courier New" w:cs="Courier New" w:hint="default"/>
      </w:rPr>
    </w:lvl>
    <w:lvl w:ilvl="8" w:tplc="041A0005" w:tentative="1">
      <w:start w:val="1"/>
      <w:numFmt w:val="bullet"/>
      <w:lvlText w:val=""/>
      <w:lvlJc w:val="left"/>
      <w:pPr>
        <w:ind w:left="6828" w:hanging="360"/>
      </w:pPr>
      <w:rPr>
        <w:rFonts w:ascii="Wingdings" w:hAnsi="Wingdings" w:hint="default"/>
      </w:rPr>
    </w:lvl>
  </w:abstractNum>
  <w:abstractNum w:abstractNumId="9" w15:restartNumberingAfterBreak="0">
    <w:nsid w:val="5ADA321E"/>
    <w:multiLevelType w:val="multilevel"/>
    <w:tmpl w:val="E11E00B4"/>
    <w:lvl w:ilvl="0">
      <w:start w:val="1"/>
      <w:numFmt w:val="decimal"/>
      <w:pStyle w:val="Naslov1"/>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0" w15:restartNumberingAfterBreak="0">
    <w:nsid w:val="5BED4EC4"/>
    <w:multiLevelType w:val="hybridMultilevel"/>
    <w:tmpl w:val="11A2F736"/>
    <w:lvl w:ilvl="0" w:tplc="825A39F4">
      <w:start w:val="1"/>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1" w15:restartNumberingAfterBreak="0">
    <w:nsid w:val="63CA0BAE"/>
    <w:multiLevelType w:val="hybridMultilevel"/>
    <w:tmpl w:val="798EA0E6"/>
    <w:lvl w:ilvl="0" w:tplc="72C45D80">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2" w15:restartNumberingAfterBreak="0">
    <w:nsid w:val="7C2C7AAA"/>
    <w:multiLevelType w:val="hybridMultilevel"/>
    <w:tmpl w:val="82EAD430"/>
    <w:lvl w:ilvl="0" w:tplc="72C45D80">
      <w:numFmt w:val="bullet"/>
      <w:lvlText w:val="-"/>
      <w:lvlJc w:val="left"/>
      <w:pPr>
        <w:ind w:left="1068" w:hanging="360"/>
      </w:pPr>
      <w:rPr>
        <w:rFonts w:ascii="Times New Roman" w:eastAsia="Times New Roman" w:hAnsi="Times New Roman" w:cs="Times New Roman" w:hint="default"/>
      </w:rPr>
    </w:lvl>
    <w:lvl w:ilvl="1" w:tplc="041A0003" w:tentative="1">
      <w:start w:val="1"/>
      <w:numFmt w:val="bullet"/>
      <w:lvlText w:val="o"/>
      <w:lvlJc w:val="left"/>
      <w:pPr>
        <w:ind w:left="1788" w:hanging="360"/>
      </w:pPr>
      <w:rPr>
        <w:rFonts w:ascii="Courier New" w:hAnsi="Courier New" w:cs="Courier New" w:hint="default"/>
      </w:rPr>
    </w:lvl>
    <w:lvl w:ilvl="2" w:tplc="041A0005" w:tentative="1">
      <w:start w:val="1"/>
      <w:numFmt w:val="bullet"/>
      <w:lvlText w:val=""/>
      <w:lvlJc w:val="left"/>
      <w:pPr>
        <w:ind w:left="2508" w:hanging="360"/>
      </w:pPr>
      <w:rPr>
        <w:rFonts w:ascii="Wingdings" w:hAnsi="Wingdings" w:hint="default"/>
      </w:rPr>
    </w:lvl>
    <w:lvl w:ilvl="3" w:tplc="041A0001" w:tentative="1">
      <w:start w:val="1"/>
      <w:numFmt w:val="bullet"/>
      <w:lvlText w:val=""/>
      <w:lvlJc w:val="left"/>
      <w:pPr>
        <w:ind w:left="3228" w:hanging="360"/>
      </w:pPr>
      <w:rPr>
        <w:rFonts w:ascii="Symbol" w:hAnsi="Symbol" w:hint="default"/>
      </w:rPr>
    </w:lvl>
    <w:lvl w:ilvl="4" w:tplc="041A0003" w:tentative="1">
      <w:start w:val="1"/>
      <w:numFmt w:val="bullet"/>
      <w:lvlText w:val="o"/>
      <w:lvlJc w:val="left"/>
      <w:pPr>
        <w:ind w:left="3948" w:hanging="360"/>
      </w:pPr>
      <w:rPr>
        <w:rFonts w:ascii="Courier New" w:hAnsi="Courier New" w:cs="Courier New" w:hint="default"/>
      </w:rPr>
    </w:lvl>
    <w:lvl w:ilvl="5" w:tplc="041A0005" w:tentative="1">
      <w:start w:val="1"/>
      <w:numFmt w:val="bullet"/>
      <w:lvlText w:val=""/>
      <w:lvlJc w:val="left"/>
      <w:pPr>
        <w:ind w:left="4668" w:hanging="360"/>
      </w:pPr>
      <w:rPr>
        <w:rFonts w:ascii="Wingdings" w:hAnsi="Wingdings" w:hint="default"/>
      </w:rPr>
    </w:lvl>
    <w:lvl w:ilvl="6" w:tplc="041A0001" w:tentative="1">
      <w:start w:val="1"/>
      <w:numFmt w:val="bullet"/>
      <w:lvlText w:val=""/>
      <w:lvlJc w:val="left"/>
      <w:pPr>
        <w:ind w:left="5388" w:hanging="360"/>
      </w:pPr>
      <w:rPr>
        <w:rFonts w:ascii="Symbol" w:hAnsi="Symbol" w:hint="default"/>
      </w:rPr>
    </w:lvl>
    <w:lvl w:ilvl="7" w:tplc="041A0003" w:tentative="1">
      <w:start w:val="1"/>
      <w:numFmt w:val="bullet"/>
      <w:lvlText w:val="o"/>
      <w:lvlJc w:val="left"/>
      <w:pPr>
        <w:ind w:left="6108" w:hanging="360"/>
      </w:pPr>
      <w:rPr>
        <w:rFonts w:ascii="Courier New" w:hAnsi="Courier New" w:cs="Courier New" w:hint="default"/>
      </w:rPr>
    </w:lvl>
    <w:lvl w:ilvl="8" w:tplc="041A0005" w:tentative="1">
      <w:start w:val="1"/>
      <w:numFmt w:val="bullet"/>
      <w:lvlText w:val=""/>
      <w:lvlJc w:val="left"/>
      <w:pPr>
        <w:ind w:left="6828" w:hanging="360"/>
      </w:pPr>
      <w:rPr>
        <w:rFonts w:ascii="Wingdings" w:hAnsi="Wingdings" w:hint="default"/>
      </w:rPr>
    </w:lvl>
  </w:abstractNum>
  <w:abstractNum w:abstractNumId="13" w15:restartNumberingAfterBreak="0">
    <w:nsid w:val="7FFD5529"/>
    <w:multiLevelType w:val="hybridMultilevel"/>
    <w:tmpl w:val="7DAA51E2"/>
    <w:lvl w:ilvl="0" w:tplc="74AE9BDA">
      <w:start w:val="2"/>
      <w:numFmt w:val="bullet"/>
      <w:lvlText w:val="-"/>
      <w:lvlJc w:val="left"/>
      <w:pPr>
        <w:ind w:left="1068" w:hanging="360"/>
      </w:pPr>
      <w:rPr>
        <w:rFonts w:ascii="Times New Roman" w:eastAsia="Times New Roman" w:hAnsi="Times New Roman" w:cs="Times New Roman" w:hint="default"/>
      </w:rPr>
    </w:lvl>
    <w:lvl w:ilvl="1" w:tplc="041A0003" w:tentative="1">
      <w:start w:val="1"/>
      <w:numFmt w:val="bullet"/>
      <w:lvlText w:val="o"/>
      <w:lvlJc w:val="left"/>
      <w:pPr>
        <w:ind w:left="1788" w:hanging="360"/>
      </w:pPr>
      <w:rPr>
        <w:rFonts w:ascii="Courier New" w:hAnsi="Courier New" w:cs="Courier New" w:hint="default"/>
      </w:rPr>
    </w:lvl>
    <w:lvl w:ilvl="2" w:tplc="041A0005" w:tentative="1">
      <w:start w:val="1"/>
      <w:numFmt w:val="bullet"/>
      <w:lvlText w:val=""/>
      <w:lvlJc w:val="left"/>
      <w:pPr>
        <w:ind w:left="2508" w:hanging="360"/>
      </w:pPr>
      <w:rPr>
        <w:rFonts w:ascii="Wingdings" w:hAnsi="Wingdings" w:hint="default"/>
      </w:rPr>
    </w:lvl>
    <w:lvl w:ilvl="3" w:tplc="041A0001" w:tentative="1">
      <w:start w:val="1"/>
      <w:numFmt w:val="bullet"/>
      <w:lvlText w:val=""/>
      <w:lvlJc w:val="left"/>
      <w:pPr>
        <w:ind w:left="3228" w:hanging="360"/>
      </w:pPr>
      <w:rPr>
        <w:rFonts w:ascii="Symbol" w:hAnsi="Symbol" w:hint="default"/>
      </w:rPr>
    </w:lvl>
    <w:lvl w:ilvl="4" w:tplc="041A0003" w:tentative="1">
      <w:start w:val="1"/>
      <w:numFmt w:val="bullet"/>
      <w:lvlText w:val="o"/>
      <w:lvlJc w:val="left"/>
      <w:pPr>
        <w:ind w:left="3948" w:hanging="360"/>
      </w:pPr>
      <w:rPr>
        <w:rFonts w:ascii="Courier New" w:hAnsi="Courier New" w:cs="Courier New" w:hint="default"/>
      </w:rPr>
    </w:lvl>
    <w:lvl w:ilvl="5" w:tplc="041A0005" w:tentative="1">
      <w:start w:val="1"/>
      <w:numFmt w:val="bullet"/>
      <w:lvlText w:val=""/>
      <w:lvlJc w:val="left"/>
      <w:pPr>
        <w:ind w:left="4668" w:hanging="360"/>
      </w:pPr>
      <w:rPr>
        <w:rFonts w:ascii="Wingdings" w:hAnsi="Wingdings" w:hint="default"/>
      </w:rPr>
    </w:lvl>
    <w:lvl w:ilvl="6" w:tplc="041A0001" w:tentative="1">
      <w:start w:val="1"/>
      <w:numFmt w:val="bullet"/>
      <w:lvlText w:val=""/>
      <w:lvlJc w:val="left"/>
      <w:pPr>
        <w:ind w:left="5388" w:hanging="360"/>
      </w:pPr>
      <w:rPr>
        <w:rFonts w:ascii="Symbol" w:hAnsi="Symbol" w:hint="default"/>
      </w:rPr>
    </w:lvl>
    <w:lvl w:ilvl="7" w:tplc="041A0003" w:tentative="1">
      <w:start w:val="1"/>
      <w:numFmt w:val="bullet"/>
      <w:lvlText w:val="o"/>
      <w:lvlJc w:val="left"/>
      <w:pPr>
        <w:ind w:left="6108" w:hanging="360"/>
      </w:pPr>
      <w:rPr>
        <w:rFonts w:ascii="Courier New" w:hAnsi="Courier New" w:cs="Courier New" w:hint="default"/>
      </w:rPr>
    </w:lvl>
    <w:lvl w:ilvl="8" w:tplc="041A0005" w:tentative="1">
      <w:start w:val="1"/>
      <w:numFmt w:val="bullet"/>
      <w:lvlText w:val=""/>
      <w:lvlJc w:val="left"/>
      <w:pPr>
        <w:ind w:left="6828" w:hanging="360"/>
      </w:pPr>
      <w:rPr>
        <w:rFonts w:ascii="Wingdings" w:hAnsi="Wingdings" w:hint="default"/>
      </w:rPr>
    </w:lvl>
  </w:abstractNum>
  <w:num w:numId="1" w16cid:durableId="137986458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505440338">
    <w:abstractNumId w:val="9"/>
  </w:num>
  <w:num w:numId="3" w16cid:durableId="761804190">
    <w:abstractNumId w:val="13"/>
  </w:num>
  <w:num w:numId="4" w16cid:durableId="828637788">
    <w:abstractNumId w:val="12"/>
  </w:num>
  <w:num w:numId="5" w16cid:durableId="522985659">
    <w:abstractNumId w:val="6"/>
  </w:num>
  <w:num w:numId="6" w16cid:durableId="1031498183">
    <w:abstractNumId w:val="2"/>
  </w:num>
  <w:num w:numId="7" w16cid:durableId="164443153">
    <w:abstractNumId w:val="8"/>
  </w:num>
  <w:num w:numId="8" w16cid:durableId="166018799">
    <w:abstractNumId w:val="4"/>
  </w:num>
  <w:num w:numId="9" w16cid:durableId="126516201">
    <w:abstractNumId w:val="10"/>
  </w:num>
  <w:num w:numId="10" w16cid:durableId="835534979">
    <w:abstractNumId w:val="5"/>
  </w:num>
  <w:num w:numId="11" w16cid:durableId="832531428">
    <w:abstractNumId w:val="7"/>
  </w:num>
  <w:num w:numId="12" w16cid:durableId="363528248">
    <w:abstractNumId w:val="3"/>
  </w:num>
  <w:num w:numId="13" w16cid:durableId="353504528">
    <w:abstractNumId w:val="11"/>
  </w:num>
  <w:num w:numId="14" w16cid:durableId="51735427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3FF7"/>
    <w:rsid w:val="00031F58"/>
    <w:rsid w:val="00064F47"/>
    <w:rsid w:val="0006579D"/>
    <w:rsid w:val="00066C7A"/>
    <w:rsid w:val="0007228D"/>
    <w:rsid w:val="00072ABF"/>
    <w:rsid w:val="00090010"/>
    <w:rsid w:val="000A7F36"/>
    <w:rsid w:val="000B5A79"/>
    <w:rsid w:val="000C2233"/>
    <w:rsid w:val="000D0F61"/>
    <w:rsid w:val="000F2864"/>
    <w:rsid w:val="0013731E"/>
    <w:rsid w:val="00146645"/>
    <w:rsid w:val="001552DC"/>
    <w:rsid w:val="001629D8"/>
    <w:rsid w:val="0017465C"/>
    <w:rsid w:val="00176BED"/>
    <w:rsid w:val="001C087C"/>
    <w:rsid w:val="001C23F8"/>
    <w:rsid w:val="001C2B4B"/>
    <w:rsid w:val="001D2D78"/>
    <w:rsid w:val="00203FF7"/>
    <w:rsid w:val="00212460"/>
    <w:rsid w:val="00227A39"/>
    <w:rsid w:val="00234945"/>
    <w:rsid w:val="00253AD6"/>
    <w:rsid w:val="00265150"/>
    <w:rsid w:val="00277197"/>
    <w:rsid w:val="002A3E7C"/>
    <w:rsid w:val="002B6570"/>
    <w:rsid w:val="002C575B"/>
    <w:rsid w:val="002E55C0"/>
    <w:rsid w:val="00310852"/>
    <w:rsid w:val="00314F2E"/>
    <w:rsid w:val="00344984"/>
    <w:rsid w:val="003649A8"/>
    <w:rsid w:val="00376829"/>
    <w:rsid w:val="00381BA3"/>
    <w:rsid w:val="003C4739"/>
    <w:rsid w:val="003F3A33"/>
    <w:rsid w:val="00406BA6"/>
    <w:rsid w:val="0041113B"/>
    <w:rsid w:val="004217E8"/>
    <w:rsid w:val="00427688"/>
    <w:rsid w:val="00431DCE"/>
    <w:rsid w:val="00481504"/>
    <w:rsid w:val="004A591B"/>
    <w:rsid w:val="004D3B55"/>
    <w:rsid w:val="004E7D23"/>
    <w:rsid w:val="004F4BC4"/>
    <w:rsid w:val="00505B08"/>
    <w:rsid w:val="00513833"/>
    <w:rsid w:val="00591737"/>
    <w:rsid w:val="005A066A"/>
    <w:rsid w:val="005A3BD1"/>
    <w:rsid w:val="005B2A0C"/>
    <w:rsid w:val="005B3A19"/>
    <w:rsid w:val="005C650E"/>
    <w:rsid w:val="005D5915"/>
    <w:rsid w:val="00612439"/>
    <w:rsid w:val="00637DFA"/>
    <w:rsid w:val="00647A18"/>
    <w:rsid w:val="006518F7"/>
    <w:rsid w:val="00670DC7"/>
    <w:rsid w:val="0067152D"/>
    <w:rsid w:val="00694E0B"/>
    <w:rsid w:val="006A7C10"/>
    <w:rsid w:val="006B714B"/>
    <w:rsid w:val="006C5CCA"/>
    <w:rsid w:val="006C69E0"/>
    <w:rsid w:val="006D2546"/>
    <w:rsid w:val="006E284E"/>
    <w:rsid w:val="006E6227"/>
    <w:rsid w:val="006F77D9"/>
    <w:rsid w:val="00710C45"/>
    <w:rsid w:val="00716EDE"/>
    <w:rsid w:val="00745371"/>
    <w:rsid w:val="00750ACE"/>
    <w:rsid w:val="00775307"/>
    <w:rsid w:val="00775EE5"/>
    <w:rsid w:val="007866A0"/>
    <w:rsid w:val="00794951"/>
    <w:rsid w:val="007A2DEF"/>
    <w:rsid w:val="007A4BB2"/>
    <w:rsid w:val="007B3451"/>
    <w:rsid w:val="00806BD4"/>
    <w:rsid w:val="00810F33"/>
    <w:rsid w:val="00830B6D"/>
    <w:rsid w:val="00843977"/>
    <w:rsid w:val="00854FC9"/>
    <w:rsid w:val="008C3513"/>
    <w:rsid w:val="008D2219"/>
    <w:rsid w:val="008D395E"/>
    <w:rsid w:val="008E1FD0"/>
    <w:rsid w:val="008E5DC0"/>
    <w:rsid w:val="00917E11"/>
    <w:rsid w:val="00924DE5"/>
    <w:rsid w:val="009338A2"/>
    <w:rsid w:val="0094250C"/>
    <w:rsid w:val="0095709E"/>
    <w:rsid w:val="00962BCC"/>
    <w:rsid w:val="00972D05"/>
    <w:rsid w:val="00980909"/>
    <w:rsid w:val="009B5E21"/>
    <w:rsid w:val="009C598D"/>
    <w:rsid w:val="009D1D7A"/>
    <w:rsid w:val="009D2441"/>
    <w:rsid w:val="00A17778"/>
    <w:rsid w:val="00A2623C"/>
    <w:rsid w:val="00A31609"/>
    <w:rsid w:val="00A730E4"/>
    <w:rsid w:val="00AB016F"/>
    <w:rsid w:val="00AB18A1"/>
    <w:rsid w:val="00AC3E6C"/>
    <w:rsid w:val="00AF47BC"/>
    <w:rsid w:val="00AF56F5"/>
    <w:rsid w:val="00B03A44"/>
    <w:rsid w:val="00B15D6C"/>
    <w:rsid w:val="00B27FDE"/>
    <w:rsid w:val="00B6362B"/>
    <w:rsid w:val="00B70689"/>
    <w:rsid w:val="00B9421D"/>
    <w:rsid w:val="00BB3F37"/>
    <w:rsid w:val="00BD31E5"/>
    <w:rsid w:val="00BD4254"/>
    <w:rsid w:val="00BE27C1"/>
    <w:rsid w:val="00C01145"/>
    <w:rsid w:val="00C136BC"/>
    <w:rsid w:val="00C63F3E"/>
    <w:rsid w:val="00C720F5"/>
    <w:rsid w:val="00C81B28"/>
    <w:rsid w:val="00CB12B7"/>
    <w:rsid w:val="00CB3D42"/>
    <w:rsid w:val="00CD3A57"/>
    <w:rsid w:val="00CE1AC8"/>
    <w:rsid w:val="00CE3B2C"/>
    <w:rsid w:val="00CE62E4"/>
    <w:rsid w:val="00CE72D7"/>
    <w:rsid w:val="00CE7B57"/>
    <w:rsid w:val="00D00726"/>
    <w:rsid w:val="00D30122"/>
    <w:rsid w:val="00D41663"/>
    <w:rsid w:val="00D72AB1"/>
    <w:rsid w:val="00D7761D"/>
    <w:rsid w:val="00D845EF"/>
    <w:rsid w:val="00D90226"/>
    <w:rsid w:val="00DB6241"/>
    <w:rsid w:val="00DC375B"/>
    <w:rsid w:val="00DC7E6A"/>
    <w:rsid w:val="00DE4914"/>
    <w:rsid w:val="00E00DD2"/>
    <w:rsid w:val="00E02D3A"/>
    <w:rsid w:val="00E23AB7"/>
    <w:rsid w:val="00E478A3"/>
    <w:rsid w:val="00E5045E"/>
    <w:rsid w:val="00E566D8"/>
    <w:rsid w:val="00E65143"/>
    <w:rsid w:val="00E84336"/>
    <w:rsid w:val="00ED04E8"/>
    <w:rsid w:val="00F000B4"/>
    <w:rsid w:val="00F0560C"/>
    <w:rsid w:val="00F22669"/>
    <w:rsid w:val="00F438CD"/>
    <w:rsid w:val="00F43F89"/>
    <w:rsid w:val="00F554F8"/>
    <w:rsid w:val="00F60529"/>
    <w:rsid w:val="00F60AB1"/>
    <w:rsid w:val="00F839DE"/>
    <w:rsid w:val="00F8797F"/>
    <w:rsid w:val="00FA0FC5"/>
    <w:rsid w:val="00FA3216"/>
    <w:rsid w:val="00FB01CD"/>
    <w:rsid w:val="00FC2D8B"/>
    <w:rsid w:val="00FE0578"/>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2AD9FF"/>
  <w15:chartTrackingRefBased/>
  <w15:docId w15:val="{0E64FEAA-5DA7-4B84-849D-C629CF2598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03FF7"/>
    <w:pPr>
      <w:suppressAutoHyphens/>
      <w:spacing w:after="0" w:line="240" w:lineRule="auto"/>
    </w:pPr>
    <w:rPr>
      <w:rFonts w:ascii="Times New Roman" w:eastAsia="Times New Roman" w:hAnsi="Times New Roman" w:cs="Times New Roman"/>
      <w:sz w:val="24"/>
      <w:szCs w:val="20"/>
      <w:lang w:eastAsia="ar-SA"/>
    </w:rPr>
  </w:style>
  <w:style w:type="paragraph" w:styleId="Naslov1">
    <w:name w:val="heading 1"/>
    <w:basedOn w:val="Normal"/>
    <w:next w:val="Normal"/>
    <w:link w:val="Naslov1Char"/>
    <w:qFormat/>
    <w:rsid w:val="00203FF7"/>
    <w:pPr>
      <w:keepNext/>
      <w:numPr>
        <w:numId w:val="2"/>
      </w:numPr>
      <w:outlineLvl w:val="0"/>
    </w:pPr>
    <w:rPr>
      <w:b/>
      <w:sz w:val="28"/>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character" w:customStyle="1" w:styleId="Naslov1Char">
    <w:name w:val="Naslov 1 Char"/>
    <w:basedOn w:val="Zadanifontodlomka"/>
    <w:link w:val="Naslov1"/>
    <w:rsid w:val="00203FF7"/>
    <w:rPr>
      <w:rFonts w:ascii="Times New Roman" w:eastAsia="Times New Roman" w:hAnsi="Times New Roman" w:cs="Times New Roman"/>
      <w:b/>
      <w:sz w:val="28"/>
      <w:szCs w:val="20"/>
      <w:lang w:val="en-AU" w:eastAsia="ar-SA"/>
    </w:rPr>
  </w:style>
  <w:style w:type="paragraph" w:styleId="Tijeloteksta">
    <w:name w:val="Body Text"/>
    <w:basedOn w:val="Normal"/>
    <w:link w:val="TijelotekstaChar"/>
    <w:unhideWhenUsed/>
    <w:rsid w:val="00203FF7"/>
    <w:pPr>
      <w:spacing w:line="360" w:lineRule="auto"/>
      <w:jc w:val="both"/>
    </w:pPr>
    <w:rPr>
      <w:bCs/>
      <w:sz w:val="22"/>
    </w:rPr>
  </w:style>
  <w:style w:type="character" w:customStyle="1" w:styleId="TijelotekstaChar">
    <w:name w:val="Tijelo teksta Char"/>
    <w:basedOn w:val="Zadanifontodlomka"/>
    <w:link w:val="Tijeloteksta"/>
    <w:rsid w:val="00203FF7"/>
    <w:rPr>
      <w:rFonts w:ascii="Times New Roman" w:eastAsia="Times New Roman" w:hAnsi="Times New Roman" w:cs="Times New Roman"/>
      <w:bCs/>
      <w:szCs w:val="20"/>
      <w:lang w:val="en-AU" w:eastAsia="ar-SA"/>
    </w:rPr>
  </w:style>
  <w:style w:type="paragraph" w:styleId="Odlomakpopisa">
    <w:name w:val="List Paragraph"/>
    <w:basedOn w:val="Normal"/>
    <w:uiPriority w:val="34"/>
    <w:qFormat/>
    <w:rsid w:val="00BE27C1"/>
    <w:pPr>
      <w:ind w:left="720"/>
      <w:contextualSpacing/>
    </w:pPr>
  </w:style>
  <w:style w:type="character" w:styleId="Referencakomentara">
    <w:name w:val="annotation reference"/>
    <w:basedOn w:val="Zadanifontodlomka"/>
    <w:uiPriority w:val="99"/>
    <w:semiHidden/>
    <w:unhideWhenUsed/>
    <w:rsid w:val="00C63F3E"/>
    <w:rPr>
      <w:sz w:val="16"/>
      <w:szCs w:val="16"/>
    </w:rPr>
  </w:style>
  <w:style w:type="paragraph" w:styleId="Tekstkomentara">
    <w:name w:val="annotation text"/>
    <w:basedOn w:val="Normal"/>
    <w:link w:val="TekstkomentaraChar"/>
    <w:uiPriority w:val="99"/>
    <w:unhideWhenUsed/>
    <w:rsid w:val="00C63F3E"/>
    <w:rPr>
      <w:sz w:val="20"/>
    </w:rPr>
  </w:style>
  <w:style w:type="character" w:customStyle="1" w:styleId="TekstkomentaraChar">
    <w:name w:val="Tekst komentara Char"/>
    <w:basedOn w:val="Zadanifontodlomka"/>
    <w:link w:val="Tekstkomentara"/>
    <w:uiPriority w:val="99"/>
    <w:rsid w:val="00C63F3E"/>
    <w:rPr>
      <w:rFonts w:ascii="Times New Roman" w:eastAsia="Times New Roman" w:hAnsi="Times New Roman" w:cs="Times New Roman"/>
      <w:sz w:val="20"/>
      <w:szCs w:val="20"/>
      <w:lang w:eastAsia="ar-SA"/>
    </w:rPr>
  </w:style>
  <w:style w:type="paragraph" w:styleId="Predmetkomentara">
    <w:name w:val="annotation subject"/>
    <w:basedOn w:val="Tekstkomentara"/>
    <w:next w:val="Tekstkomentara"/>
    <w:link w:val="PredmetkomentaraChar"/>
    <w:uiPriority w:val="99"/>
    <w:semiHidden/>
    <w:unhideWhenUsed/>
    <w:rsid w:val="00C63F3E"/>
    <w:rPr>
      <w:b/>
      <w:bCs/>
    </w:rPr>
  </w:style>
  <w:style w:type="character" w:customStyle="1" w:styleId="PredmetkomentaraChar">
    <w:name w:val="Predmet komentara Char"/>
    <w:basedOn w:val="TekstkomentaraChar"/>
    <w:link w:val="Predmetkomentara"/>
    <w:uiPriority w:val="99"/>
    <w:semiHidden/>
    <w:rsid w:val="00C63F3E"/>
    <w:rPr>
      <w:rFonts w:ascii="Times New Roman" w:eastAsia="Times New Roman" w:hAnsi="Times New Roman" w:cs="Times New Roman"/>
      <w:b/>
      <w:bCs/>
      <w:sz w:val="20"/>
      <w:szCs w:val="20"/>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26834C1-36F2-4FE6-8212-8B246FBA00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1944</TotalTime>
  <Pages>11</Pages>
  <Words>6156</Words>
  <Characters>35092</Characters>
  <Application>Microsoft Office Word</Application>
  <DocSecurity>0</DocSecurity>
  <Lines>292</Lines>
  <Paragraphs>82</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41166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Dejan Roško</dc:creator>
  <cp:keywords/>
  <dc:description/>
  <cp:lastModifiedBy>Općina Trnovec Bartolovečki</cp:lastModifiedBy>
  <cp:revision>26</cp:revision>
  <cp:lastPrinted>2026-02-09T13:23:00Z</cp:lastPrinted>
  <dcterms:created xsi:type="dcterms:W3CDTF">2025-11-18T19:57:00Z</dcterms:created>
  <dcterms:modified xsi:type="dcterms:W3CDTF">2026-04-14T12:29:00Z</dcterms:modified>
</cp:coreProperties>
</file>