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91DA" w14:textId="77777777" w:rsidR="00874E00" w:rsidRDefault="00874E00" w:rsidP="00270240">
      <w:pPr>
        <w:ind w:firstLine="708"/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66918045" w14:textId="77777777" w:rsidR="00874E00" w:rsidRPr="00874E00" w:rsidRDefault="00874E00" w:rsidP="00874E00">
      <w:pPr>
        <w:keepNext/>
        <w:outlineLvl w:val="0"/>
        <w:rPr>
          <w:rFonts w:ascii="Times New Roman" w:hAnsi="Times New Roman"/>
          <w:i w:val="0"/>
          <w:iCs w:val="0"/>
          <w:color w:val="auto"/>
          <w:sz w:val="20"/>
          <w:szCs w:val="20"/>
        </w:rPr>
      </w:pPr>
      <w:r w:rsidRPr="00874E00">
        <w:rPr>
          <w:rFonts w:ascii="Times New Roman" w:hAnsi="Times New Roman"/>
          <w:b w:val="0"/>
          <w:i w:val="0"/>
          <w:iCs w:val="0"/>
          <w:color w:val="auto"/>
          <w:sz w:val="20"/>
          <w:szCs w:val="20"/>
        </w:rPr>
        <w:t xml:space="preserve">            </w:t>
      </w:r>
      <w:r w:rsidRPr="00874E00">
        <w:rPr>
          <w:rFonts w:ascii="Times New Roman" w:hAnsi="Times New Roman"/>
          <w:b w:val="0"/>
          <w:i w:val="0"/>
          <w:iCs w:val="0"/>
          <w:noProof/>
          <w:color w:val="auto"/>
          <w:sz w:val="20"/>
          <w:szCs w:val="20"/>
        </w:rPr>
        <w:drawing>
          <wp:inline distT="0" distB="0" distL="0" distR="0" wp14:anchorId="650F014C" wp14:editId="0BB1BB7F">
            <wp:extent cx="344466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4E00">
        <w:rPr>
          <w:rFonts w:ascii="Times New Roman" w:hAnsi="Times New Roman"/>
          <w:b w:val="0"/>
          <w:i w:val="0"/>
          <w:iCs w:val="0"/>
          <w:color w:val="auto"/>
          <w:sz w:val="20"/>
          <w:szCs w:val="20"/>
        </w:rPr>
        <w:t xml:space="preserve">     </w:t>
      </w:r>
    </w:p>
    <w:p w14:paraId="76F2C4AF" w14:textId="77777777" w:rsidR="00874E00" w:rsidRPr="00874E00" w:rsidRDefault="00874E00" w:rsidP="00874E00">
      <w:pPr>
        <w:keepNext/>
        <w:spacing w:line="276" w:lineRule="auto"/>
        <w:outlineLvl w:val="0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874E00">
        <w:rPr>
          <w:rFonts w:ascii="Times New Roman" w:hAnsi="Times New Roman"/>
          <w:i w:val="0"/>
          <w:iCs w:val="0"/>
          <w:color w:val="auto"/>
          <w:sz w:val="22"/>
          <w:szCs w:val="22"/>
        </w:rPr>
        <w:t>REPUBLIKA HRVATSKA</w:t>
      </w:r>
    </w:p>
    <w:p w14:paraId="5A7063CF" w14:textId="77777777" w:rsidR="00874E00" w:rsidRPr="00874E00" w:rsidRDefault="00874E00" w:rsidP="00874E00">
      <w:pPr>
        <w:keepNext/>
        <w:spacing w:line="276" w:lineRule="auto"/>
        <w:outlineLvl w:val="0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874E00">
        <w:rPr>
          <w:rFonts w:ascii="Times New Roman" w:hAnsi="Times New Roman"/>
          <w:i w:val="0"/>
          <w:iCs w:val="0"/>
          <w:color w:val="auto"/>
          <w:sz w:val="22"/>
          <w:szCs w:val="22"/>
        </w:rPr>
        <w:t>VARAŽDINSKA ŽUPANIJA</w:t>
      </w:r>
    </w:p>
    <w:p w14:paraId="24B1EE51" w14:textId="77777777" w:rsidR="00874E00" w:rsidRPr="00874E00" w:rsidRDefault="00874E00" w:rsidP="00874E00">
      <w:pPr>
        <w:spacing w:line="276" w:lineRule="auto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874E00">
        <w:rPr>
          <w:rFonts w:ascii="Times New Roman" w:hAnsi="Times New Roman"/>
          <w:i w:val="0"/>
          <w:iCs w:val="0"/>
          <w:color w:val="auto"/>
          <w:sz w:val="22"/>
          <w:szCs w:val="22"/>
        </w:rPr>
        <w:t>OPĆINA TRNOVEC BARTOLOVEČKI</w:t>
      </w:r>
    </w:p>
    <w:p w14:paraId="59106567" w14:textId="77777777" w:rsidR="00874E00" w:rsidRPr="00874E00" w:rsidRDefault="00874E00" w:rsidP="00874E00">
      <w:pPr>
        <w:spacing w:line="276" w:lineRule="auto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874E00">
        <w:rPr>
          <w:rFonts w:ascii="Times New Roman" w:hAnsi="Times New Roman"/>
          <w:i w:val="0"/>
          <w:iCs w:val="0"/>
          <w:color w:val="auto"/>
          <w:sz w:val="22"/>
          <w:szCs w:val="22"/>
        </w:rPr>
        <w:t>JEDINSTVENI UPRAVNI ODJEL</w:t>
      </w:r>
    </w:p>
    <w:p w14:paraId="7DCD15C2" w14:textId="77777777" w:rsidR="00874E00" w:rsidRDefault="00874E00" w:rsidP="00874E00">
      <w:pPr>
        <w:pStyle w:val="Naslov2"/>
        <w:ind w:left="0"/>
        <w:rPr>
          <w:color w:val="auto"/>
          <w:sz w:val="22"/>
          <w:szCs w:val="22"/>
          <w:lang w:val="hr-HR"/>
        </w:rPr>
      </w:pPr>
    </w:p>
    <w:p w14:paraId="56FDB535" w14:textId="2819B8A3" w:rsidR="00874E00" w:rsidRPr="00E92872" w:rsidRDefault="00874E00" w:rsidP="00874E00">
      <w:pPr>
        <w:pStyle w:val="Naslov2"/>
        <w:ind w:left="0"/>
        <w:rPr>
          <w:b w:val="0"/>
          <w:color w:val="auto"/>
          <w:sz w:val="22"/>
          <w:szCs w:val="22"/>
          <w:lang w:val="hr-HR"/>
        </w:rPr>
      </w:pPr>
      <w:r w:rsidRPr="00E92872">
        <w:rPr>
          <w:color w:val="auto"/>
          <w:sz w:val="22"/>
          <w:szCs w:val="22"/>
          <w:lang w:val="hr-HR"/>
        </w:rPr>
        <w:t xml:space="preserve">KLASA: </w:t>
      </w:r>
      <w:r w:rsidRPr="00E92872">
        <w:rPr>
          <w:b w:val="0"/>
          <w:color w:val="auto"/>
          <w:sz w:val="22"/>
          <w:szCs w:val="22"/>
          <w:lang w:val="hr-HR"/>
        </w:rPr>
        <w:t>112-0</w:t>
      </w:r>
      <w:r>
        <w:rPr>
          <w:b w:val="0"/>
          <w:color w:val="auto"/>
          <w:sz w:val="22"/>
          <w:szCs w:val="22"/>
          <w:lang w:val="hr-HR"/>
        </w:rPr>
        <w:t>1</w:t>
      </w:r>
      <w:r w:rsidRPr="00E92872">
        <w:rPr>
          <w:b w:val="0"/>
          <w:color w:val="auto"/>
          <w:sz w:val="22"/>
          <w:szCs w:val="22"/>
          <w:lang w:val="hr-HR"/>
        </w:rPr>
        <w:t>/2</w:t>
      </w:r>
      <w:r>
        <w:rPr>
          <w:b w:val="0"/>
          <w:color w:val="auto"/>
          <w:sz w:val="22"/>
          <w:szCs w:val="22"/>
          <w:lang w:val="hr-HR"/>
        </w:rPr>
        <w:t>6</w:t>
      </w:r>
      <w:r w:rsidRPr="00E92872">
        <w:rPr>
          <w:b w:val="0"/>
          <w:color w:val="auto"/>
          <w:sz w:val="22"/>
          <w:szCs w:val="22"/>
          <w:lang w:val="hr-HR"/>
        </w:rPr>
        <w:t>-01/0</w:t>
      </w:r>
      <w:r>
        <w:rPr>
          <w:b w:val="0"/>
          <w:color w:val="auto"/>
          <w:sz w:val="22"/>
          <w:szCs w:val="22"/>
          <w:lang w:val="hr-HR"/>
        </w:rPr>
        <w:t>1</w:t>
      </w:r>
    </w:p>
    <w:p w14:paraId="5E1D96CE" w14:textId="77777777" w:rsidR="00874E00" w:rsidRPr="00E92872" w:rsidRDefault="00874E00" w:rsidP="00874E00">
      <w:pPr>
        <w:pStyle w:val="Naslov6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URBROJ: </w:t>
      </w:r>
      <w:r w:rsidRPr="00E92872">
        <w:rPr>
          <w:rFonts w:ascii="Times New Roman" w:hAnsi="Times New Roman" w:cs="Times New Roman"/>
          <w:b w:val="0"/>
          <w:bCs/>
          <w:i w:val="0"/>
          <w:iCs w:val="0"/>
          <w:color w:val="auto"/>
          <w:sz w:val="22"/>
          <w:szCs w:val="22"/>
        </w:rPr>
        <w:t>2186-29-07-01-2</w:t>
      </w:r>
      <w:r>
        <w:rPr>
          <w:rFonts w:ascii="Times New Roman" w:hAnsi="Times New Roman" w:cs="Times New Roman"/>
          <w:b w:val="0"/>
          <w:bCs/>
          <w:i w:val="0"/>
          <w:iCs w:val="0"/>
          <w:color w:val="auto"/>
          <w:sz w:val="22"/>
          <w:szCs w:val="22"/>
        </w:rPr>
        <w:t>6</w:t>
      </w:r>
      <w:r w:rsidRPr="00E92872">
        <w:rPr>
          <w:rFonts w:ascii="Times New Roman" w:hAnsi="Times New Roman" w:cs="Times New Roman"/>
          <w:b w:val="0"/>
          <w:bCs/>
          <w:i w:val="0"/>
          <w:iCs w:val="0"/>
          <w:color w:val="auto"/>
          <w:sz w:val="22"/>
          <w:szCs w:val="22"/>
        </w:rPr>
        <w:t xml:space="preserve">-3                                                             </w:t>
      </w:r>
      <w:r w:rsidRPr="00E92872">
        <w:rPr>
          <w:rFonts w:ascii="Times New Roman" w:hAnsi="Times New Roman" w:cs="Times New Roman"/>
          <w:bCs/>
          <w:i w:val="0"/>
          <w:iCs w:val="0"/>
          <w:color w:val="auto"/>
          <w:sz w:val="22"/>
          <w:szCs w:val="22"/>
        </w:rPr>
        <w:t xml:space="preserve"> </w:t>
      </w:r>
    </w:p>
    <w:p w14:paraId="302F53E6" w14:textId="20FD2977" w:rsidR="00874E00" w:rsidRPr="00E92872" w:rsidRDefault="00874E00" w:rsidP="00874E00">
      <w:pPr>
        <w:pStyle w:val="Naslov4"/>
        <w:rPr>
          <w:b w:val="0"/>
          <w:bCs/>
          <w:i w:val="0"/>
          <w:iCs w:val="0"/>
          <w:color w:val="auto"/>
          <w:sz w:val="22"/>
          <w:szCs w:val="22"/>
          <w:lang w:val="hr-HR"/>
        </w:rPr>
      </w:pPr>
      <w:r w:rsidRPr="00E92872">
        <w:rPr>
          <w:i w:val="0"/>
          <w:iCs w:val="0"/>
          <w:color w:val="auto"/>
          <w:sz w:val="22"/>
          <w:szCs w:val="22"/>
          <w:lang w:val="hr-HR"/>
        </w:rPr>
        <w:t xml:space="preserve">Trnovec, </w:t>
      </w:r>
      <w:r w:rsidR="00994DC7">
        <w:rPr>
          <w:b w:val="0"/>
          <w:i w:val="0"/>
          <w:iCs w:val="0"/>
          <w:color w:val="auto"/>
          <w:sz w:val="22"/>
          <w:szCs w:val="22"/>
          <w:lang w:val="hr-HR"/>
        </w:rPr>
        <w:t>20. travanj</w:t>
      </w:r>
      <w:r w:rsidRPr="00E92872">
        <w:rPr>
          <w:b w:val="0"/>
          <w:i w:val="0"/>
          <w:iCs w:val="0"/>
          <w:color w:val="auto"/>
          <w:sz w:val="22"/>
          <w:szCs w:val="22"/>
          <w:lang w:val="hr-HR"/>
        </w:rPr>
        <w:t xml:space="preserve"> </w:t>
      </w:r>
      <w:r w:rsidRPr="00E92872">
        <w:rPr>
          <w:b w:val="0"/>
          <w:bCs/>
          <w:i w:val="0"/>
          <w:iCs w:val="0"/>
          <w:color w:val="auto"/>
          <w:sz w:val="22"/>
          <w:szCs w:val="22"/>
          <w:lang w:val="hr-HR"/>
        </w:rPr>
        <w:t>202</w:t>
      </w:r>
      <w:r>
        <w:rPr>
          <w:b w:val="0"/>
          <w:bCs/>
          <w:i w:val="0"/>
          <w:iCs w:val="0"/>
          <w:color w:val="auto"/>
          <w:sz w:val="22"/>
          <w:szCs w:val="22"/>
          <w:lang w:val="hr-HR"/>
        </w:rPr>
        <w:t>6</w:t>
      </w:r>
      <w:r w:rsidRPr="00E92872">
        <w:rPr>
          <w:b w:val="0"/>
          <w:bCs/>
          <w:i w:val="0"/>
          <w:iCs w:val="0"/>
          <w:color w:val="auto"/>
          <w:sz w:val="22"/>
          <w:szCs w:val="22"/>
          <w:lang w:val="hr-HR"/>
        </w:rPr>
        <w:t xml:space="preserve">.       </w:t>
      </w:r>
    </w:p>
    <w:p w14:paraId="2FC94235" w14:textId="77777777" w:rsidR="00874E00" w:rsidRDefault="00874E00" w:rsidP="00270240">
      <w:pPr>
        <w:ind w:firstLine="708"/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4A2D43EF" w14:textId="0D2717D0" w:rsidR="00270240" w:rsidRPr="00E92872" w:rsidRDefault="00270240" w:rsidP="00270240">
      <w:pPr>
        <w:ind w:firstLine="708"/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Na temelju članka </w:t>
      </w:r>
      <w:r w:rsid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17. i članka </w:t>
      </w:r>
      <w:r w:rsidRP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>19. stavka 1.</w:t>
      </w:r>
      <w:r w:rsid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>, a vezano na članak 86.</w:t>
      </w:r>
      <w:r w:rsidRP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Zakona o službenicima i namještenicima u lokalnoj i područnoj (regionalnoj) samoupravi („Narodne novine“ broj 86/08., 61/2011., 04/18.</w:t>
      </w:r>
      <w:r w:rsid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>,</w:t>
      </w:r>
      <w:r w:rsidRP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112/19.</w:t>
      </w:r>
      <w:r w:rsid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i 17/25.</w:t>
      </w:r>
      <w:r w:rsidRP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) </w:t>
      </w:r>
      <w:r w:rsidR="00291711" w:rsidRP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>pročelnik</w:t>
      </w:r>
      <w:r w:rsidRP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Jedinstvenog upravnog odjela  Općine Trnovec Bartolovečki, raspisuje </w:t>
      </w:r>
    </w:p>
    <w:p w14:paraId="4594154B" w14:textId="77777777" w:rsidR="00270240" w:rsidRPr="00E92872" w:rsidRDefault="00270240" w:rsidP="00270240">
      <w:pPr>
        <w:ind w:firstLine="708"/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5D01C68B" w14:textId="77777777" w:rsidR="00270240" w:rsidRPr="00E92872" w:rsidRDefault="00270240" w:rsidP="00270240">
      <w:pPr>
        <w:ind w:left="705"/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i w:val="0"/>
          <w:iCs w:val="0"/>
          <w:color w:val="auto"/>
          <w:sz w:val="22"/>
          <w:szCs w:val="22"/>
        </w:rPr>
        <w:t>J A V N I     N A T J E Č A J</w:t>
      </w:r>
    </w:p>
    <w:p w14:paraId="282ABCB5" w14:textId="79CDF5C5" w:rsidR="00270240" w:rsidRPr="00E92872" w:rsidRDefault="00270240" w:rsidP="00270240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za prijam </w:t>
      </w:r>
      <w:r w:rsidR="00E92872">
        <w:rPr>
          <w:rFonts w:ascii="Times New Roman" w:hAnsi="Times New Roman"/>
          <w:i w:val="0"/>
          <w:iCs w:val="0"/>
          <w:color w:val="auto"/>
          <w:sz w:val="22"/>
          <w:szCs w:val="22"/>
        </w:rPr>
        <w:t>vježbenika</w:t>
      </w:r>
      <w:r w:rsidRPr="00E92872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u službu u Jedinstveni upravni odjel Općine Trnovec Bartolovečki</w:t>
      </w:r>
    </w:p>
    <w:p w14:paraId="0A96290D" w14:textId="77777777" w:rsidR="00270240" w:rsidRPr="00E92872" w:rsidRDefault="00270240" w:rsidP="00270240">
      <w:pPr>
        <w:tabs>
          <w:tab w:val="left" w:pos="3240"/>
        </w:tabs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3DB17B2A" w14:textId="2ED320B7" w:rsidR="00270240" w:rsidRPr="00E92872" w:rsidRDefault="00270240" w:rsidP="00270240">
      <w:pPr>
        <w:tabs>
          <w:tab w:val="left" w:pos="3240"/>
        </w:tabs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     </w:t>
      </w:r>
      <w:r w:rsidR="00874E0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       </w:t>
      </w: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U službu u Jedinstveni upravni odjel </w:t>
      </w:r>
      <w:r w:rsidR="005A16F7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Općine </w:t>
      </w: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prima se </w:t>
      </w:r>
      <w:r w:rsid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vježbenik radi osposobljavanja</w:t>
      </w: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za obavljanje poslova radnog mjesta:</w:t>
      </w:r>
    </w:p>
    <w:p w14:paraId="5CCED0E0" w14:textId="77777777" w:rsidR="00270240" w:rsidRPr="00E92872" w:rsidRDefault="00270240" w:rsidP="00270240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052FFA52" w14:textId="77BD320D" w:rsidR="00270240" w:rsidRPr="00E92872" w:rsidRDefault="005A16F7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VIŠI STRUČNI SURADNIK</w:t>
      </w:r>
    </w:p>
    <w:p w14:paraId="1CA2C035" w14:textId="34AE55FB" w:rsidR="00270240" w:rsidRPr="00E92872" w:rsidRDefault="00270240" w:rsidP="00270240">
      <w:pPr>
        <w:tabs>
          <w:tab w:val="left" w:pos="3240"/>
        </w:tabs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i w:val="0"/>
          <w:iCs w:val="0"/>
          <w:color w:val="auto"/>
          <w:sz w:val="22"/>
          <w:szCs w:val="22"/>
        </w:rPr>
        <w:t>– 1 izvršitelj/ica na određeno vrijeme</w:t>
      </w:r>
      <w:r w:rsidR="005A16F7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u trajanju vježbeničkog staža </w:t>
      </w:r>
      <w:r w:rsidR="00994DC7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od </w:t>
      </w:r>
      <w:r w:rsidR="005A16F7">
        <w:rPr>
          <w:rFonts w:ascii="Times New Roman" w:hAnsi="Times New Roman"/>
          <w:i w:val="0"/>
          <w:iCs w:val="0"/>
          <w:color w:val="auto"/>
          <w:sz w:val="22"/>
          <w:szCs w:val="22"/>
        </w:rPr>
        <w:t>12 mjeseci</w:t>
      </w:r>
      <w:r w:rsidRPr="00E92872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</w:p>
    <w:p w14:paraId="2AB46F5F" w14:textId="77777777" w:rsidR="00270240" w:rsidRPr="00E92872" w:rsidRDefault="00270240" w:rsidP="00270240">
      <w:pPr>
        <w:tabs>
          <w:tab w:val="left" w:pos="3240"/>
        </w:tabs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58E4508C" w14:textId="23B7ABF4" w:rsidR="00291711" w:rsidRPr="00E92872" w:rsidRDefault="00291711" w:rsidP="00291711">
      <w:pPr>
        <w:pStyle w:val="Naslov2"/>
        <w:ind w:left="0"/>
        <w:rPr>
          <w:b w:val="0"/>
          <w:color w:val="auto"/>
          <w:sz w:val="22"/>
          <w:szCs w:val="22"/>
          <w:lang w:val="hr-HR"/>
        </w:rPr>
      </w:pPr>
      <w:r w:rsidRPr="00E92872">
        <w:rPr>
          <w:color w:val="auto"/>
          <w:sz w:val="22"/>
          <w:szCs w:val="22"/>
          <w:lang w:val="hr-HR"/>
        </w:rPr>
        <w:t>Opći uvjeti za prijam u službu propisani Zakonom</w:t>
      </w:r>
      <w:r w:rsidRPr="00E92872">
        <w:rPr>
          <w:b w:val="0"/>
          <w:color w:val="auto"/>
          <w:sz w:val="22"/>
          <w:szCs w:val="22"/>
          <w:lang w:val="hr-HR"/>
        </w:rPr>
        <w:t xml:space="preserve"> </w:t>
      </w:r>
      <w:r w:rsidRPr="00E92872">
        <w:rPr>
          <w:bCs/>
          <w:color w:val="auto"/>
          <w:sz w:val="22"/>
          <w:szCs w:val="22"/>
          <w:lang w:val="hr-HR"/>
        </w:rPr>
        <w:t xml:space="preserve">o službenicima i namještenicima u lokalnoj i područnoj (regionalnoj) samoupravi </w:t>
      </w:r>
      <w:r w:rsidRPr="00E92872">
        <w:rPr>
          <w:b w:val="0"/>
          <w:color w:val="auto"/>
          <w:sz w:val="22"/>
          <w:szCs w:val="22"/>
          <w:lang w:val="hr-HR"/>
        </w:rPr>
        <w:t xml:space="preserve"> („Narodne novine“ broj 86/08., 61/11., 04/18.</w:t>
      </w:r>
      <w:r w:rsidR="005A16F7">
        <w:rPr>
          <w:b w:val="0"/>
          <w:color w:val="auto"/>
          <w:sz w:val="22"/>
          <w:szCs w:val="22"/>
          <w:lang w:val="hr-HR"/>
        </w:rPr>
        <w:t xml:space="preserve">, </w:t>
      </w:r>
      <w:r w:rsidRPr="00E92872">
        <w:rPr>
          <w:b w:val="0"/>
          <w:color w:val="auto"/>
          <w:sz w:val="22"/>
          <w:szCs w:val="22"/>
          <w:lang w:val="hr-HR"/>
        </w:rPr>
        <w:t>112/19.</w:t>
      </w:r>
      <w:r w:rsidR="005A16F7">
        <w:rPr>
          <w:b w:val="0"/>
          <w:color w:val="auto"/>
          <w:sz w:val="22"/>
          <w:szCs w:val="22"/>
          <w:lang w:val="hr-HR"/>
        </w:rPr>
        <w:t xml:space="preserve"> i 17/25.</w:t>
      </w:r>
      <w:r w:rsidRPr="00E92872">
        <w:rPr>
          <w:b w:val="0"/>
          <w:color w:val="auto"/>
          <w:sz w:val="22"/>
          <w:szCs w:val="22"/>
          <w:lang w:val="hr-HR"/>
        </w:rPr>
        <w:t>):</w:t>
      </w:r>
    </w:p>
    <w:p w14:paraId="49F2F27C" w14:textId="77777777" w:rsidR="00291711" w:rsidRPr="00E92872" w:rsidRDefault="00291711" w:rsidP="00291711">
      <w:pPr>
        <w:pStyle w:val="Naslov2"/>
        <w:ind w:left="0"/>
        <w:rPr>
          <w:b w:val="0"/>
          <w:color w:val="auto"/>
          <w:sz w:val="22"/>
          <w:szCs w:val="22"/>
          <w:lang w:val="hr-HR"/>
        </w:rPr>
      </w:pPr>
      <w:r w:rsidRPr="00E92872">
        <w:rPr>
          <w:b w:val="0"/>
          <w:color w:val="auto"/>
          <w:sz w:val="22"/>
          <w:szCs w:val="22"/>
          <w:lang w:val="hr-HR"/>
        </w:rPr>
        <w:t>- punoljetnost</w:t>
      </w:r>
    </w:p>
    <w:p w14:paraId="084D60E8" w14:textId="77777777" w:rsidR="00291711" w:rsidRPr="00E92872" w:rsidRDefault="00291711" w:rsidP="00291711">
      <w:pPr>
        <w:pStyle w:val="Naslov2"/>
        <w:ind w:left="0"/>
        <w:rPr>
          <w:b w:val="0"/>
          <w:color w:val="auto"/>
          <w:sz w:val="22"/>
          <w:szCs w:val="22"/>
          <w:lang w:val="hr-HR"/>
        </w:rPr>
      </w:pPr>
      <w:r w:rsidRPr="00E92872">
        <w:rPr>
          <w:b w:val="0"/>
          <w:color w:val="auto"/>
          <w:sz w:val="22"/>
          <w:szCs w:val="22"/>
          <w:lang w:val="hr-HR"/>
        </w:rPr>
        <w:t>- hrvatsko državljanstvo</w:t>
      </w:r>
    </w:p>
    <w:p w14:paraId="1B8B604D" w14:textId="77777777" w:rsidR="00291711" w:rsidRPr="00E92872" w:rsidRDefault="00291711" w:rsidP="00291711">
      <w:pPr>
        <w:pStyle w:val="Naslov2"/>
        <w:ind w:left="0"/>
        <w:rPr>
          <w:b w:val="0"/>
          <w:color w:val="auto"/>
          <w:sz w:val="22"/>
          <w:szCs w:val="22"/>
          <w:lang w:val="hr-HR"/>
        </w:rPr>
      </w:pPr>
      <w:r w:rsidRPr="00E92872">
        <w:rPr>
          <w:b w:val="0"/>
          <w:color w:val="auto"/>
          <w:sz w:val="22"/>
          <w:szCs w:val="22"/>
          <w:lang w:val="hr-HR"/>
        </w:rPr>
        <w:t xml:space="preserve">- zdravstvena sposobnost za obavljanje poslova radnog mjesta      </w:t>
      </w:r>
    </w:p>
    <w:p w14:paraId="4CFA3068" w14:textId="77777777" w:rsidR="00291711" w:rsidRPr="00E92872" w:rsidRDefault="00291711" w:rsidP="00291711">
      <w:pPr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31F13B22" w14:textId="20150139" w:rsidR="00CF71CB" w:rsidRPr="00E92872" w:rsidRDefault="00CF71CB" w:rsidP="00CF71CB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Posebni uvjeti za prijam u službu propisani naprijed navedenim Zakonom i Pravilnikom o unutarnjem redu Jedinstvenog upravnog odjela Općine Trnovec Bartolovečki  („Službeni vjesnik Varaždinske županije“ broj </w:t>
      </w:r>
      <w:r w:rsidR="005A16F7">
        <w:rPr>
          <w:rFonts w:ascii="Times New Roman" w:hAnsi="Times New Roman"/>
          <w:i w:val="0"/>
          <w:iCs w:val="0"/>
          <w:color w:val="auto"/>
          <w:sz w:val="22"/>
          <w:szCs w:val="22"/>
        </w:rPr>
        <w:t>111/25</w:t>
      </w:r>
      <w:r w:rsidRPr="00E92872">
        <w:rPr>
          <w:rFonts w:ascii="Times New Roman" w:hAnsi="Times New Roman"/>
          <w:i w:val="0"/>
          <w:iCs w:val="0"/>
          <w:color w:val="auto"/>
          <w:sz w:val="22"/>
          <w:szCs w:val="22"/>
        </w:rPr>
        <w:t>.):</w:t>
      </w:r>
    </w:p>
    <w:p w14:paraId="0E764F70" w14:textId="0E0ED7F9" w:rsidR="00CF71CB" w:rsidRPr="00E92872" w:rsidRDefault="00CF71CB" w:rsidP="00CF71CB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Stručna sprema:</w:t>
      </w: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 </w:t>
      </w:r>
      <w:bookmarkStart w:id="0" w:name="_Hlk76639772"/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sveučilišni diplomski studij ili sveučilišni integrirani prijediplomski i diplomski studij ili stručni diplomski studij ekonomije</w:t>
      </w:r>
      <w:r w:rsidR="005A16F7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ili građevine</w:t>
      </w:r>
    </w:p>
    <w:bookmarkEnd w:id="0"/>
    <w:p w14:paraId="6BD2251F" w14:textId="32D5C04F" w:rsidR="00CF71CB" w:rsidRPr="00E92872" w:rsidRDefault="00CF71CB" w:rsidP="00CF71CB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Radno iskustvo:</w:t>
      </w: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</w:t>
      </w:r>
      <w:bookmarkStart w:id="1" w:name="_Hlk76639794"/>
      <w:r w:rsidR="005A16F7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bez radnog iskustva na poslovima odgovarajuće stručne spreme</w:t>
      </w:r>
      <w:r w:rsidR="00BE393A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i struke</w:t>
      </w:r>
      <w:r w:rsidR="005A16F7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ili s radnim iskustvom kraćim od vremena propisanog za vježbenički staž</w:t>
      </w:r>
    </w:p>
    <w:bookmarkEnd w:id="1"/>
    <w:p w14:paraId="74282980" w14:textId="77777777" w:rsidR="00CF71CB" w:rsidRPr="00E92872" w:rsidRDefault="00CF71CB" w:rsidP="00CF71CB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Sposobnosti:</w:t>
      </w: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poznavanje rada na računalu   </w:t>
      </w:r>
    </w:p>
    <w:p w14:paraId="3AD5D9BB" w14:textId="77777777" w:rsidR="00270240" w:rsidRPr="00E92872" w:rsidRDefault="00270240" w:rsidP="00270240">
      <w:pPr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390EB333" w14:textId="77777777" w:rsidR="00270240" w:rsidRPr="00E92872" w:rsidRDefault="00270240" w:rsidP="00270240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U službu ne može biti primljena osoba za čiji prijam postoje zapreke iz članka 15. i 16. </w:t>
      </w:r>
      <w:r w:rsidRP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>Zakona o službenicima i namještenicima u lokalnoj i područnoj (regionalnoj) samoupravi.</w:t>
      </w:r>
    </w:p>
    <w:p w14:paraId="03FD8452" w14:textId="77777777" w:rsidR="00270240" w:rsidRPr="00E92872" w:rsidRDefault="00270240" w:rsidP="00270240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2FC9FAA2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Na javni natječaj mogu se prijaviti osobe oba spola, a izrazi u ovom javnom natječaju rodno su neutralni i odnose se na muške i ženske osobe.</w:t>
      </w:r>
    </w:p>
    <w:p w14:paraId="50DE121C" w14:textId="77777777" w:rsidR="00270240" w:rsidRDefault="00270240" w:rsidP="00270240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7DE9AC00" w14:textId="6978295B" w:rsidR="00FC0D24" w:rsidRPr="00F22CA9" w:rsidRDefault="00FC0D24" w:rsidP="00FC0D24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Kandidati koji imaju pravo prednosti kod prijma u službu prema posebnom zakonu dužni su u prijavi na Javni natje</w:t>
      </w:r>
      <w:r w:rsidRPr="00F22CA9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 pozvati se na to pravo te priložiti sve dokaze o ispunjavanju traženih uvjeta, u kojem slu</w:t>
      </w:r>
      <w:r w:rsidRPr="00F22CA9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aju ima prednost u odnosu na ostale kandidate samo pod jednakim uvjetima (ako više kandidata ostvari jednak broj ukupnih bodova nakon provedenog testiranja i intervjua, prednost kod zapošljavanja ima onaj kandidat koji se u svojoj prijavi pozvao na pravo prednosti i dokazao ga priloženim dokazima).</w:t>
      </w:r>
    </w:p>
    <w:p w14:paraId="0CE5B4D1" w14:textId="77777777" w:rsidR="00FC0D24" w:rsidRPr="00FC0D24" w:rsidRDefault="00FC0D24" w:rsidP="00FC0D24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57C814F4" w14:textId="1703E974" w:rsidR="00FC0D24" w:rsidRPr="00F22CA9" w:rsidRDefault="00FC0D24" w:rsidP="00FC0D24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Kandidati koji se pozovu na pravo prednosti pri zapošljavanju u skladu s </w:t>
      </w:r>
      <w:r w:rsidRPr="00F22CA9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lankom 101. Zakona o hrvatskim braniteljima iz Domovinskoga rata i </w:t>
      </w:r>
      <w:r w:rsidRPr="00F22CA9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lanovima njihovih obitelji („Narodne novine“ broj 121/17, 98/19, 84/21, 156/23), a u trenutku podnošenja prijave ispunjavaju uvjete za ostvarivanje toga prava dužni su, uz prijavu na Javni natje</w:t>
      </w:r>
      <w:r w:rsidRPr="00F22CA9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 priložiti sve dokaze o ispunjavanju traženih uvjeta iz Javnog natje</w:t>
      </w:r>
      <w:r w:rsidRPr="00F22CA9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aja i dokaze o ispunjavanju </w:t>
      </w:r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lastRenderedPageBreak/>
        <w:t>uvjeta za ostvarivanje prava prednosti pri zapošljavanju. Popis dokaza potrebnih za ostvarivanje prava prednosti pri zapošljavanju nalazi se na mrežnoj stranici Ministarstva hrvatskih branitelja:</w:t>
      </w:r>
    </w:p>
    <w:p w14:paraId="604E7A7E" w14:textId="46EF884C" w:rsidR="00FC0D24" w:rsidRPr="00F22CA9" w:rsidRDefault="00FC0D24" w:rsidP="00FC0D24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hyperlink r:id="rId5" w:history="1">
        <w:r w:rsidRPr="00F22CA9">
          <w:rPr>
            <w:rStyle w:val="Hiperveza"/>
            <w:rFonts w:ascii="Times New Roman" w:hAnsi="Times New Roman"/>
            <w:b w:val="0"/>
            <w:bCs/>
            <w:i w:val="0"/>
            <w:iCs w:val="0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F22CA9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</w:t>
      </w:r>
    </w:p>
    <w:p w14:paraId="6D07061D" w14:textId="77777777" w:rsidR="00FC0D24" w:rsidRDefault="00FC0D24" w:rsidP="00FC0D24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0658579C" w14:textId="6E7DD952" w:rsidR="00FC0D24" w:rsidRPr="000150AE" w:rsidRDefault="00FC0D24" w:rsidP="00FC0D24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Kandidati koji se pozovu na pravo prednosti pri zapošljavanju u skladu s 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lankom 47. Zakona o civilnim</w:t>
      </w:r>
    </w:p>
    <w:p w14:paraId="4CC7560C" w14:textId="77777777" w:rsidR="00FC0D24" w:rsidRPr="000150AE" w:rsidRDefault="00FC0D24" w:rsidP="00FC0D24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stradalnicima iz Domovinskog rata („Narodne novine“ broj 84/21), a u trenutku podnošenja prijave ispunjavaju uvjete za ostvarivanje toga prava dužni su, uz prijavu na Javni natje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 priložiti sve dokaze o ispunjavanju traženih uvjeta iz Javnog natje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aja i dokaze o ispunjavanju uvjeta za ostvarivanje prava prednosti pri zapošljavanju. </w:t>
      </w:r>
    </w:p>
    <w:p w14:paraId="5D18D4F4" w14:textId="356B5F40" w:rsidR="00FC0D24" w:rsidRPr="000150AE" w:rsidRDefault="00FC0D24" w:rsidP="00FC0D24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Popis dokaza potrebnih za ostvarivanje prava prednosti pri zapošljavanju nalazi se na internetskoj stranici Ministarstva hrvatskih branitelja:</w:t>
      </w:r>
    </w:p>
    <w:p w14:paraId="48B8F58A" w14:textId="5C37FC16" w:rsidR="00FC0D24" w:rsidRDefault="00F22CA9" w:rsidP="00FC0D24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hyperlink r:id="rId6" w:history="1">
        <w:r w:rsidRPr="000150AE">
          <w:rPr>
            <w:rStyle w:val="Hiperveza"/>
            <w:rFonts w:ascii="Times New Roman" w:hAnsi="Times New Roman"/>
            <w:b w:val="0"/>
            <w:bCs/>
            <w:i w:val="0"/>
            <w:iCs w:val="0"/>
            <w:sz w:val="22"/>
            <w:szCs w:val="22"/>
          </w:rPr>
          <w:t>https://branitelji.gov.hr/UserDocsImages/dokumenti/Nikola/popis%20dokaza%20za%20ostvarivanje%20prava%20prednosti%20pri%20zapo%C5%A1ljavanju%20Zakon%20o%20civilnim%20stradalnicima%20iz%20DR.pdf</w:t>
        </w:r>
      </w:hyperlink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</w:p>
    <w:p w14:paraId="026EDD5C" w14:textId="77777777" w:rsidR="00F22CA9" w:rsidRPr="00FC0D24" w:rsidRDefault="00F22CA9" w:rsidP="00FC0D24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1BBE7C17" w14:textId="77777777" w:rsidR="00FC0D24" w:rsidRPr="000150AE" w:rsidRDefault="00FC0D24" w:rsidP="00FC0D24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Kandidati koji se pozovu na pravo prednosti pri zapošljavanju u skladu s 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lankom 48.f Zakona o zaštiti</w:t>
      </w:r>
    </w:p>
    <w:p w14:paraId="516E7142" w14:textId="1D24112D" w:rsidR="00FC0D24" w:rsidRPr="000150AE" w:rsidRDefault="00FC0D24" w:rsidP="00FC0D24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vojnih i civilnih invalida rata („Narodne novine“ broj 33/92, 57/92, 77/92, 27/93, 58/93, 2/94, 76/94, 108/95, 108/96,</w:t>
      </w:r>
      <w:r w:rsidR="00F22CA9"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82/01, 103/03, 148/13 i 98/19), uz prijavu na Javni natje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 dužni su, uz dokaze o ispunjavanju traženih uvjeta iz</w:t>
      </w:r>
      <w:r w:rsidR="00F22CA9"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Javnog natje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aja, priložiti rješenje ili potvrdu o priznatom statusu, izjavu da do sada nisu koristili pravo prednosti</w:t>
      </w:r>
      <w:r w:rsidR="00F22CA9"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pri zapošljavanju po toj osnovi te dokaz iz kojeg se vidi na koji je na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in prestao radni odnos kod posljednjeg</w:t>
      </w:r>
      <w:r w:rsidR="00F22CA9"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poslodavca (rješenje, ugovor, sporazum i sl.).</w:t>
      </w:r>
    </w:p>
    <w:p w14:paraId="04459D50" w14:textId="77777777" w:rsidR="00F22CA9" w:rsidRDefault="00F22CA9" w:rsidP="00FC0D24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69FDE7A1" w14:textId="467AB3DD" w:rsidR="00FC0D24" w:rsidRPr="000150AE" w:rsidRDefault="00FC0D24" w:rsidP="00FC0D24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Kandidati koji se pozovu na pravo prednosti pri zapošljavanju u skladu s 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lankom 9. Zakona o</w:t>
      </w:r>
      <w:r w:rsidR="00F22CA9"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profesionalnoj rehabilitaciji i zapošljavanju osoba s invaliditetom („Narodne novine“ broj 157/13, 152/14, 39/18 i</w:t>
      </w:r>
      <w:r w:rsidR="00F22CA9"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32/20), uz prijavu na Javni natje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 dužni su, uz dokaze o ispunjavanju traženih uvjeta iz Javnog natje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aja, priložiti</w:t>
      </w:r>
      <w:r w:rsidR="00F22CA9"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i rješenje o utvr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đ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enom invaliditetu, odnosno drugu javnu ispravu o invaliditetu na temelju koje se osoba može upisati</w:t>
      </w:r>
      <w:r w:rsidR="00F22CA9"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u o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evidnik zaposlenih osoba s invaliditetom te dokaz iz kojeg se vidi na koji je na</w:t>
      </w:r>
      <w:r w:rsidRPr="000150AE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in prestao radni odnos kod</w:t>
      </w:r>
      <w:r w:rsidR="00F22CA9"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</w:t>
      </w:r>
      <w:r w:rsidRPr="000150A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posljednjeg poslodavca (rješenje, ugovor, sporazum i sl.).</w:t>
      </w:r>
    </w:p>
    <w:p w14:paraId="494E4690" w14:textId="77777777" w:rsidR="00F22CA9" w:rsidRDefault="00F22CA9" w:rsidP="00FC0D24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35660466" w14:textId="6C17F836" w:rsidR="00FC0D24" w:rsidRPr="006E79BD" w:rsidRDefault="00FC0D24" w:rsidP="00FC0D24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6E79BD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Kandidati koji se pozovu na pravo prednosti pri zapošljavanju u skladu s </w:t>
      </w:r>
      <w:r w:rsidRPr="006E79BD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6E79BD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lankom 22. Ustavnog zakona o pravima</w:t>
      </w:r>
      <w:r w:rsidR="00F22CA9" w:rsidRPr="006E79BD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</w:t>
      </w:r>
      <w:r w:rsidRPr="006E79BD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nacionalnih manjina („Narodne novine“ broj 115/02, 47/10, 80/10, 93/11) uz prijavu na Javni natje</w:t>
      </w:r>
      <w:r w:rsidRPr="006E79BD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6E79BD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aj, osim dokaza</w:t>
      </w:r>
      <w:r w:rsidR="00F22CA9" w:rsidRPr="006E79BD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</w:t>
      </w:r>
      <w:r w:rsidRPr="006E79BD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o ispunjavanju traženih uvjeta iz Javnog natje</w:t>
      </w:r>
      <w:r w:rsidRPr="006E79BD">
        <w:rPr>
          <w:rFonts w:ascii="Times New Roman" w:hAnsi="Times New Roman" w:hint="eastAsia"/>
          <w:b w:val="0"/>
          <w:bCs/>
          <w:i w:val="0"/>
          <w:iCs w:val="0"/>
          <w:color w:val="auto"/>
          <w:sz w:val="22"/>
          <w:szCs w:val="22"/>
        </w:rPr>
        <w:t>č</w:t>
      </w:r>
      <w:r w:rsidRPr="006E79BD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aja, nije dužan dokazivati status pripadnika nacionalne manjine.</w:t>
      </w:r>
    </w:p>
    <w:p w14:paraId="2B156974" w14:textId="77777777" w:rsidR="00F22CA9" w:rsidRPr="006E79BD" w:rsidRDefault="00F22CA9" w:rsidP="00FC0D24">
      <w:pPr>
        <w:jc w:val="both"/>
        <w:rPr>
          <w:rFonts w:ascii="Times New Roman" w:hAnsi="Times New Roman"/>
          <w:b w:val="0"/>
          <w:bCs/>
          <w:color w:val="auto"/>
          <w:sz w:val="22"/>
          <w:szCs w:val="22"/>
        </w:rPr>
      </w:pPr>
    </w:p>
    <w:p w14:paraId="4891EA5F" w14:textId="7B8F2366" w:rsidR="00FC0D24" w:rsidRPr="006E79BD" w:rsidRDefault="00FC0D24" w:rsidP="00FC0D24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6E79BD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U Jedinstvenom upravnom odjelu Općine </w:t>
      </w:r>
      <w:r w:rsidR="00F22CA9" w:rsidRPr="006E79BD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Trnovec Bartolovečki</w:t>
      </w:r>
      <w:r w:rsidRPr="006E79BD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nije osigurana zastupljenost pripadnika nacionalnih manjina sukladno članku 22. Ustavnog zakona o pravima nacionalnih manjina (Narodne novine broj 155/2002, 47/2010, 80/2010 i 93/2011).</w:t>
      </w:r>
    </w:p>
    <w:p w14:paraId="244A3532" w14:textId="77777777" w:rsidR="00F22CA9" w:rsidRDefault="00F22CA9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72699ABB" w14:textId="26C6662B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Kandidati su obvezni pristupiti prethodnoj provjeri znanja i sposobnosti putem pisanog testiranja, provjere sposobnosti rada računalom i intervjua. Na prethodnu provjeru znanja i sposobnosti mogu pristupiti kandidati koji su podnijeli urednu prijavu na javni natječaj i ispunjavaju formalne uvjete iz natječaja, a na intervju samo kandidati koji su ostvarili najmanje 50% od ukupnog broja bodova za svako  pravno područje zasebno na pisanom testiranju i provjeri znanja rada na računalu.</w:t>
      </w:r>
    </w:p>
    <w:p w14:paraId="5861DA9D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Ako kandidat ne pristupi testiranju, smatra se da je povukao prijavu na javni natječaj.</w:t>
      </w:r>
    </w:p>
    <w:p w14:paraId="3D0C9B6B" w14:textId="77777777" w:rsidR="00270240" w:rsidRPr="00E92872" w:rsidRDefault="00270240" w:rsidP="0027024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27B31E4E" w14:textId="60D15751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Javni natječaj objavljen je i na </w:t>
      </w:r>
      <w:r w:rsidR="00CF71CB"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mrežnoj</w:t>
      </w: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stranici Općine Trnovec Bartolovečki sa obrascima koji se ispunjavaju i prilažu prijavi na javni natječaj.</w:t>
      </w:r>
    </w:p>
    <w:p w14:paraId="1D9E6649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60C6D117" w14:textId="3CCEBE49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Na </w:t>
      </w:r>
      <w:r w:rsidR="00CF71CB"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mrežnoj</w:t>
      </w: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 stranici Općine Trnovec Bartolovečki uz javni natječaj objaviti će se  opis poslova, poda</w:t>
      </w:r>
      <w:r w:rsidR="000150AE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t</w:t>
      </w: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ci o plaći za radno mjesto, način obavljanja prethodne provjere znanja i sposobnosti kandidata, područja provjere i pravni izvori za pripremanje kandidata za pisano testiranje. </w:t>
      </w:r>
    </w:p>
    <w:p w14:paraId="46503FA3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Na isti način objaviti će se mjesto i vrijeme održavanja prethodne provjere znanja i sposobnosti kandidata, najmanje </w:t>
      </w:r>
      <w:r w:rsidRPr="00E92872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pet (</w:t>
      </w:r>
      <w:r w:rsidRPr="00E92872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5) </w:t>
      </w: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dana prije provedbe samog pisanog testiranja.</w:t>
      </w:r>
    </w:p>
    <w:p w14:paraId="7700F1BA" w14:textId="77777777" w:rsidR="00270240" w:rsidRPr="00E92872" w:rsidRDefault="00270240" w:rsidP="0027024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7A465B03" w14:textId="77777777" w:rsidR="00270240" w:rsidRPr="00E92872" w:rsidRDefault="00270240" w:rsidP="0027024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Uz prijavu na javni natječaj kandidati su dužni priložiti dokumentaciju: </w:t>
      </w:r>
    </w:p>
    <w:p w14:paraId="781E7866" w14:textId="77777777" w:rsidR="00270240" w:rsidRPr="00E92872" w:rsidRDefault="00270240" w:rsidP="0027024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43FDDA10" w14:textId="77777777" w:rsidR="00270240" w:rsidRPr="00E92872" w:rsidRDefault="00270240" w:rsidP="00270240">
      <w:pPr>
        <w:tabs>
          <w:tab w:val="left" w:pos="3600"/>
        </w:tabs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1. životopis</w:t>
      </w:r>
    </w:p>
    <w:p w14:paraId="7CA37F23" w14:textId="77777777" w:rsidR="00270240" w:rsidRPr="00E92872" w:rsidRDefault="00270240" w:rsidP="00270240">
      <w:pPr>
        <w:tabs>
          <w:tab w:val="left" w:pos="3600"/>
        </w:tabs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2. dokaz o hrvatskom državljanstvu  (domovnicu ili  preslik osobne iskaznice)</w:t>
      </w:r>
    </w:p>
    <w:p w14:paraId="27514E10" w14:textId="77777777" w:rsidR="00270240" w:rsidRPr="00E92872" w:rsidRDefault="00270240" w:rsidP="00270240">
      <w:pPr>
        <w:tabs>
          <w:tab w:val="left" w:pos="3600"/>
        </w:tabs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3. dokaz o stručnoj spremi (preslik diplome)</w:t>
      </w:r>
    </w:p>
    <w:p w14:paraId="5D2A3BEA" w14:textId="24CFD577" w:rsidR="00270240" w:rsidRPr="00E92872" w:rsidRDefault="00270240" w:rsidP="000A6E41">
      <w:pPr>
        <w:tabs>
          <w:tab w:val="left" w:pos="3600"/>
        </w:tabs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lastRenderedPageBreak/>
        <w:t>4. ispis elektroničkog zapisa podataka Hrvatskog zavoda za mirovinsko osiguranje ili potvrda o podacima evidentiranim u matičnoj evidenciji Hrvatskog zavoda za mirovinsko osiguranje</w:t>
      </w:r>
      <w:r w:rsidR="000A6E4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iz kojeg je vidljivo da osoba nema radnog iskustva u struci ili ima radno iskustvo kraće od 12 mjeseci</w:t>
      </w: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ne starije od 30 dana od zadnjeg dana roka za podnošenje prijave    </w:t>
      </w:r>
    </w:p>
    <w:p w14:paraId="33B72E37" w14:textId="6CF766C0" w:rsidR="00270240" w:rsidRPr="00E92872" w:rsidRDefault="00270240" w:rsidP="000A6E41">
      <w:pPr>
        <w:tabs>
          <w:tab w:val="left" w:pos="3600"/>
        </w:tabs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5. </w:t>
      </w:r>
      <w:r w:rsidRP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>ispis elektroničkog zapisa podataka</w:t>
      </w: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ili izvornik uvjerenja nadležnog suda da se protiv kandidata ne vodi  kazneni postupak i da nije  osuđivan za kaznena djela iz članka 15.</w:t>
      </w:r>
      <w:r w:rsidRP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Zakona o službenicima i namještenicima u lokalnoj i  područnoj (regionalnoj) samoupravi ne starije od 3 mjeseca od zadnjeg  dana roka za podnošenje prijave ili ispis elektroničkog zapisa podataka</w:t>
      </w:r>
    </w:p>
    <w:p w14:paraId="02CFF1F9" w14:textId="6927F485" w:rsidR="00270240" w:rsidRPr="00E92872" w:rsidRDefault="00270240" w:rsidP="000A6E41">
      <w:pPr>
        <w:tabs>
          <w:tab w:val="left" w:pos="3600"/>
        </w:tabs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6. vlastoručno potpisanu izjavu kandidata da ne postoje zapreke iz članka 15. i 16. </w:t>
      </w:r>
      <w:r w:rsidRP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>Zakona o službenicima i namještenicima u lokalnoj i područnoj (regionalnoj) samoupravi (obrazac)</w:t>
      </w:r>
    </w:p>
    <w:p w14:paraId="5AE21B92" w14:textId="4B27EC5E" w:rsidR="00270240" w:rsidRPr="00E92872" w:rsidRDefault="00270240" w:rsidP="000A6E41">
      <w:pPr>
        <w:tabs>
          <w:tab w:val="left" w:pos="3600"/>
        </w:tabs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>7. dokaz o poznavanju rada na računalu (uvjerenje, svjedodžba) ili vlastoručno potpisana izjava o poznavanju rada na računalu (obrazac)</w:t>
      </w:r>
    </w:p>
    <w:p w14:paraId="628FD8DB" w14:textId="7FF11433" w:rsidR="00270240" w:rsidRPr="00E92872" w:rsidRDefault="00270240" w:rsidP="000A6E41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8. vlastoručno potpisanu izjavu kandidata da daje privolu </w:t>
      </w:r>
      <w:r w:rsidRPr="00E92872"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  <w:t>da se poda</w:t>
      </w:r>
      <w:r w:rsidR="000150AE"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  <w:t>t</w:t>
      </w:r>
      <w:r w:rsidRPr="00E92872"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  <w:t>ci koriste u svrhu provedbe natječajnog postupka sukladno propisima koji uređuju zaštitu osobnih podataka (obrazac)</w:t>
      </w:r>
    </w:p>
    <w:p w14:paraId="779B750D" w14:textId="4DA9B109" w:rsidR="00270240" w:rsidRPr="00E92872" w:rsidRDefault="00270240" w:rsidP="0027024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  </w:t>
      </w:r>
    </w:p>
    <w:p w14:paraId="21E67CD8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Kandidat koji bude izabran dužan je po primitku obavijesti o izboru, a prije donošenja rješenja o prijmu u službu priložiti i uvjerenje o zdravstvenoj sposobnosti kojim dokazuje ispunjavanje općeg uvjeta zdravstvene sposobnosti za obavljanje poslova.</w:t>
      </w:r>
    </w:p>
    <w:p w14:paraId="22502D88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78EF83AF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Ako kandidat u određenom roku ne dostavi isto uvjerenje smatra se da ne ispunjava opće uvjete propisane javnim natječajem.</w:t>
      </w:r>
    </w:p>
    <w:p w14:paraId="179BC324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4D9A0B94" w14:textId="19807CD5" w:rsidR="00270240" w:rsidRPr="00E92872" w:rsidRDefault="000A6E41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Općina zadržava pravo uvida u originale dokumenata.</w:t>
      </w:r>
    </w:p>
    <w:p w14:paraId="29BAFBE4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055E2C7A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Ako kandidat uz prijavu priloži dokumente u kojima osobni podaci nisu istovjetni, dužan je priložiti uz prijavu dokaz o promjeni podataka (vjenčani list, rodni list i sl.).</w:t>
      </w:r>
    </w:p>
    <w:p w14:paraId="08DD0536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221DA7A2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Ako je stručna sprema stečena u inozemstvu kandidat je dužan uz diplomu priložiti Rješenje o priznavanju inozemne isprave o stjecanju stručne spreme izdano od nadležnog tijela Republike Hrvatske.</w:t>
      </w:r>
    </w:p>
    <w:p w14:paraId="66B4C279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3F9586E1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Urednom prijavom smatra se prijava kandidata koja sadrži sve tražene podatke i dokumentaciju navedenu u ovom natječaju.</w:t>
      </w:r>
    </w:p>
    <w:p w14:paraId="6664474B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300FF51E" w14:textId="1EC6FA6A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Svi poda</w:t>
      </w:r>
      <w:r w:rsidR="000150AE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t</w:t>
      </w: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ci koje dostavi kandidat obrađivat će se samo u svrhu provedbe javnog natječaja.</w:t>
      </w:r>
    </w:p>
    <w:p w14:paraId="6F3B56D0" w14:textId="52816D01" w:rsidR="00270240" w:rsidRPr="00E92872" w:rsidRDefault="00270240" w:rsidP="00955F2B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Kandidat prijavom i izjavom </w:t>
      </w:r>
      <w:r w:rsidRPr="00E92872"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  <w:t>da daje privolu pristaje da se poda</w:t>
      </w:r>
      <w:r w:rsidR="000150AE"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  <w:t>t</w:t>
      </w:r>
      <w:r w:rsidRPr="00E92872"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  <w:t xml:space="preserve">ci koriste u svrhu provedbe natječajnog postupka sukladno propisima koji uređuju zaštitu osobnih podataka. </w:t>
      </w:r>
    </w:p>
    <w:p w14:paraId="527E5E60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54F7699B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Osoba koja nije podnijela prijavu pravodobno, urednu prijavu ili ne ispunjava formalne uvjete iz ovog javnog natječaja ne smatra se kandidatom prijavljenim na javni natječaj, a o istom dostavlja se pisana obavijest o razlozima zbog kojih se ne smatra kandidatom prijavljenim na javni natječaj. </w:t>
      </w:r>
    </w:p>
    <w:p w14:paraId="329B4C41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0AC93781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Protiv ove obavijesti kandidat nema pravo podnošenja pravnog lijeka.</w:t>
      </w:r>
    </w:p>
    <w:p w14:paraId="6462F3D4" w14:textId="7777777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4330ED0C" w14:textId="3D5D5DB7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Rok za podnošenje prijave je </w:t>
      </w:r>
      <w:r w:rsidRPr="00E92872">
        <w:rPr>
          <w:rFonts w:ascii="Times New Roman" w:hAnsi="Times New Roman"/>
          <w:i w:val="0"/>
          <w:iCs w:val="0"/>
          <w:color w:val="C00000"/>
          <w:sz w:val="22"/>
          <w:szCs w:val="22"/>
        </w:rPr>
        <w:t xml:space="preserve"> </w:t>
      </w:r>
      <w:r w:rsidR="00CF71CB" w:rsidRPr="00E92872">
        <w:rPr>
          <w:rFonts w:ascii="Times New Roman" w:hAnsi="Times New Roman"/>
          <w:i w:val="0"/>
          <w:iCs w:val="0"/>
          <w:color w:val="auto"/>
          <w:sz w:val="22"/>
          <w:szCs w:val="22"/>
        </w:rPr>
        <w:t>osam</w:t>
      </w:r>
      <w:r w:rsidRPr="00E92872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(</w:t>
      </w:r>
      <w:r w:rsidR="00CF71CB" w:rsidRPr="00E92872">
        <w:rPr>
          <w:rFonts w:ascii="Times New Roman" w:hAnsi="Times New Roman"/>
          <w:i w:val="0"/>
          <w:iCs w:val="0"/>
          <w:color w:val="auto"/>
          <w:sz w:val="22"/>
          <w:szCs w:val="22"/>
        </w:rPr>
        <w:t>8</w:t>
      </w:r>
      <w:r w:rsidRPr="00E92872">
        <w:rPr>
          <w:rFonts w:ascii="Times New Roman" w:hAnsi="Times New Roman"/>
          <w:i w:val="0"/>
          <w:iCs w:val="0"/>
          <w:color w:val="auto"/>
          <w:sz w:val="22"/>
          <w:szCs w:val="22"/>
        </w:rPr>
        <w:t>)</w:t>
      </w: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dana od dana objave javnog natječaja u „Narodnim novinama“.</w:t>
      </w:r>
    </w:p>
    <w:p w14:paraId="4702C7D1" w14:textId="77777777" w:rsidR="00270240" w:rsidRPr="00E92872" w:rsidRDefault="00270240" w:rsidP="00270240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50B86A53" w14:textId="4A3F978E" w:rsidR="00270240" w:rsidRPr="00E92872" w:rsidRDefault="00270240" w:rsidP="0027024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Prijava s poda</w:t>
      </w:r>
      <w:r w:rsidR="000150AE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t</w:t>
      </w: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cima i dokazima o ispunjavanju općih i posebnih uvjeta  dostavlja se </w:t>
      </w:r>
      <w:r w:rsidRPr="00E92872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u pismenom obliku u zatvorenoj omotnici predajom neposredno u pisarnici Jedinstvenog upravnog odjela Općine Trnovec Bartolovečki u sjedištu Općine u Trnovcu, Bartolovečka ulica 76, ili  poštom preporučeno na adresu: </w:t>
      </w:r>
    </w:p>
    <w:p w14:paraId="54EBD6EA" w14:textId="77777777" w:rsidR="00270240" w:rsidRPr="00E92872" w:rsidRDefault="00270240" w:rsidP="00955F2B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76A0ABC4" w14:textId="77777777" w:rsidR="00270240" w:rsidRPr="00E92872" w:rsidRDefault="00270240" w:rsidP="0027024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E92872">
        <w:rPr>
          <w:rFonts w:ascii="Times New Roman" w:hAnsi="Times New Roman"/>
          <w:i w:val="0"/>
          <w:color w:val="auto"/>
          <w:sz w:val="22"/>
          <w:szCs w:val="22"/>
        </w:rPr>
        <w:t>Općina Trnovec Bartolovečki</w:t>
      </w:r>
    </w:p>
    <w:p w14:paraId="0CEA7977" w14:textId="77777777" w:rsidR="00270240" w:rsidRPr="00E92872" w:rsidRDefault="00270240" w:rsidP="0027024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E92872">
        <w:rPr>
          <w:rFonts w:ascii="Times New Roman" w:hAnsi="Times New Roman"/>
          <w:i w:val="0"/>
          <w:color w:val="auto"/>
          <w:sz w:val="22"/>
          <w:szCs w:val="22"/>
        </w:rPr>
        <w:t xml:space="preserve">  Povjerenstvo za provedbu javnog natječaja</w:t>
      </w:r>
    </w:p>
    <w:p w14:paraId="1A427611" w14:textId="77777777" w:rsidR="00270240" w:rsidRPr="00E92872" w:rsidRDefault="00270240" w:rsidP="0027024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E92872">
        <w:rPr>
          <w:rFonts w:ascii="Times New Roman" w:hAnsi="Times New Roman"/>
          <w:i w:val="0"/>
          <w:color w:val="auto"/>
          <w:sz w:val="22"/>
          <w:szCs w:val="22"/>
        </w:rPr>
        <w:t>Trnovec, Bartolovečka ulica 76</w:t>
      </w:r>
    </w:p>
    <w:p w14:paraId="02B8279F" w14:textId="77777777" w:rsidR="00270240" w:rsidRPr="00E92872" w:rsidRDefault="00270240" w:rsidP="0027024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E92872">
        <w:rPr>
          <w:rFonts w:ascii="Times New Roman" w:hAnsi="Times New Roman"/>
          <w:i w:val="0"/>
          <w:color w:val="auto"/>
          <w:sz w:val="22"/>
          <w:szCs w:val="22"/>
        </w:rPr>
        <w:t>42 202 B. Trnovec</w:t>
      </w:r>
    </w:p>
    <w:p w14:paraId="6DD4B023" w14:textId="5955481A" w:rsidR="00270240" w:rsidRPr="00E92872" w:rsidRDefault="00270240" w:rsidP="0027024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E92872">
        <w:rPr>
          <w:rFonts w:ascii="Times New Roman" w:hAnsi="Times New Roman"/>
          <w:i w:val="0"/>
          <w:color w:val="auto"/>
          <w:sz w:val="22"/>
          <w:szCs w:val="22"/>
        </w:rPr>
        <w:t xml:space="preserve">„Ne otvarati – Prijava za prijam </w:t>
      </w:r>
      <w:r w:rsidR="000150AE">
        <w:rPr>
          <w:rFonts w:ascii="Times New Roman" w:hAnsi="Times New Roman"/>
          <w:i w:val="0"/>
          <w:color w:val="auto"/>
          <w:sz w:val="22"/>
          <w:szCs w:val="22"/>
        </w:rPr>
        <w:t>vježbenika</w:t>
      </w:r>
      <w:r w:rsidRPr="00E92872">
        <w:rPr>
          <w:rFonts w:ascii="Times New Roman" w:hAnsi="Times New Roman"/>
          <w:i w:val="0"/>
          <w:color w:val="auto"/>
          <w:sz w:val="22"/>
          <w:szCs w:val="22"/>
        </w:rPr>
        <w:t xml:space="preserve"> u službu” </w:t>
      </w:r>
    </w:p>
    <w:p w14:paraId="13762375" w14:textId="77777777" w:rsidR="00270240" w:rsidRPr="00E92872" w:rsidRDefault="00270240" w:rsidP="00270240">
      <w:pPr>
        <w:spacing w:line="360" w:lineRule="auto"/>
        <w:jc w:val="center"/>
        <w:rPr>
          <w:rFonts w:ascii="Times New Roman" w:hAnsi="Times New Roman"/>
          <w:b w:val="0"/>
          <w:i w:val="0"/>
          <w:sz w:val="22"/>
          <w:szCs w:val="22"/>
        </w:rPr>
      </w:pPr>
    </w:p>
    <w:p w14:paraId="363B09E9" w14:textId="35936605" w:rsidR="00270240" w:rsidRPr="00E92872" w:rsidRDefault="00270240" w:rsidP="00955F2B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U slučaju neizbora kandidata po raspisanom javnom natječaju poništava  se javni natječaj donošenjem Odluke o poništenju javnog natječaja.</w:t>
      </w:r>
    </w:p>
    <w:p w14:paraId="72BD97B1" w14:textId="77777777" w:rsidR="00955F2B" w:rsidRPr="00E92872" w:rsidRDefault="00955F2B" w:rsidP="00955F2B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6CA1F7FF" w14:textId="77777777" w:rsidR="00874E00" w:rsidRPr="00874E00" w:rsidRDefault="00874E00" w:rsidP="00874E0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874E0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lastRenderedPageBreak/>
        <w:t>Rješenje o prijmu izabranog kandidata donosi se najkasnije 60 dana od isteka roka za podnošenje prijava te se</w:t>
      </w:r>
    </w:p>
    <w:p w14:paraId="11F7F149" w14:textId="1F254272" w:rsidR="00270240" w:rsidRPr="00E92872" w:rsidRDefault="00874E00" w:rsidP="00874E0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874E0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dostavlja javnom objavom na mrežnoj stranici Op</w:t>
      </w:r>
      <w:r w:rsidRPr="00874E00">
        <w:rPr>
          <w:rFonts w:ascii="Times New Roman" w:hAnsi="Times New Roman" w:hint="eastAsia"/>
          <w:b w:val="0"/>
          <w:i w:val="0"/>
          <w:iCs w:val="0"/>
          <w:color w:val="auto"/>
          <w:sz w:val="22"/>
          <w:szCs w:val="22"/>
        </w:rPr>
        <w:t>ć</w:t>
      </w:r>
      <w:r w:rsidRPr="00874E0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ine 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Trnovec Bartolovečki</w:t>
      </w:r>
      <w:r w:rsidRPr="00874E0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, sukladno </w:t>
      </w:r>
      <w:r w:rsidRPr="00874E00">
        <w:rPr>
          <w:rFonts w:ascii="Times New Roman" w:hAnsi="Times New Roman" w:hint="eastAsia"/>
          <w:b w:val="0"/>
          <w:i w:val="0"/>
          <w:iCs w:val="0"/>
          <w:color w:val="auto"/>
          <w:sz w:val="22"/>
          <w:szCs w:val="22"/>
        </w:rPr>
        <w:t>č</w:t>
      </w:r>
      <w:r w:rsidRPr="00874E0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lanku 24.a Zakona.</w:t>
      </w:r>
    </w:p>
    <w:p w14:paraId="6D40F08C" w14:textId="77777777" w:rsidR="00270240" w:rsidRPr="00E92872" w:rsidRDefault="00270240" w:rsidP="00270240">
      <w:pPr>
        <w:jc w:val="center"/>
        <w:rPr>
          <w:rFonts w:ascii="Times New Roman" w:hAnsi="Times New Roman"/>
          <w:i w:val="0"/>
          <w:iCs w:val="0"/>
          <w:color w:val="auto"/>
          <w:sz w:val="24"/>
        </w:rPr>
      </w:pPr>
    </w:p>
    <w:p w14:paraId="6F5919AD" w14:textId="37BAA908" w:rsidR="00270240" w:rsidRPr="00874E00" w:rsidRDefault="00270240" w:rsidP="00270240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i w:val="0"/>
          <w:iCs w:val="0"/>
          <w:color w:val="auto"/>
          <w:sz w:val="24"/>
        </w:rPr>
        <w:t xml:space="preserve">                                                                            </w:t>
      </w:r>
      <w:r w:rsidR="00874E00" w:rsidRPr="00874E00">
        <w:rPr>
          <w:rFonts w:ascii="Times New Roman" w:hAnsi="Times New Roman"/>
          <w:i w:val="0"/>
          <w:iCs w:val="0"/>
          <w:color w:val="auto"/>
          <w:sz w:val="22"/>
          <w:szCs w:val="22"/>
        </w:rPr>
        <w:t>PROČELNIK</w:t>
      </w:r>
    </w:p>
    <w:p w14:paraId="18C515C0" w14:textId="7F3510DA" w:rsidR="00270240" w:rsidRPr="00874E00" w:rsidRDefault="00874E00" w:rsidP="00874E00">
      <w:pPr>
        <w:jc w:val="center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874E00">
        <w:rPr>
          <w:rFonts w:ascii="Times New Roman" w:hAnsi="Times New Roman"/>
          <w:i w:val="0"/>
          <w:iCs w:val="0"/>
          <w:color w:val="auto"/>
          <w:sz w:val="22"/>
          <w:szCs w:val="22"/>
        </w:rPr>
        <w:tab/>
      </w:r>
      <w:r w:rsidRPr="00874E00">
        <w:rPr>
          <w:rFonts w:ascii="Times New Roman" w:hAnsi="Times New Roman"/>
          <w:i w:val="0"/>
          <w:iCs w:val="0"/>
          <w:color w:val="auto"/>
          <w:sz w:val="22"/>
          <w:szCs w:val="22"/>
        </w:rPr>
        <w:tab/>
      </w:r>
      <w:r w:rsidRPr="00874E00">
        <w:rPr>
          <w:rFonts w:ascii="Times New Roman" w:hAnsi="Times New Roman"/>
          <w:i w:val="0"/>
          <w:iCs w:val="0"/>
          <w:color w:val="auto"/>
          <w:sz w:val="22"/>
          <w:szCs w:val="22"/>
        </w:rPr>
        <w:tab/>
      </w:r>
      <w:r w:rsidRPr="00874E00">
        <w:rPr>
          <w:rFonts w:ascii="Times New Roman" w:hAnsi="Times New Roman"/>
          <w:i w:val="0"/>
          <w:iCs w:val="0"/>
          <w:color w:val="auto"/>
          <w:sz w:val="22"/>
          <w:szCs w:val="22"/>
        </w:rPr>
        <w:tab/>
        <w:t xml:space="preserve">                   </w:t>
      </w: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        </w:t>
      </w:r>
      <w:r w:rsidRPr="00874E00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Dejan Roško, mag.oec.</w:t>
      </w:r>
    </w:p>
    <w:p w14:paraId="5BE02DA1" w14:textId="77777777" w:rsidR="00270240" w:rsidRPr="00E92872" w:rsidRDefault="00270240" w:rsidP="00270240">
      <w:pPr>
        <w:pStyle w:val="Naslov2"/>
        <w:ind w:left="0"/>
        <w:rPr>
          <w:color w:val="auto"/>
          <w:sz w:val="22"/>
          <w:szCs w:val="22"/>
          <w:lang w:val="hr-HR"/>
        </w:rPr>
      </w:pPr>
    </w:p>
    <w:p w14:paraId="7DC9A40E" w14:textId="77777777" w:rsidR="00A2623C" w:rsidRPr="00E92872" w:rsidRDefault="00A2623C"/>
    <w:sectPr w:rsidR="00A2623C" w:rsidRPr="00E92872" w:rsidSect="00674B99">
      <w:type w:val="continuous"/>
      <w:pgSz w:w="11906" w:h="16838" w:code="9"/>
      <w:pgMar w:top="993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stwoo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40"/>
    <w:rsid w:val="000150AE"/>
    <w:rsid w:val="000A6E41"/>
    <w:rsid w:val="001D551E"/>
    <w:rsid w:val="00270240"/>
    <w:rsid w:val="00273ACB"/>
    <w:rsid w:val="00291711"/>
    <w:rsid w:val="00376829"/>
    <w:rsid w:val="005A16F7"/>
    <w:rsid w:val="00674B99"/>
    <w:rsid w:val="006E79BD"/>
    <w:rsid w:val="00874E00"/>
    <w:rsid w:val="008D395E"/>
    <w:rsid w:val="00955F2B"/>
    <w:rsid w:val="00994DC7"/>
    <w:rsid w:val="00A2623C"/>
    <w:rsid w:val="00BE393A"/>
    <w:rsid w:val="00CF71CB"/>
    <w:rsid w:val="00DB51D8"/>
    <w:rsid w:val="00DD73B5"/>
    <w:rsid w:val="00E92872"/>
    <w:rsid w:val="00F22CA9"/>
    <w:rsid w:val="00F4321E"/>
    <w:rsid w:val="00FC0D24"/>
    <w:rsid w:val="00FC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2DA4"/>
  <w15:chartTrackingRefBased/>
  <w15:docId w15:val="{766EA173-4139-4F8E-B759-AAFF00DB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240"/>
    <w:pPr>
      <w:spacing w:after="0" w:line="240" w:lineRule="auto"/>
    </w:pPr>
    <w:rPr>
      <w:rFonts w:ascii="Westwood LET" w:eastAsia="Times New Roman" w:hAnsi="Westwood LET" w:cs="Times New Roman"/>
      <w:b/>
      <w:i/>
      <w:iCs/>
      <w:color w:val="FFCC99"/>
      <w:sz w:val="96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4E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70240"/>
    <w:pPr>
      <w:keepNext/>
      <w:ind w:left="3540"/>
      <w:outlineLvl w:val="1"/>
    </w:pPr>
    <w:rPr>
      <w:rFonts w:ascii="Times New Roman" w:hAnsi="Times New Roman"/>
      <w:i w:val="0"/>
      <w:iCs w:val="0"/>
      <w:sz w:val="24"/>
      <w:lang w:val="x-none" w:eastAsia="x-none"/>
    </w:rPr>
  </w:style>
  <w:style w:type="paragraph" w:styleId="Naslov4">
    <w:name w:val="heading 4"/>
    <w:basedOn w:val="Normal"/>
    <w:next w:val="Normal"/>
    <w:link w:val="Naslov4Char"/>
    <w:unhideWhenUsed/>
    <w:qFormat/>
    <w:rsid w:val="00270240"/>
    <w:pPr>
      <w:keepNext/>
      <w:tabs>
        <w:tab w:val="left" w:pos="8505"/>
      </w:tabs>
      <w:jc w:val="both"/>
      <w:outlineLvl w:val="3"/>
    </w:pPr>
    <w:rPr>
      <w:rFonts w:ascii="Times New Roman" w:hAnsi="Times New Roman"/>
      <w:color w:val="000000"/>
      <w:sz w:val="20"/>
      <w:lang w:val="de-DE" w:eastAsia="x-none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02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270240"/>
    <w:rPr>
      <w:rFonts w:ascii="Times New Roman" w:eastAsia="Times New Roman" w:hAnsi="Times New Roman" w:cs="Times New Roman"/>
      <w:b/>
      <w:color w:val="FFCC99"/>
      <w:sz w:val="24"/>
      <w:szCs w:val="24"/>
      <w:lang w:val="x-none" w:eastAsia="x-none"/>
    </w:rPr>
  </w:style>
  <w:style w:type="character" w:customStyle="1" w:styleId="Naslov4Char">
    <w:name w:val="Naslov 4 Char"/>
    <w:basedOn w:val="Zadanifontodlomka"/>
    <w:link w:val="Naslov4"/>
    <w:rsid w:val="00270240"/>
    <w:rPr>
      <w:rFonts w:ascii="Times New Roman" w:eastAsia="Times New Roman" w:hAnsi="Times New Roman" w:cs="Times New Roman"/>
      <w:b/>
      <w:i/>
      <w:iCs/>
      <w:color w:val="000000"/>
      <w:sz w:val="20"/>
      <w:szCs w:val="24"/>
      <w:lang w:val="de-DE" w:eastAsia="x-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0240"/>
    <w:rPr>
      <w:rFonts w:asciiTheme="majorHAnsi" w:eastAsiaTheme="majorEastAsia" w:hAnsiTheme="majorHAnsi" w:cstheme="majorBidi"/>
      <w:b/>
      <w:i/>
      <w:iCs/>
      <w:color w:val="1F3763" w:themeColor="accent1" w:themeShade="7F"/>
      <w:sz w:val="96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C0D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0D2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C0D24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874E00"/>
    <w:rPr>
      <w:rFonts w:asciiTheme="majorHAnsi" w:eastAsiaTheme="majorEastAsia" w:hAnsiTheme="majorHAnsi" w:cstheme="majorBidi"/>
      <w:b/>
      <w:i/>
      <w:iCs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9</cp:revision>
  <dcterms:created xsi:type="dcterms:W3CDTF">2022-04-06T13:14:00Z</dcterms:created>
  <dcterms:modified xsi:type="dcterms:W3CDTF">2026-04-20T07:52:00Z</dcterms:modified>
</cp:coreProperties>
</file>