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0D42" w14:textId="77777777" w:rsidR="00895402" w:rsidRDefault="00895402" w:rsidP="00895402">
      <w:pPr>
        <w:pStyle w:val="Naslov2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14:paraId="6B2ED4A1" w14:textId="1F35F6A1" w:rsidR="007E0D1B" w:rsidRPr="007E0D1B" w:rsidRDefault="007E0D1B" w:rsidP="007E0D1B">
      <w:pPr>
        <w:spacing w:line="276" w:lineRule="auto"/>
        <w:jc w:val="both"/>
        <w:textAlignment w:val="baseline"/>
        <w:rPr>
          <w:rFonts w:eastAsia="Arial Unicode MS"/>
          <w:sz w:val="22"/>
          <w:szCs w:val="22"/>
        </w:rPr>
      </w:pPr>
      <w:r w:rsidRPr="007E0D1B">
        <w:rPr>
          <w:rFonts w:eastAsia="Arial Unicode MS"/>
          <w:sz w:val="22"/>
          <w:szCs w:val="22"/>
        </w:rPr>
        <w:t xml:space="preserve">            </w:t>
      </w:r>
      <w:r w:rsidRPr="007E0D1B">
        <w:rPr>
          <w:rFonts w:eastAsia="Arial Unicode MS"/>
          <w:noProof/>
          <w:sz w:val="22"/>
          <w:szCs w:val="22"/>
        </w:rPr>
        <w:drawing>
          <wp:inline distT="0" distB="0" distL="0" distR="0" wp14:anchorId="287AC837" wp14:editId="4D883F94">
            <wp:extent cx="390525" cy="478326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94" cy="485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Arial Unicode MS"/>
          <w:sz w:val="22"/>
          <w:szCs w:val="22"/>
        </w:rPr>
        <w:t xml:space="preserve">             </w:t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</w:p>
    <w:p w14:paraId="7EA01EB1" w14:textId="7CE57AC4" w:rsidR="007E0D1B" w:rsidRPr="007E0D1B" w:rsidRDefault="007E0D1B" w:rsidP="007E0D1B">
      <w:pPr>
        <w:jc w:val="both"/>
        <w:rPr>
          <w:rFonts w:cstheme="minorHAnsi"/>
          <w:b/>
          <w:noProof/>
          <w:sz w:val="22"/>
          <w:szCs w:val="22"/>
        </w:rPr>
      </w:pPr>
      <w:r w:rsidRPr="007E0D1B">
        <w:rPr>
          <w:rFonts w:cstheme="minorHAnsi"/>
          <w:b/>
          <w:noProof/>
          <w:sz w:val="22"/>
          <w:szCs w:val="22"/>
        </w:rPr>
        <w:t xml:space="preserve">REPUBLIKA HRVATSKA                                            </w:t>
      </w:r>
      <w:r>
        <w:rPr>
          <w:rFonts w:cstheme="minorHAnsi"/>
          <w:b/>
          <w:noProof/>
          <w:sz w:val="22"/>
          <w:szCs w:val="22"/>
        </w:rPr>
        <w:t xml:space="preserve"> </w:t>
      </w:r>
      <w:r w:rsidRPr="007E0D1B">
        <w:rPr>
          <w:rFonts w:cstheme="minorHAnsi"/>
          <w:b/>
          <w:noProof/>
          <w:sz w:val="22"/>
          <w:szCs w:val="22"/>
        </w:rPr>
        <w:t xml:space="preserve">                        </w:t>
      </w:r>
      <w:r w:rsidRPr="007E0D1B">
        <w:rPr>
          <w:rFonts w:cstheme="minorHAnsi"/>
          <w:b/>
          <w:noProof/>
          <w:sz w:val="22"/>
          <w:szCs w:val="22"/>
        </w:rPr>
        <w:tab/>
      </w:r>
      <w:r w:rsidRPr="007E0D1B">
        <w:rPr>
          <w:rFonts w:cstheme="minorHAnsi"/>
          <w:b/>
          <w:noProof/>
          <w:sz w:val="22"/>
          <w:szCs w:val="22"/>
        </w:rPr>
        <w:tab/>
        <w:t xml:space="preserve">                </w:t>
      </w:r>
    </w:p>
    <w:p w14:paraId="5FC67664" w14:textId="77777777" w:rsidR="007E0D1B" w:rsidRPr="007E0D1B" w:rsidRDefault="007E0D1B" w:rsidP="007E0D1B">
      <w:pPr>
        <w:jc w:val="both"/>
        <w:rPr>
          <w:rFonts w:eastAsia="Calibri" w:cstheme="minorHAnsi"/>
          <w:b/>
          <w:sz w:val="22"/>
          <w:szCs w:val="22"/>
        </w:rPr>
      </w:pPr>
      <w:r w:rsidRPr="007E0D1B">
        <w:rPr>
          <w:rFonts w:eastAsia="Calibri" w:cstheme="minorHAnsi"/>
          <w:b/>
          <w:sz w:val="22"/>
          <w:szCs w:val="22"/>
        </w:rPr>
        <w:t>VARAŽDINSKA ŽUPANIJA</w:t>
      </w:r>
    </w:p>
    <w:p w14:paraId="5BB8D18A" w14:textId="566BED93" w:rsidR="007E0D1B" w:rsidRPr="007E0D1B" w:rsidRDefault="007E0D1B" w:rsidP="007E0D1B">
      <w:pPr>
        <w:jc w:val="both"/>
        <w:rPr>
          <w:rFonts w:eastAsia="Calibri" w:cstheme="minorHAnsi"/>
          <w:b/>
          <w:sz w:val="22"/>
          <w:szCs w:val="22"/>
        </w:rPr>
      </w:pPr>
      <w:r w:rsidRPr="007E0D1B">
        <w:rPr>
          <w:rFonts w:eastAsia="Calibri" w:cstheme="minorHAnsi"/>
          <w:b/>
          <w:sz w:val="22"/>
          <w:szCs w:val="22"/>
        </w:rPr>
        <w:t>OPĆINA TRNOVEC BARTOLOVEČKI</w:t>
      </w:r>
      <w:r w:rsidR="00F86EF8">
        <w:rPr>
          <w:rFonts w:eastAsia="Calibri" w:cstheme="minorHAnsi"/>
          <w:b/>
          <w:sz w:val="22"/>
          <w:szCs w:val="22"/>
        </w:rPr>
        <w:tab/>
      </w:r>
      <w:r w:rsidR="00F86EF8">
        <w:rPr>
          <w:rFonts w:eastAsia="Calibri" w:cstheme="minorHAnsi"/>
          <w:b/>
          <w:sz w:val="22"/>
          <w:szCs w:val="22"/>
        </w:rPr>
        <w:tab/>
      </w:r>
      <w:r w:rsidR="00F86EF8">
        <w:rPr>
          <w:rFonts w:eastAsia="Calibri" w:cstheme="minorHAnsi"/>
          <w:b/>
          <w:sz w:val="22"/>
          <w:szCs w:val="22"/>
        </w:rPr>
        <w:tab/>
      </w:r>
      <w:r w:rsidR="00F86EF8">
        <w:rPr>
          <w:rFonts w:eastAsia="Calibri" w:cstheme="minorHAnsi"/>
          <w:b/>
          <w:sz w:val="22"/>
          <w:szCs w:val="22"/>
        </w:rPr>
        <w:tab/>
      </w:r>
      <w:r w:rsidR="00F86EF8">
        <w:rPr>
          <w:rFonts w:eastAsia="Calibri" w:cstheme="minorHAnsi"/>
          <w:b/>
          <w:sz w:val="22"/>
          <w:szCs w:val="22"/>
        </w:rPr>
        <w:tab/>
      </w:r>
    </w:p>
    <w:p w14:paraId="5C4B7499" w14:textId="49D115F9" w:rsidR="007E0D1B" w:rsidRDefault="00F86EF8" w:rsidP="007E0D1B">
      <w:pPr>
        <w:jc w:val="both"/>
        <w:rPr>
          <w:rFonts w:eastAsia="Calibri" w:cstheme="minorHAnsi"/>
          <w:b/>
          <w:sz w:val="22"/>
          <w:szCs w:val="22"/>
        </w:rPr>
      </w:pPr>
      <w:r>
        <w:rPr>
          <w:rFonts w:eastAsia="Calibri" w:cstheme="minorHAnsi"/>
          <w:b/>
          <w:sz w:val="22"/>
          <w:szCs w:val="22"/>
        </w:rPr>
        <w:t>OPĆINSKO VIJEĆE</w:t>
      </w:r>
      <w:r w:rsidR="00D17528">
        <w:rPr>
          <w:rFonts w:eastAsia="Calibri" w:cstheme="minorHAnsi"/>
          <w:b/>
          <w:sz w:val="22"/>
          <w:szCs w:val="22"/>
        </w:rPr>
        <w:tab/>
      </w:r>
      <w:r w:rsidR="00D17528">
        <w:rPr>
          <w:rFonts w:eastAsia="Calibri" w:cstheme="minorHAnsi"/>
          <w:b/>
          <w:sz w:val="22"/>
          <w:szCs w:val="22"/>
        </w:rPr>
        <w:tab/>
      </w:r>
      <w:r w:rsidR="00D17528">
        <w:rPr>
          <w:rFonts w:eastAsia="Calibri" w:cstheme="minorHAnsi"/>
          <w:b/>
          <w:sz w:val="22"/>
          <w:szCs w:val="22"/>
        </w:rPr>
        <w:tab/>
      </w:r>
      <w:r w:rsidR="00D17528">
        <w:rPr>
          <w:rFonts w:eastAsia="Calibri" w:cstheme="minorHAnsi"/>
          <w:b/>
          <w:sz w:val="22"/>
          <w:szCs w:val="22"/>
        </w:rPr>
        <w:tab/>
      </w:r>
      <w:r w:rsidR="00D17528">
        <w:rPr>
          <w:rFonts w:eastAsia="Calibri" w:cstheme="minorHAnsi"/>
          <w:b/>
          <w:sz w:val="22"/>
          <w:szCs w:val="22"/>
        </w:rPr>
        <w:tab/>
      </w:r>
      <w:r w:rsidR="00D17528">
        <w:rPr>
          <w:rFonts w:eastAsia="Calibri" w:cstheme="minorHAnsi"/>
          <w:b/>
          <w:sz w:val="22"/>
          <w:szCs w:val="22"/>
        </w:rPr>
        <w:tab/>
      </w:r>
      <w:r w:rsidR="00D17528">
        <w:rPr>
          <w:rFonts w:eastAsia="Calibri" w:cstheme="minorHAnsi"/>
          <w:b/>
          <w:sz w:val="22"/>
          <w:szCs w:val="22"/>
        </w:rPr>
        <w:tab/>
      </w:r>
    </w:p>
    <w:p w14:paraId="0A1F95E4" w14:textId="77777777" w:rsidR="00D17528" w:rsidRPr="007E0D1B" w:rsidRDefault="00D17528" w:rsidP="007E0D1B">
      <w:pPr>
        <w:jc w:val="both"/>
        <w:rPr>
          <w:rFonts w:eastAsia="Calibri" w:cstheme="minorHAnsi"/>
          <w:b/>
          <w:sz w:val="22"/>
          <w:szCs w:val="22"/>
        </w:rPr>
      </w:pPr>
    </w:p>
    <w:p w14:paraId="55C4E6C6" w14:textId="6E53BFDD" w:rsidR="007E0D1B" w:rsidRPr="007E0D1B" w:rsidRDefault="007E0D1B" w:rsidP="007E0D1B">
      <w:pPr>
        <w:tabs>
          <w:tab w:val="left" w:pos="7800"/>
        </w:tabs>
        <w:jc w:val="both"/>
        <w:rPr>
          <w:rFonts w:eastAsia="Calibri" w:cstheme="minorHAnsi"/>
          <w:sz w:val="22"/>
          <w:szCs w:val="22"/>
        </w:rPr>
      </w:pPr>
      <w:r w:rsidRPr="007E0D1B">
        <w:rPr>
          <w:rFonts w:eastAsia="Calibri" w:cstheme="minorHAnsi"/>
          <w:sz w:val="22"/>
          <w:szCs w:val="22"/>
        </w:rPr>
        <w:t xml:space="preserve">KLASA:  </w:t>
      </w:r>
      <w:r>
        <w:rPr>
          <w:rFonts w:eastAsia="Calibri" w:cstheme="minorHAnsi"/>
          <w:sz w:val="22"/>
          <w:szCs w:val="22"/>
        </w:rPr>
        <w:t>024</w:t>
      </w:r>
      <w:r w:rsidRPr="007E0D1B">
        <w:rPr>
          <w:rFonts w:eastAsia="Calibri" w:cstheme="minorHAnsi"/>
          <w:sz w:val="22"/>
          <w:szCs w:val="22"/>
        </w:rPr>
        <w:t>-01/2</w:t>
      </w:r>
      <w:r w:rsidR="00D17528">
        <w:rPr>
          <w:rFonts w:eastAsia="Calibri" w:cstheme="minorHAnsi"/>
          <w:sz w:val="22"/>
          <w:szCs w:val="22"/>
        </w:rPr>
        <w:t>6</w:t>
      </w:r>
      <w:r w:rsidRPr="007E0D1B">
        <w:rPr>
          <w:rFonts w:eastAsia="Calibri" w:cstheme="minorHAnsi"/>
          <w:sz w:val="22"/>
          <w:szCs w:val="22"/>
        </w:rPr>
        <w:t>-01/</w:t>
      </w:r>
      <w:r>
        <w:rPr>
          <w:rFonts w:eastAsia="Calibri" w:cstheme="minorHAnsi"/>
          <w:sz w:val="22"/>
          <w:szCs w:val="22"/>
        </w:rPr>
        <w:t>0</w:t>
      </w:r>
      <w:r w:rsidR="00D17528">
        <w:rPr>
          <w:rFonts w:eastAsia="Calibri" w:cstheme="minorHAnsi"/>
          <w:sz w:val="22"/>
          <w:szCs w:val="22"/>
        </w:rPr>
        <w:t>5</w:t>
      </w:r>
      <w:r w:rsidRPr="007E0D1B">
        <w:rPr>
          <w:rFonts w:eastAsia="Calibri" w:cstheme="minorHAnsi"/>
          <w:sz w:val="22"/>
          <w:szCs w:val="22"/>
        </w:rPr>
        <w:t xml:space="preserve">                                                             </w:t>
      </w:r>
      <w:r w:rsidRPr="007E0D1B">
        <w:rPr>
          <w:rFonts w:eastAsia="Calibri" w:cstheme="minorHAnsi"/>
          <w:sz w:val="22"/>
          <w:szCs w:val="22"/>
        </w:rPr>
        <w:tab/>
      </w:r>
    </w:p>
    <w:p w14:paraId="7DD627EC" w14:textId="6CDE8145" w:rsidR="007E0D1B" w:rsidRPr="007E0D1B" w:rsidRDefault="007E0D1B" w:rsidP="007E0D1B">
      <w:pPr>
        <w:jc w:val="both"/>
        <w:rPr>
          <w:rFonts w:eastAsia="Calibri" w:cstheme="minorHAnsi"/>
          <w:sz w:val="22"/>
          <w:szCs w:val="22"/>
        </w:rPr>
      </w:pPr>
      <w:r w:rsidRPr="007E0D1B">
        <w:rPr>
          <w:rFonts w:eastAsia="Calibri" w:cstheme="minorHAnsi"/>
          <w:sz w:val="22"/>
          <w:szCs w:val="22"/>
        </w:rPr>
        <w:t>URBROJ: 2186-29-01-2</w:t>
      </w:r>
      <w:r w:rsidR="00D17528">
        <w:rPr>
          <w:rFonts w:eastAsia="Calibri" w:cstheme="minorHAnsi"/>
          <w:sz w:val="22"/>
          <w:szCs w:val="22"/>
        </w:rPr>
        <w:t>6</w:t>
      </w:r>
      <w:r w:rsidRPr="007E0D1B">
        <w:rPr>
          <w:rFonts w:eastAsia="Calibri" w:cstheme="minorHAnsi"/>
          <w:sz w:val="22"/>
          <w:szCs w:val="22"/>
        </w:rPr>
        <w:t>-</w:t>
      </w:r>
      <w:r w:rsidR="00AD6C06">
        <w:rPr>
          <w:rFonts w:eastAsia="Calibri" w:cstheme="minorHAnsi"/>
          <w:sz w:val="22"/>
          <w:szCs w:val="22"/>
        </w:rPr>
        <w:t>2</w:t>
      </w:r>
    </w:p>
    <w:p w14:paraId="1BC67B74" w14:textId="1971E911" w:rsidR="007E0D1B" w:rsidRPr="007E0D1B" w:rsidRDefault="007E0D1B" w:rsidP="007E0D1B">
      <w:pPr>
        <w:spacing w:after="240"/>
        <w:jc w:val="both"/>
        <w:rPr>
          <w:rFonts w:eastAsia="Calibri" w:cstheme="minorHAnsi"/>
          <w:sz w:val="22"/>
          <w:szCs w:val="22"/>
        </w:rPr>
      </w:pPr>
      <w:r w:rsidRPr="007E0D1B">
        <w:rPr>
          <w:rFonts w:eastAsia="Calibri" w:cstheme="minorHAnsi"/>
          <w:sz w:val="22"/>
          <w:szCs w:val="22"/>
        </w:rPr>
        <w:t xml:space="preserve">Trnovec, </w:t>
      </w:r>
      <w:r w:rsidR="00AD6C06">
        <w:rPr>
          <w:rFonts w:eastAsia="Calibri" w:cstheme="minorHAnsi"/>
          <w:sz w:val="22"/>
          <w:szCs w:val="22"/>
        </w:rPr>
        <w:t xml:space="preserve">11. ožujak </w:t>
      </w:r>
      <w:r w:rsidRPr="007E0D1B">
        <w:rPr>
          <w:rFonts w:eastAsia="Calibri" w:cstheme="minorHAnsi"/>
          <w:sz w:val="22"/>
          <w:szCs w:val="22"/>
        </w:rPr>
        <w:t>202</w:t>
      </w:r>
      <w:r w:rsidR="00D17528">
        <w:rPr>
          <w:rFonts w:eastAsia="Calibri" w:cstheme="minorHAnsi"/>
          <w:sz w:val="22"/>
          <w:szCs w:val="22"/>
        </w:rPr>
        <w:t>6</w:t>
      </w:r>
      <w:r w:rsidRPr="007E0D1B">
        <w:rPr>
          <w:rFonts w:eastAsia="Calibri" w:cstheme="minorHAnsi"/>
          <w:sz w:val="22"/>
          <w:szCs w:val="22"/>
        </w:rPr>
        <w:t>.</w:t>
      </w:r>
    </w:p>
    <w:p w14:paraId="4EE6E6CD" w14:textId="77777777" w:rsidR="000B2ADD" w:rsidRPr="007E0D1B" w:rsidRDefault="000B2ADD" w:rsidP="000B2ADD">
      <w:pPr>
        <w:pStyle w:val="Tijeloteksta-uvlaka3"/>
        <w:tabs>
          <w:tab w:val="left" w:pos="8505"/>
        </w:tabs>
        <w:spacing w:line="240" w:lineRule="auto"/>
        <w:jc w:val="right"/>
        <w:rPr>
          <w:b/>
          <w:bCs w:val="0"/>
          <w:color w:val="000000"/>
          <w:sz w:val="22"/>
          <w:szCs w:val="22"/>
          <w:lang w:val="hr-HR"/>
        </w:rPr>
      </w:pPr>
    </w:p>
    <w:p w14:paraId="2CF6E212" w14:textId="00C57E33" w:rsidR="007C376F" w:rsidRPr="007E0D1B" w:rsidRDefault="007C376F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</w:rPr>
        <w:t xml:space="preserve">Na </w:t>
      </w:r>
      <w:proofErr w:type="spellStart"/>
      <w:r>
        <w:rPr>
          <w:color w:val="000000"/>
          <w:sz w:val="22"/>
          <w:szCs w:val="22"/>
        </w:rPr>
        <w:t>temelju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članka</w:t>
      </w:r>
      <w:proofErr w:type="spellEnd"/>
      <w:r>
        <w:rPr>
          <w:color w:val="000000"/>
          <w:sz w:val="22"/>
          <w:szCs w:val="22"/>
        </w:rPr>
        <w:t xml:space="preserve"> 3</w:t>
      </w:r>
      <w:r w:rsidR="006D1230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Statuta</w:t>
      </w:r>
      <w:proofErr w:type="spellEnd"/>
      <w:r>
        <w:rPr>
          <w:color w:val="000000"/>
          <w:sz w:val="22"/>
          <w:szCs w:val="22"/>
        </w:rPr>
        <w:t xml:space="preserve"> Općine Trnovec Bartolovečki (“</w:t>
      </w:r>
      <w:proofErr w:type="spellStart"/>
      <w:r>
        <w:rPr>
          <w:color w:val="000000"/>
          <w:sz w:val="22"/>
          <w:szCs w:val="22"/>
        </w:rPr>
        <w:t>Službeni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vjesnik</w:t>
      </w:r>
      <w:proofErr w:type="spellEnd"/>
      <w:r>
        <w:rPr>
          <w:color w:val="000000"/>
          <w:sz w:val="22"/>
          <w:szCs w:val="22"/>
        </w:rPr>
        <w:t xml:space="preserve"> Varaždinske županije”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r w:rsidR="006D1230">
        <w:rPr>
          <w:color w:val="000000"/>
          <w:sz w:val="22"/>
          <w:szCs w:val="22"/>
        </w:rPr>
        <w:t>15/21</w:t>
      </w:r>
      <w:r w:rsidR="00D17528">
        <w:rPr>
          <w:color w:val="000000"/>
          <w:sz w:val="22"/>
          <w:szCs w:val="22"/>
        </w:rPr>
        <w:t xml:space="preserve"> i 88/25</w:t>
      </w:r>
      <w:r>
        <w:rPr>
          <w:color w:val="000000"/>
          <w:sz w:val="22"/>
          <w:szCs w:val="22"/>
        </w:rPr>
        <w:t xml:space="preserve">) i </w:t>
      </w:r>
      <w:r>
        <w:rPr>
          <w:color w:val="000000"/>
          <w:sz w:val="22"/>
          <w:szCs w:val="22"/>
          <w:lang w:val="hr-HR"/>
        </w:rPr>
        <w:t>č</w:t>
      </w:r>
      <w:proofErr w:type="spellStart"/>
      <w:r>
        <w:rPr>
          <w:color w:val="000000"/>
          <w:sz w:val="22"/>
          <w:szCs w:val="22"/>
        </w:rPr>
        <w:t>lanka</w:t>
      </w:r>
      <w:proofErr w:type="spellEnd"/>
      <w:r>
        <w:rPr>
          <w:color w:val="000000"/>
          <w:sz w:val="22"/>
          <w:szCs w:val="22"/>
          <w:lang w:val="hr-HR"/>
        </w:rPr>
        <w:t xml:space="preserve"> </w:t>
      </w:r>
      <w:r w:rsidR="006D1230">
        <w:rPr>
          <w:color w:val="000000"/>
          <w:sz w:val="22"/>
          <w:szCs w:val="22"/>
          <w:lang w:val="hr-HR"/>
        </w:rPr>
        <w:t>80</w:t>
      </w:r>
      <w:r>
        <w:rPr>
          <w:color w:val="000000"/>
          <w:sz w:val="22"/>
          <w:szCs w:val="22"/>
          <w:lang w:val="hr-HR"/>
        </w:rPr>
        <w:t xml:space="preserve">. stavka </w:t>
      </w:r>
      <w:r w:rsidR="006D1230">
        <w:rPr>
          <w:color w:val="000000"/>
          <w:sz w:val="22"/>
          <w:szCs w:val="22"/>
          <w:lang w:val="hr-HR"/>
        </w:rPr>
        <w:t>1</w:t>
      </w:r>
      <w:r>
        <w:rPr>
          <w:color w:val="000000"/>
          <w:sz w:val="22"/>
          <w:szCs w:val="22"/>
          <w:lang w:val="hr-HR"/>
        </w:rPr>
        <w:t xml:space="preserve">. </w:t>
      </w:r>
      <w:proofErr w:type="spellStart"/>
      <w:r>
        <w:rPr>
          <w:color w:val="000000"/>
          <w:sz w:val="22"/>
          <w:szCs w:val="22"/>
        </w:rPr>
        <w:t>Poslovnika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Op</w:t>
      </w:r>
      <w:proofErr w:type="spellEnd"/>
      <w:r>
        <w:rPr>
          <w:color w:val="000000"/>
          <w:sz w:val="22"/>
          <w:szCs w:val="22"/>
          <w:lang w:val="hr-HR"/>
        </w:rPr>
        <w:t>ć</w:t>
      </w:r>
      <w:proofErr w:type="spellStart"/>
      <w:r>
        <w:rPr>
          <w:color w:val="000000"/>
          <w:sz w:val="22"/>
          <w:szCs w:val="22"/>
        </w:rPr>
        <w:t>inskog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vije</w:t>
      </w:r>
      <w:proofErr w:type="spellEnd"/>
      <w:r>
        <w:rPr>
          <w:color w:val="000000"/>
          <w:sz w:val="22"/>
          <w:szCs w:val="22"/>
          <w:lang w:val="hr-HR"/>
        </w:rPr>
        <w:t>ć</w:t>
      </w:r>
      <w:r>
        <w:rPr>
          <w:color w:val="000000"/>
          <w:sz w:val="22"/>
          <w:szCs w:val="22"/>
        </w:rPr>
        <w:t xml:space="preserve">a </w:t>
      </w:r>
      <w:proofErr w:type="spellStart"/>
      <w:r>
        <w:rPr>
          <w:color w:val="000000"/>
          <w:sz w:val="22"/>
          <w:szCs w:val="22"/>
        </w:rPr>
        <w:t>Op</w:t>
      </w:r>
      <w:proofErr w:type="spellEnd"/>
      <w:r>
        <w:rPr>
          <w:color w:val="000000"/>
          <w:sz w:val="22"/>
          <w:szCs w:val="22"/>
          <w:lang w:val="hr-HR"/>
        </w:rPr>
        <w:t>ć</w:t>
      </w:r>
      <w:proofErr w:type="spellStart"/>
      <w:r>
        <w:rPr>
          <w:color w:val="000000"/>
          <w:sz w:val="22"/>
          <w:szCs w:val="22"/>
        </w:rPr>
        <w:t>ine</w:t>
      </w:r>
      <w:proofErr w:type="spellEnd"/>
      <w:r>
        <w:rPr>
          <w:color w:val="000000"/>
          <w:sz w:val="22"/>
          <w:szCs w:val="22"/>
        </w:rPr>
        <w:t xml:space="preserve"> Trnovec </w:t>
      </w:r>
      <w:proofErr w:type="spellStart"/>
      <w:r>
        <w:rPr>
          <w:color w:val="000000"/>
          <w:sz w:val="22"/>
          <w:szCs w:val="22"/>
        </w:rPr>
        <w:t>Bartolove</w:t>
      </w:r>
      <w:proofErr w:type="spellEnd"/>
      <w:r>
        <w:rPr>
          <w:color w:val="000000"/>
          <w:sz w:val="22"/>
          <w:szCs w:val="22"/>
          <w:lang w:val="hr-HR"/>
        </w:rPr>
        <w:t>č</w:t>
      </w:r>
      <w:proofErr w:type="spellStart"/>
      <w:r>
        <w:rPr>
          <w:color w:val="000000"/>
          <w:sz w:val="22"/>
          <w:szCs w:val="22"/>
        </w:rPr>
        <w:t>ki</w:t>
      </w:r>
      <w:proofErr w:type="spellEnd"/>
      <w:r>
        <w:rPr>
          <w:color w:val="000000"/>
          <w:sz w:val="22"/>
          <w:szCs w:val="22"/>
          <w:lang w:val="hr-HR"/>
        </w:rPr>
        <w:t xml:space="preserve"> (“</w:t>
      </w:r>
      <w:r>
        <w:rPr>
          <w:color w:val="000000"/>
          <w:sz w:val="22"/>
          <w:szCs w:val="22"/>
        </w:rPr>
        <w:t>Slu</w:t>
      </w:r>
      <w:r>
        <w:rPr>
          <w:color w:val="000000"/>
          <w:sz w:val="22"/>
          <w:szCs w:val="22"/>
          <w:lang w:val="hr-HR"/>
        </w:rPr>
        <w:t>ž</w:t>
      </w:r>
      <w:proofErr w:type="spellStart"/>
      <w:r>
        <w:rPr>
          <w:color w:val="000000"/>
          <w:sz w:val="22"/>
          <w:szCs w:val="22"/>
        </w:rPr>
        <w:t>beni</w:t>
      </w:r>
      <w:proofErr w:type="spellEnd"/>
      <w:r w:rsidR="007E0D1B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vjesnikVara</w:t>
      </w:r>
      <w:proofErr w:type="spellEnd"/>
      <w:r>
        <w:rPr>
          <w:color w:val="000000"/>
          <w:sz w:val="22"/>
          <w:szCs w:val="22"/>
          <w:lang w:val="hr-HR"/>
        </w:rPr>
        <w:t>ž</w:t>
      </w:r>
      <w:proofErr w:type="spellStart"/>
      <w:r>
        <w:rPr>
          <w:color w:val="000000"/>
          <w:sz w:val="22"/>
          <w:szCs w:val="22"/>
        </w:rPr>
        <w:t>dinske</w:t>
      </w:r>
      <w:proofErr w:type="spellEnd"/>
      <w:r>
        <w:rPr>
          <w:color w:val="000000"/>
          <w:sz w:val="22"/>
          <w:szCs w:val="22"/>
          <w:lang w:val="hr-HR"/>
        </w:rPr>
        <w:t xml:space="preserve"> ž</w:t>
      </w:r>
      <w:proofErr w:type="spellStart"/>
      <w:r>
        <w:rPr>
          <w:color w:val="000000"/>
          <w:sz w:val="22"/>
          <w:szCs w:val="22"/>
        </w:rPr>
        <w:t>upanije</w:t>
      </w:r>
      <w:proofErr w:type="spellEnd"/>
      <w:r>
        <w:rPr>
          <w:color w:val="000000"/>
          <w:sz w:val="22"/>
          <w:szCs w:val="22"/>
          <w:lang w:val="hr-HR"/>
        </w:rPr>
        <w:t xml:space="preserve">”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  <w:lang w:val="hr-HR"/>
        </w:rPr>
        <w:t xml:space="preserve"> </w:t>
      </w:r>
      <w:r w:rsidR="006D1230">
        <w:rPr>
          <w:color w:val="000000"/>
          <w:sz w:val="22"/>
          <w:szCs w:val="22"/>
          <w:lang w:val="hr-HR"/>
        </w:rPr>
        <w:t>15/21</w:t>
      </w:r>
      <w:r>
        <w:rPr>
          <w:color w:val="000000"/>
          <w:sz w:val="22"/>
          <w:szCs w:val="22"/>
          <w:lang w:val="hr-HR"/>
        </w:rPr>
        <w:t xml:space="preserve">) </w:t>
      </w:r>
      <w:proofErr w:type="spellStart"/>
      <w:r>
        <w:rPr>
          <w:color w:val="000000"/>
          <w:sz w:val="22"/>
          <w:szCs w:val="22"/>
        </w:rPr>
        <w:t>Op</w:t>
      </w:r>
      <w:proofErr w:type="spellEnd"/>
      <w:r>
        <w:rPr>
          <w:color w:val="000000"/>
          <w:sz w:val="22"/>
          <w:szCs w:val="22"/>
          <w:lang w:val="hr-HR"/>
        </w:rPr>
        <w:t>ć</w:t>
      </w:r>
      <w:proofErr w:type="spellStart"/>
      <w:r>
        <w:rPr>
          <w:color w:val="000000"/>
          <w:sz w:val="22"/>
          <w:szCs w:val="22"/>
        </w:rPr>
        <w:t>insko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vije</w:t>
      </w:r>
      <w:proofErr w:type="spellEnd"/>
      <w:r>
        <w:rPr>
          <w:color w:val="000000"/>
          <w:sz w:val="22"/>
          <w:szCs w:val="22"/>
          <w:lang w:val="hr-HR"/>
        </w:rPr>
        <w:t>ć</w:t>
      </w:r>
      <w:r>
        <w:rPr>
          <w:color w:val="000000"/>
          <w:sz w:val="22"/>
          <w:szCs w:val="22"/>
        </w:rPr>
        <w:t xml:space="preserve">e </w:t>
      </w:r>
      <w:proofErr w:type="spellStart"/>
      <w:r>
        <w:rPr>
          <w:color w:val="000000"/>
          <w:sz w:val="22"/>
          <w:szCs w:val="22"/>
        </w:rPr>
        <w:t>Op</w:t>
      </w:r>
      <w:proofErr w:type="spellEnd"/>
      <w:r>
        <w:rPr>
          <w:color w:val="000000"/>
          <w:sz w:val="22"/>
          <w:szCs w:val="22"/>
          <w:lang w:val="hr-HR"/>
        </w:rPr>
        <w:t>ć</w:t>
      </w:r>
      <w:proofErr w:type="spellStart"/>
      <w:r>
        <w:rPr>
          <w:color w:val="000000"/>
          <w:sz w:val="22"/>
          <w:szCs w:val="22"/>
        </w:rPr>
        <w:t>ine</w:t>
      </w:r>
      <w:proofErr w:type="spellEnd"/>
      <w:r>
        <w:rPr>
          <w:color w:val="000000"/>
          <w:sz w:val="22"/>
          <w:szCs w:val="22"/>
        </w:rPr>
        <w:t xml:space="preserve"> Trnovec </w:t>
      </w:r>
      <w:proofErr w:type="spellStart"/>
      <w:r>
        <w:rPr>
          <w:color w:val="000000"/>
          <w:sz w:val="22"/>
          <w:szCs w:val="22"/>
        </w:rPr>
        <w:t>Bartolove</w:t>
      </w:r>
      <w:proofErr w:type="spellEnd"/>
      <w:r>
        <w:rPr>
          <w:color w:val="000000"/>
          <w:sz w:val="22"/>
          <w:szCs w:val="22"/>
          <w:lang w:val="hr-HR"/>
        </w:rPr>
        <w:t>č</w:t>
      </w:r>
      <w:proofErr w:type="spellStart"/>
      <w:r>
        <w:rPr>
          <w:color w:val="000000"/>
          <w:sz w:val="22"/>
          <w:szCs w:val="22"/>
        </w:rPr>
        <w:t>ki</w:t>
      </w:r>
      <w:proofErr w:type="spellEnd"/>
      <w:r>
        <w:rPr>
          <w:color w:val="000000"/>
          <w:sz w:val="22"/>
          <w:szCs w:val="22"/>
        </w:rPr>
        <w:t xml:space="preserve"> </w:t>
      </w:r>
      <w:r w:rsidRPr="007E0D1B">
        <w:rPr>
          <w:color w:val="000000"/>
          <w:sz w:val="22"/>
          <w:szCs w:val="22"/>
          <w:lang w:val="hr-HR"/>
        </w:rPr>
        <w:t>na</w:t>
      </w:r>
      <w:r w:rsidR="00FB2CFE" w:rsidRPr="007E0D1B">
        <w:rPr>
          <w:color w:val="000000"/>
          <w:sz w:val="22"/>
          <w:szCs w:val="22"/>
          <w:lang w:val="hr-HR"/>
        </w:rPr>
        <w:t xml:space="preserve"> </w:t>
      </w:r>
      <w:r w:rsidR="00AD6C06">
        <w:rPr>
          <w:color w:val="000000"/>
          <w:sz w:val="22"/>
          <w:szCs w:val="22"/>
          <w:lang w:val="hr-HR"/>
        </w:rPr>
        <w:t>7.</w:t>
      </w:r>
      <w:r w:rsidR="009F443C">
        <w:rPr>
          <w:color w:val="000000"/>
          <w:sz w:val="22"/>
          <w:szCs w:val="22"/>
          <w:lang w:val="hr-HR"/>
        </w:rPr>
        <w:t xml:space="preserve"> </w:t>
      </w:r>
      <w:r w:rsidRPr="007E0D1B">
        <w:rPr>
          <w:color w:val="000000"/>
          <w:sz w:val="22"/>
          <w:szCs w:val="22"/>
          <w:lang w:val="hr-HR"/>
        </w:rPr>
        <w:t>sjednici odr</w:t>
      </w:r>
      <w:r>
        <w:rPr>
          <w:color w:val="000000"/>
          <w:sz w:val="22"/>
          <w:szCs w:val="22"/>
          <w:lang w:val="hr-HR"/>
        </w:rPr>
        <w:t>ž</w:t>
      </w:r>
      <w:r w:rsidRPr="007E0D1B">
        <w:rPr>
          <w:color w:val="000000"/>
          <w:sz w:val="22"/>
          <w:szCs w:val="22"/>
          <w:lang w:val="hr-HR"/>
        </w:rPr>
        <w:t>anoj dana</w:t>
      </w:r>
      <w:r w:rsidR="007E0AE8">
        <w:rPr>
          <w:color w:val="000000"/>
          <w:sz w:val="22"/>
          <w:szCs w:val="22"/>
          <w:lang w:val="hr-HR"/>
        </w:rPr>
        <w:t xml:space="preserve"> </w:t>
      </w:r>
      <w:r w:rsidR="00AD6C06">
        <w:rPr>
          <w:color w:val="000000"/>
          <w:sz w:val="22"/>
          <w:szCs w:val="22"/>
          <w:lang w:val="hr-HR"/>
        </w:rPr>
        <w:t>11. ožujka</w:t>
      </w:r>
      <w:r w:rsidR="008559C3">
        <w:rPr>
          <w:color w:val="000000"/>
          <w:sz w:val="22"/>
          <w:szCs w:val="22"/>
          <w:lang w:val="hr-HR"/>
        </w:rPr>
        <w:t xml:space="preserve"> </w:t>
      </w:r>
      <w:r w:rsidR="006D1230">
        <w:rPr>
          <w:color w:val="000000"/>
          <w:sz w:val="22"/>
          <w:szCs w:val="22"/>
          <w:lang w:val="hr-HR"/>
        </w:rPr>
        <w:t>202</w:t>
      </w:r>
      <w:r w:rsidR="00D17528">
        <w:rPr>
          <w:color w:val="000000"/>
          <w:sz w:val="22"/>
          <w:szCs w:val="22"/>
          <w:lang w:val="hr-HR"/>
        </w:rPr>
        <w:t>6</w:t>
      </w:r>
      <w:r w:rsidR="006D1230">
        <w:rPr>
          <w:color w:val="000000"/>
          <w:sz w:val="22"/>
          <w:szCs w:val="22"/>
          <w:lang w:val="hr-HR"/>
        </w:rPr>
        <w:t>.</w:t>
      </w:r>
      <w:r>
        <w:rPr>
          <w:color w:val="000000"/>
          <w:sz w:val="22"/>
          <w:szCs w:val="22"/>
          <w:lang w:val="hr-HR"/>
        </w:rPr>
        <w:t xml:space="preserve"> </w:t>
      </w:r>
      <w:r w:rsidRPr="007E0D1B">
        <w:rPr>
          <w:color w:val="000000"/>
          <w:sz w:val="22"/>
          <w:szCs w:val="22"/>
          <w:lang w:val="hr-HR"/>
        </w:rPr>
        <w:t>godine</w:t>
      </w:r>
      <w:r>
        <w:rPr>
          <w:color w:val="000000"/>
          <w:sz w:val="22"/>
          <w:szCs w:val="22"/>
          <w:lang w:val="hr-HR"/>
        </w:rPr>
        <w:t xml:space="preserve">, </w:t>
      </w:r>
      <w:r w:rsidRPr="007E0D1B">
        <w:rPr>
          <w:color w:val="000000"/>
          <w:sz w:val="22"/>
          <w:szCs w:val="22"/>
          <w:lang w:val="hr-HR"/>
        </w:rPr>
        <w:t>donosi</w:t>
      </w:r>
    </w:p>
    <w:p w14:paraId="1FAF122F" w14:textId="77777777" w:rsidR="006D1230" w:rsidRDefault="006D1230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164B87E3" w14:textId="77777777" w:rsidR="007C376F" w:rsidRDefault="007C376F" w:rsidP="000B48AD">
      <w:pPr>
        <w:pStyle w:val="Tijeloteksta-uvlaka3"/>
        <w:tabs>
          <w:tab w:val="left" w:pos="8505"/>
        </w:tabs>
        <w:spacing w:line="240" w:lineRule="auto"/>
        <w:ind w:firstLine="0"/>
        <w:jc w:val="center"/>
        <w:rPr>
          <w:b/>
          <w:color w:val="000000"/>
          <w:sz w:val="22"/>
          <w:szCs w:val="22"/>
          <w:lang w:val="hr-HR"/>
        </w:rPr>
      </w:pPr>
      <w:r>
        <w:rPr>
          <w:b/>
          <w:bCs w:val="0"/>
          <w:color w:val="000000"/>
          <w:sz w:val="22"/>
          <w:szCs w:val="22"/>
          <w:lang w:val="hr-HR"/>
        </w:rPr>
        <w:t>PROGRAM</w:t>
      </w:r>
    </w:p>
    <w:p w14:paraId="6AA8BD8B" w14:textId="77777777" w:rsidR="007C376F" w:rsidRDefault="007C376F" w:rsidP="000B48AD">
      <w:pPr>
        <w:pStyle w:val="Tijeloteksta-uvlaka3"/>
        <w:tabs>
          <w:tab w:val="left" w:pos="8505"/>
        </w:tabs>
        <w:spacing w:line="240" w:lineRule="auto"/>
        <w:ind w:firstLine="0"/>
        <w:jc w:val="center"/>
        <w:rPr>
          <w:b/>
          <w:bCs w:val="0"/>
          <w:color w:val="000000"/>
          <w:sz w:val="22"/>
          <w:szCs w:val="22"/>
          <w:lang w:val="hr-HR"/>
        </w:rPr>
      </w:pPr>
      <w:r>
        <w:rPr>
          <w:b/>
          <w:bCs w:val="0"/>
          <w:color w:val="000000"/>
          <w:sz w:val="22"/>
          <w:szCs w:val="22"/>
          <w:lang w:val="hr-HR"/>
        </w:rPr>
        <w:t>rada Općinskog vijeća</w:t>
      </w:r>
    </w:p>
    <w:p w14:paraId="667C7288" w14:textId="16D15D22" w:rsidR="007C376F" w:rsidRDefault="007C376F" w:rsidP="000B48AD">
      <w:pPr>
        <w:pStyle w:val="Tijeloteksta-uvlaka3"/>
        <w:tabs>
          <w:tab w:val="left" w:pos="8505"/>
        </w:tabs>
        <w:spacing w:line="240" w:lineRule="auto"/>
        <w:ind w:firstLine="0"/>
        <w:jc w:val="center"/>
        <w:rPr>
          <w:b/>
          <w:bCs w:val="0"/>
          <w:color w:val="000000"/>
          <w:sz w:val="22"/>
          <w:szCs w:val="22"/>
          <w:lang w:val="hr-HR"/>
        </w:rPr>
      </w:pPr>
      <w:r>
        <w:rPr>
          <w:b/>
          <w:bCs w:val="0"/>
          <w:color w:val="000000"/>
          <w:sz w:val="22"/>
          <w:szCs w:val="22"/>
          <w:lang w:val="hr-HR"/>
        </w:rPr>
        <w:t>Opć</w:t>
      </w:r>
      <w:r w:rsidR="000C67F7">
        <w:rPr>
          <w:b/>
          <w:bCs w:val="0"/>
          <w:color w:val="000000"/>
          <w:sz w:val="22"/>
          <w:szCs w:val="22"/>
          <w:lang w:val="hr-HR"/>
        </w:rPr>
        <w:t>ine Trnovec Bartolovečki za 202</w:t>
      </w:r>
      <w:r w:rsidR="00D17528">
        <w:rPr>
          <w:b/>
          <w:bCs w:val="0"/>
          <w:color w:val="000000"/>
          <w:sz w:val="22"/>
          <w:szCs w:val="22"/>
          <w:lang w:val="hr-HR"/>
        </w:rPr>
        <w:t>6</w:t>
      </w:r>
      <w:r>
        <w:rPr>
          <w:b/>
          <w:bCs w:val="0"/>
          <w:color w:val="000000"/>
          <w:sz w:val="22"/>
          <w:szCs w:val="22"/>
          <w:lang w:val="hr-HR"/>
        </w:rPr>
        <w:t>. godinu</w:t>
      </w:r>
    </w:p>
    <w:p w14:paraId="4F42C0F8" w14:textId="77777777" w:rsidR="007C376F" w:rsidRDefault="007C376F" w:rsidP="007C376F">
      <w:pPr>
        <w:pStyle w:val="Tijeloteksta-uvlaka3"/>
        <w:tabs>
          <w:tab w:val="left" w:pos="8505"/>
        </w:tabs>
        <w:spacing w:line="240" w:lineRule="auto"/>
        <w:jc w:val="center"/>
        <w:rPr>
          <w:b/>
          <w:bCs w:val="0"/>
          <w:color w:val="000000"/>
          <w:sz w:val="22"/>
          <w:szCs w:val="22"/>
          <w:lang w:val="hr-HR"/>
        </w:rPr>
      </w:pPr>
    </w:p>
    <w:p w14:paraId="4EF1C3B5" w14:textId="77777777" w:rsidR="007C376F" w:rsidRDefault="007C376F" w:rsidP="007C376F">
      <w:pPr>
        <w:pStyle w:val="Tijeloteksta-uvlaka3"/>
        <w:tabs>
          <w:tab w:val="left" w:pos="8505"/>
        </w:tabs>
        <w:spacing w:line="240" w:lineRule="auto"/>
        <w:ind w:firstLine="0"/>
        <w:jc w:val="center"/>
        <w:rPr>
          <w:b/>
          <w:bCs w:val="0"/>
          <w:color w:val="000000"/>
          <w:sz w:val="22"/>
          <w:szCs w:val="22"/>
          <w:lang w:val="hr-HR"/>
        </w:rPr>
      </w:pPr>
      <w:r>
        <w:rPr>
          <w:b/>
          <w:bCs w:val="0"/>
          <w:color w:val="000000"/>
          <w:sz w:val="22"/>
          <w:szCs w:val="22"/>
          <w:lang w:val="hr-HR"/>
        </w:rPr>
        <w:t>I.</w:t>
      </w:r>
    </w:p>
    <w:p w14:paraId="2BEDD9E3" w14:textId="77777777" w:rsidR="007C376F" w:rsidRDefault="007C376F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 xml:space="preserve">  Općinsko vijeće Općine Trnovec Bartolovečki kao predstavničko  tijelo građana i tijelo lokalne samouprave donosi akte u okviru samoupravnog djelokruga i obavlja poslove propisane Statutom Općine i druge  poslove od lokalnog značaja kojima se neposredno ostvaruju potrebe građana, a u skladu sa odredbama posebnih zakona ili drugih propisa kojima su isti poslovi propisani u okviru djelokruga Općinskog vijeća.    </w:t>
      </w:r>
    </w:p>
    <w:p w14:paraId="5ECC98DA" w14:textId="77777777" w:rsidR="007C376F" w:rsidRDefault="007C376F" w:rsidP="007C376F">
      <w:pPr>
        <w:pStyle w:val="Tijeloteksta-uvlaka3"/>
        <w:tabs>
          <w:tab w:val="left" w:pos="8505"/>
        </w:tabs>
        <w:spacing w:line="240" w:lineRule="auto"/>
        <w:ind w:firstLine="0"/>
        <w:rPr>
          <w:color w:val="000000"/>
          <w:sz w:val="22"/>
          <w:szCs w:val="22"/>
          <w:lang w:val="hr-HR"/>
        </w:rPr>
      </w:pPr>
    </w:p>
    <w:p w14:paraId="6A10D6A8" w14:textId="77777777" w:rsidR="007C376F" w:rsidRDefault="007C376F" w:rsidP="007C376F">
      <w:pPr>
        <w:pStyle w:val="Tijeloteksta-uvlaka3"/>
        <w:tabs>
          <w:tab w:val="left" w:pos="8505"/>
        </w:tabs>
        <w:spacing w:line="240" w:lineRule="auto"/>
        <w:ind w:firstLine="0"/>
        <w:jc w:val="center"/>
        <w:rPr>
          <w:color w:val="000000"/>
          <w:sz w:val="22"/>
          <w:szCs w:val="22"/>
          <w:lang w:val="hr-HR"/>
        </w:rPr>
      </w:pPr>
      <w:r>
        <w:rPr>
          <w:b/>
          <w:bCs w:val="0"/>
          <w:color w:val="000000"/>
          <w:sz w:val="22"/>
          <w:szCs w:val="22"/>
          <w:lang w:val="hr-HR"/>
        </w:rPr>
        <w:t>II.</w:t>
      </w:r>
    </w:p>
    <w:p w14:paraId="2307E7B7" w14:textId="1D1A193D" w:rsidR="007C376F" w:rsidRDefault="007C376F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 xml:space="preserve">  Programom rada Općinskog vijeća Opć</w:t>
      </w:r>
      <w:r w:rsidR="000C67F7">
        <w:rPr>
          <w:color w:val="000000"/>
          <w:sz w:val="22"/>
          <w:szCs w:val="22"/>
          <w:lang w:val="hr-HR"/>
        </w:rPr>
        <w:t>ine Trnovec Bartolovečki za 202</w:t>
      </w:r>
      <w:r w:rsidR="00D17528">
        <w:rPr>
          <w:color w:val="000000"/>
          <w:sz w:val="22"/>
          <w:szCs w:val="22"/>
          <w:lang w:val="hr-HR"/>
        </w:rPr>
        <w:t>6</w:t>
      </w:r>
      <w:r>
        <w:rPr>
          <w:color w:val="000000"/>
          <w:sz w:val="22"/>
          <w:szCs w:val="22"/>
          <w:lang w:val="hr-HR"/>
        </w:rPr>
        <w:t>. godinu  okvirno su utvrđeni poslovi i zadaće koje će Općinsko</w:t>
      </w:r>
      <w:r w:rsidR="000C67F7">
        <w:rPr>
          <w:color w:val="000000"/>
          <w:sz w:val="22"/>
          <w:szCs w:val="22"/>
          <w:lang w:val="hr-HR"/>
        </w:rPr>
        <w:t xml:space="preserve"> vijeće realizirati tijekom 202</w:t>
      </w:r>
      <w:r w:rsidR="00D17528">
        <w:rPr>
          <w:color w:val="000000"/>
          <w:sz w:val="22"/>
          <w:szCs w:val="22"/>
          <w:lang w:val="hr-HR"/>
        </w:rPr>
        <w:t>6</w:t>
      </w:r>
      <w:r>
        <w:rPr>
          <w:color w:val="000000"/>
          <w:sz w:val="22"/>
          <w:szCs w:val="22"/>
          <w:lang w:val="hr-HR"/>
        </w:rPr>
        <w:t xml:space="preserve">. godine, a koji se odnose na razmatranje konačnih prijedloga akata ovlaštenih predlagatelja i odlučivanje o istim, a temeljem i u okviru zakonskih ovlasti. </w:t>
      </w:r>
    </w:p>
    <w:p w14:paraId="0151148D" w14:textId="77777777" w:rsidR="007C376F" w:rsidRDefault="007C376F" w:rsidP="007C376F">
      <w:pPr>
        <w:pStyle w:val="Tijeloteksta-uvlaka3"/>
        <w:tabs>
          <w:tab w:val="left" w:pos="8505"/>
        </w:tabs>
        <w:spacing w:line="240" w:lineRule="auto"/>
        <w:ind w:firstLine="0"/>
        <w:rPr>
          <w:color w:val="000000"/>
          <w:sz w:val="22"/>
          <w:szCs w:val="22"/>
          <w:lang w:val="hr-HR"/>
        </w:rPr>
      </w:pPr>
    </w:p>
    <w:p w14:paraId="1E8E1A20" w14:textId="77777777" w:rsidR="007C376F" w:rsidRDefault="007C376F" w:rsidP="007C376F">
      <w:pPr>
        <w:pStyle w:val="Tijeloteksta-uvlaka3"/>
        <w:tabs>
          <w:tab w:val="left" w:pos="8505"/>
        </w:tabs>
        <w:spacing w:line="240" w:lineRule="auto"/>
        <w:ind w:firstLine="0"/>
        <w:jc w:val="center"/>
        <w:rPr>
          <w:color w:val="000000"/>
          <w:sz w:val="22"/>
          <w:szCs w:val="22"/>
          <w:lang w:val="hr-HR"/>
        </w:rPr>
      </w:pPr>
      <w:r>
        <w:rPr>
          <w:b/>
          <w:bCs w:val="0"/>
          <w:color w:val="000000"/>
          <w:sz w:val="22"/>
          <w:szCs w:val="22"/>
          <w:lang w:val="hr-HR"/>
        </w:rPr>
        <w:t>III.</w:t>
      </w:r>
    </w:p>
    <w:p w14:paraId="4C8CFA3E" w14:textId="7635CC45" w:rsidR="007C376F" w:rsidRDefault="007C376F" w:rsidP="007C376F">
      <w:pPr>
        <w:pStyle w:val="Tijeloteksta-uvlaka3"/>
        <w:tabs>
          <w:tab w:val="left" w:pos="8505"/>
        </w:tabs>
        <w:spacing w:line="240" w:lineRule="auto"/>
        <w:rPr>
          <w:bCs w:val="0"/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 xml:space="preserve">  Progr</w:t>
      </w:r>
      <w:r w:rsidR="000C67F7">
        <w:rPr>
          <w:color w:val="000000"/>
          <w:sz w:val="22"/>
          <w:szCs w:val="22"/>
          <w:lang w:val="hr-HR"/>
        </w:rPr>
        <w:t>am rada Općinskog vijeća za 202</w:t>
      </w:r>
      <w:r w:rsidR="00D17528">
        <w:rPr>
          <w:color w:val="000000"/>
          <w:sz w:val="22"/>
          <w:szCs w:val="22"/>
          <w:lang w:val="hr-HR"/>
        </w:rPr>
        <w:t>6</w:t>
      </w:r>
      <w:r>
        <w:rPr>
          <w:color w:val="000000"/>
          <w:sz w:val="22"/>
          <w:szCs w:val="22"/>
          <w:lang w:val="hr-HR"/>
        </w:rPr>
        <w:t xml:space="preserve">. godinu razrađen je po tematskim područjima s naznakom: </w:t>
      </w:r>
    </w:p>
    <w:p w14:paraId="67291CA9" w14:textId="77777777" w:rsidR="006D1230" w:rsidRDefault="006D1230" w:rsidP="006D1230">
      <w:pPr>
        <w:pStyle w:val="Tijeloteksta-uvlaka3"/>
        <w:numPr>
          <w:ilvl w:val="0"/>
          <w:numId w:val="1"/>
        </w:numPr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>naziva akta odnosno pitanja o kojima će se raspravljati ili donositi odluke na sjednicama Općinskog vijeća po pojedinim područjima iz nadležnosti tog predstavničkog tijela,</w:t>
      </w:r>
    </w:p>
    <w:p w14:paraId="2F3D770E" w14:textId="77777777" w:rsidR="006D1230" w:rsidRDefault="006D1230" w:rsidP="006D1230">
      <w:pPr>
        <w:pStyle w:val="Tijeloteksta-uvlaka3"/>
        <w:numPr>
          <w:ilvl w:val="0"/>
          <w:numId w:val="1"/>
        </w:numPr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 xml:space="preserve">tijela nadležna za određene zadaće koja stručno obrađuju i iznose na sjednici odnosno tijela nadležna za pripremu akata, </w:t>
      </w:r>
    </w:p>
    <w:p w14:paraId="640D30FF" w14:textId="77777777" w:rsidR="006D1230" w:rsidRDefault="006D1230" w:rsidP="006D1230">
      <w:pPr>
        <w:pStyle w:val="Tijeloteksta-uvlaka3"/>
        <w:numPr>
          <w:ilvl w:val="0"/>
          <w:numId w:val="1"/>
        </w:numPr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>financijska sredstva potrebnih za njegovu provedbu  te</w:t>
      </w:r>
    </w:p>
    <w:p w14:paraId="206C2033" w14:textId="691D8977" w:rsidR="007C376F" w:rsidRDefault="006D1230" w:rsidP="006D1230">
      <w:pPr>
        <w:pStyle w:val="Tijeloteksta-uvlaka3"/>
        <w:numPr>
          <w:ilvl w:val="0"/>
          <w:numId w:val="1"/>
        </w:numPr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>obrazloženje opravdanosti donošenja akta odnosno pravna osnova donošenja navedenog akta</w:t>
      </w:r>
      <w:r w:rsidR="007C376F">
        <w:rPr>
          <w:color w:val="000000"/>
          <w:sz w:val="22"/>
          <w:szCs w:val="22"/>
          <w:lang w:val="hr-HR"/>
        </w:rPr>
        <w:t>.</w:t>
      </w:r>
    </w:p>
    <w:p w14:paraId="6F1BFF91" w14:textId="77777777" w:rsidR="007C376F" w:rsidRDefault="007C376F" w:rsidP="007C376F">
      <w:pPr>
        <w:pStyle w:val="Tijeloteksta-uvlaka3"/>
        <w:tabs>
          <w:tab w:val="left" w:pos="8505"/>
        </w:tabs>
        <w:spacing w:line="240" w:lineRule="auto"/>
        <w:ind w:left="360" w:firstLine="0"/>
        <w:rPr>
          <w:color w:val="000000"/>
          <w:sz w:val="22"/>
          <w:szCs w:val="22"/>
          <w:lang w:val="hr-HR"/>
        </w:rPr>
      </w:pPr>
    </w:p>
    <w:p w14:paraId="202862FA" w14:textId="77777777" w:rsidR="007C376F" w:rsidRDefault="007C376F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>Prikaz  Tematskih područja  nalazi se u privitku i sastavni dio je ovog Programa.</w:t>
      </w:r>
    </w:p>
    <w:p w14:paraId="4869C9B1" w14:textId="77777777" w:rsidR="007C376F" w:rsidRDefault="007C376F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1D6B5FF9" w14:textId="77777777" w:rsidR="007C376F" w:rsidRDefault="007C376F" w:rsidP="007C376F">
      <w:pPr>
        <w:pStyle w:val="Tijeloteksta-uvlaka3"/>
        <w:tabs>
          <w:tab w:val="left" w:pos="8505"/>
        </w:tabs>
        <w:spacing w:line="240" w:lineRule="auto"/>
        <w:ind w:firstLine="0"/>
        <w:jc w:val="center"/>
        <w:rPr>
          <w:b/>
          <w:color w:val="000000"/>
          <w:sz w:val="22"/>
          <w:szCs w:val="22"/>
          <w:lang w:val="hr-HR"/>
        </w:rPr>
      </w:pPr>
      <w:r>
        <w:rPr>
          <w:b/>
          <w:bCs w:val="0"/>
          <w:color w:val="000000"/>
          <w:sz w:val="22"/>
          <w:szCs w:val="22"/>
          <w:lang w:val="hr-HR"/>
        </w:rPr>
        <w:t>IV.</w:t>
      </w:r>
    </w:p>
    <w:p w14:paraId="3B4D90AD" w14:textId="5F94594B" w:rsidR="007C376F" w:rsidRDefault="007C376F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>Nositelj izrade općih akata i odluka utvrđenih ovim Programom je izvršno i upravno tijelo Općine Trnovec Bartolovečki, odnosno općinsk</w:t>
      </w:r>
      <w:r w:rsidR="007327BF">
        <w:rPr>
          <w:color w:val="000000"/>
          <w:sz w:val="22"/>
          <w:szCs w:val="22"/>
          <w:lang w:val="hr-HR"/>
        </w:rPr>
        <w:t>a</w:t>
      </w:r>
      <w:r>
        <w:rPr>
          <w:color w:val="000000"/>
          <w:sz w:val="22"/>
          <w:szCs w:val="22"/>
          <w:lang w:val="hr-HR"/>
        </w:rPr>
        <w:t xml:space="preserve"> načelni</w:t>
      </w:r>
      <w:r w:rsidR="007327BF">
        <w:rPr>
          <w:color w:val="000000"/>
          <w:sz w:val="22"/>
          <w:szCs w:val="22"/>
          <w:lang w:val="hr-HR"/>
        </w:rPr>
        <w:t>ca</w:t>
      </w:r>
      <w:r>
        <w:rPr>
          <w:color w:val="000000"/>
          <w:sz w:val="22"/>
          <w:szCs w:val="22"/>
          <w:lang w:val="hr-HR"/>
        </w:rPr>
        <w:t xml:space="preserve"> u funkciji  izvršnog tijela Općine prema odredbama </w:t>
      </w:r>
      <w:r w:rsidRPr="007E0D1B">
        <w:rPr>
          <w:color w:val="000000"/>
          <w:lang w:val="hr-HR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lokalnoj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područnoj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regionalnoj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samoupravi</w:t>
      </w:r>
      <w:proofErr w:type="spellEnd"/>
      <w:r>
        <w:rPr>
          <w:sz w:val="22"/>
          <w:szCs w:val="22"/>
        </w:rPr>
        <w:t xml:space="preserve"> (“Narodne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”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 33/01., 60/01., 129/05., 109/07., 125/08., 36/09., 150/11., 144/12., 19/13., - </w:t>
      </w:r>
      <w:proofErr w:type="spellStart"/>
      <w:r>
        <w:rPr>
          <w:sz w:val="22"/>
          <w:szCs w:val="22"/>
        </w:rPr>
        <w:t>pročišćeni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tekst</w:t>
      </w:r>
      <w:proofErr w:type="spellEnd"/>
      <w:r>
        <w:rPr>
          <w:sz w:val="22"/>
          <w:szCs w:val="22"/>
        </w:rPr>
        <w:t xml:space="preserve"> i 137/15</w:t>
      </w:r>
      <w:r w:rsidR="000C67F7">
        <w:rPr>
          <w:sz w:val="22"/>
          <w:szCs w:val="22"/>
        </w:rPr>
        <w:t xml:space="preserve">. - </w:t>
      </w:r>
      <w:proofErr w:type="spellStart"/>
      <w:proofErr w:type="gramStart"/>
      <w:r w:rsidR="000C67F7">
        <w:rPr>
          <w:sz w:val="22"/>
          <w:szCs w:val="22"/>
        </w:rPr>
        <w:t>ispravak</w:t>
      </w:r>
      <w:proofErr w:type="spellEnd"/>
      <w:r w:rsidR="000C67F7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123</w:t>
      </w:r>
      <w:proofErr w:type="gramEnd"/>
      <w:r>
        <w:rPr>
          <w:sz w:val="22"/>
          <w:szCs w:val="22"/>
        </w:rPr>
        <w:t>/17.</w:t>
      </w:r>
      <w:r w:rsidR="008241AE">
        <w:rPr>
          <w:sz w:val="22"/>
          <w:szCs w:val="22"/>
        </w:rPr>
        <w:t>,</w:t>
      </w:r>
      <w:r w:rsidR="000C67F7">
        <w:rPr>
          <w:sz w:val="22"/>
          <w:szCs w:val="22"/>
        </w:rPr>
        <w:t xml:space="preserve"> 89/19.</w:t>
      </w:r>
      <w:r w:rsidR="008241AE">
        <w:rPr>
          <w:sz w:val="22"/>
          <w:szCs w:val="22"/>
        </w:rPr>
        <w:t xml:space="preserve"> i 144/20.</w:t>
      </w:r>
      <w:proofErr w:type="gramStart"/>
      <w:r>
        <w:rPr>
          <w:sz w:val="22"/>
          <w:szCs w:val="22"/>
        </w:rPr>
        <w:t xml:space="preserve">) </w:t>
      </w:r>
      <w:r>
        <w:rPr>
          <w:color w:val="000000"/>
          <w:sz w:val="22"/>
          <w:szCs w:val="22"/>
          <w:lang w:val="hr-HR"/>
        </w:rPr>
        <w:t xml:space="preserve"> i</w:t>
      </w:r>
      <w:proofErr w:type="gramEnd"/>
      <w:r>
        <w:rPr>
          <w:color w:val="000000"/>
          <w:sz w:val="22"/>
          <w:szCs w:val="22"/>
          <w:lang w:val="hr-HR"/>
        </w:rPr>
        <w:t xml:space="preserve"> općinsko upravno tijelo - Jedinstveni upravni odjel Općine Trnovec Bartolovečki.</w:t>
      </w:r>
    </w:p>
    <w:p w14:paraId="29B3FFAF" w14:textId="77777777" w:rsidR="007C376F" w:rsidRDefault="007C376F" w:rsidP="007C376F">
      <w:pPr>
        <w:pStyle w:val="Tijeloteksta-uvlaka3"/>
        <w:tabs>
          <w:tab w:val="left" w:pos="8505"/>
        </w:tabs>
        <w:spacing w:line="240" w:lineRule="auto"/>
        <w:rPr>
          <w:bCs w:val="0"/>
          <w:color w:val="000000"/>
          <w:sz w:val="22"/>
          <w:szCs w:val="22"/>
          <w:lang w:val="hr-HR"/>
        </w:rPr>
      </w:pPr>
    </w:p>
    <w:p w14:paraId="7243AC66" w14:textId="77777777" w:rsidR="00F86EF8" w:rsidRDefault="00F86EF8" w:rsidP="007C376F">
      <w:pPr>
        <w:pStyle w:val="Tijeloteksta-uvlaka3"/>
        <w:tabs>
          <w:tab w:val="left" w:pos="8505"/>
        </w:tabs>
        <w:spacing w:line="240" w:lineRule="auto"/>
        <w:rPr>
          <w:bCs w:val="0"/>
          <w:color w:val="000000"/>
          <w:sz w:val="22"/>
          <w:szCs w:val="22"/>
          <w:lang w:val="hr-HR"/>
        </w:rPr>
      </w:pPr>
    </w:p>
    <w:p w14:paraId="29511B24" w14:textId="77777777" w:rsidR="00F86EF8" w:rsidRDefault="00F86EF8" w:rsidP="007C376F">
      <w:pPr>
        <w:pStyle w:val="Tijeloteksta-uvlaka3"/>
        <w:tabs>
          <w:tab w:val="left" w:pos="8505"/>
        </w:tabs>
        <w:spacing w:line="240" w:lineRule="auto"/>
        <w:rPr>
          <w:bCs w:val="0"/>
          <w:color w:val="000000"/>
          <w:sz w:val="22"/>
          <w:szCs w:val="22"/>
          <w:lang w:val="hr-HR"/>
        </w:rPr>
      </w:pPr>
    </w:p>
    <w:p w14:paraId="195787F0" w14:textId="77777777" w:rsidR="00F86EF8" w:rsidRDefault="00F86EF8" w:rsidP="007C376F">
      <w:pPr>
        <w:pStyle w:val="Tijeloteksta-uvlaka3"/>
        <w:tabs>
          <w:tab w:val="left" w:pos="8505"/>
        </w:tabs>
        <w:spacing w:line="240" w:lineRule="auto"/>
        <w:rPr>
          <w:bCs w:val="0"/>
          <w:color w:val="000000"/>
          <w:sz w:val="22"/>
          <w:szCs w:val="22"/>
          <w:lang w:val="hr-HR"/>
        </w:rPr>
      </w:pPr>
    </w:p>
    <w:p w14:paraId="751D4DC7" w14:textId="77777777" w:rsidR="00F86EF8" w:rsidRDefault="00F86EF8" w:rsidP="007C376F">
      <w:pPr>
        <w:pStyle w:val="Tijeloteksta-uvlaka3"/>
        <w:tabs>
          <w:tab w:val="left" w:pos="8505"/>
        </w:tabs>
        <w:spacing w:line="240" w:lineRule="auto"/>
        <w:rPr>
          <w:bCs w:val="0"/>
          <w:color w:val="000000"/>
          <w:sz w:val="22"/>
          <w:szCs w:val="22"/>
          <w:lang w:val="hr-HR"/>
        </w:rPr>
      </w:pPr>
    </w:p>
    <w:p w14:paraId="7964B74F" w14:textId="77777777" w:rsidR="007C376F" w:rsidRDefault="007C376F" w:rsidP="007C376F">
      <w:pPr>
        <w:pStyle w:val="Tijeloteksta-uvlaka3"/>
        <w:tabs>
          <w:tab w:val="left" w:pos="8505"/>
        </w:tabs>
        <w:spacing w:line="240" w:lineRule="auto"/>
        <w:ind w:firstLine="0"/>
        <w:jc w:val="center"/>
        <w:rPr>
          <w:b/>
          <w:color w:val="000000"/>
          <w:sz w:val="22"/>
          <w:szCs w:val="22"/>
          <w:lang w:val="hr-HR"/>
        </w:rPr>
      </w:pPr>
      <w:r>
        <w:rPr>
          <w:b/>
          <w:bCs w:val="0"/>
          <w:color w:val="000000"/>
          <w:sz w:val="22"/>
          <w:szCs w:val="22"/>
          <w:lang w:val="hr-HR"/>
        </w:rPr>
        <w:t>V.</w:t>
      </w:r>
    </w:p>
    <w:p w14:paraId="27D950A1" w14:textId="247799D9" w:rsidR="007C376F" w:rsidRDefault="007C376F" w:rsidP="007C376F">
      <w:pPr>
        <w:pStyle w:val="Tijeloteksta-uvlaka3"/>
        <w:tabs>
          <w:tab w:val="left" w:pos="8505"/>
        </w:tabs>
        <w:spacing w:line="240" w:lineRule="auto"/>
        <w:ind w:firstLine="0"/>
        <w:rPr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 xml:space="preserve">             Rok izvršenja poslova i zadaća utvrđenih ovi</w:t>
      </w:r>
      <w:r w:rsidR="000C67F7">
        <w:rPr>
          <w:color w:val="000000"/>
          <w:sz w:val="22"/>
          <w:szCs w:val="22"/>
          <w:lang w:val="hr-HR"/>
        </w:rPr>
        <w:t>m Programom je 31. pros</w:t>
      </w:r>
      <w:r w:rsidR="008241AE">
        <w:rPr>
          <w:color w:val="000000"/>
          <w:sz w:val="22"/>
          <w:szCs w:val="22"/>
          <w:lang w:val="hr-HR"/>
        </w:rPr>
        <w:t>inac</w:t>
      </w:r>
      <w:r w:rsidR="000C67F7">
        <w:rPr>
          <w:color w:val="000000"/>
          <w:sz w:val="22"/>
          <w:szCs w:val="22"/>
          <w:lang w:val="hr-HR"/>
        </w:rPr>
        <w:t xml:space="preserve"> 202</w:t>
      </w:r>
      <w:r w:rsidR="00D17528">
        <w:rPr>
          <w:color w:val="000000"/>
          <w:sz w:val="22"/>
          <w:szCs w:val="22"/>
          <w:lang w:val="hr-HR"/>
        </w:rPr>
        <w:t>6</w:t>
      </w:r>
      <w:r>
        <w:rPr>
          <w:color w:val="000000"/>
          <w:sz w:val="22"/>
          <w:szCs w:val="22"/>
          <w:lang w:val="hr-HR"/>
        </w:rPr>
        <w:t>. godine ili zakonski rok ukoliko je isti utvrđen izrijekom odredbe zakona.</w:t>
      </w:r>
    </w:p>
    <w:p w14:paraId="56F6FEF0" w14:textId="77777777" w:rsidR="007C376F" w:rsidRDefault="007C376F" w:rsidP="007C376F">
      <w:pPr>
        <w:pStyle w:val="Tijeloteksta-uvlaka3"/>
        <w:tabs>
          <w:tab w:val="left" w:pos="8505"/>
        </w:tabs>
        <w:spacing w:line="240" w:lineRule="auto"/>
        <w:rPr>
          <w:bCs w:val="0"/>
          <w:color w:val="000000"/>
          <w:sz w:val="22"/>
          <w:szCs w:val="22"/>
          <w:lang w:val="hr-HR"/>
        </w:rPr>
      </w:pPr>
    </w:p>
    <w:p w14:paraId="5C9F1DD8" w14:textId="77777777" w:rsidR="007C376F" w:rsidRDefault="007C376F" w:rsidP="007C376F">
      <w:pPr>
        <w:pStyle w:val="Tijeloteksta-uvlaka3"/>
        <w:tabs>
          <w:tab w:val="left" w:pos="8505"/>
        </w:tabs>
        <w:spacing w:line="240" w:lineRule="auto"/>
        <w:ind w:firstLine="0"/>
        <w:jc w:val="center"/>
        <w:rPr>
          <w:b/>
          <w:color w:val="000000"/>
          <w:sz w:val="22"/>
          <w:szCs w:val="22"/>
          <w:lang w:val="hr-HR"/>
        </w:rPr>
      </w:pPr>
      <w:r>
        <w:rPr>
          <w:b/>
          <w:bCs w:val="0"/>
          <w:color w:val="000000"/>
          <w:sz w:val="22"/>
          <w:szCs w:val="22"/>
          <w:lang w:val="hr-HR"/>
        </w:rPr>
        <w:t>VI.</w:t>
      </w:r>
    </w:p>
    <w:p w14:paraId="6A2BA930" w14:textId="6E15CFDC" w:rsidR="007C376F" w:rsidRDefault="007C376F" w:rsidP="008241AE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 xml:space="preserve">Ovaj Program stupa na snagu </w:t>
      </w:r>
      <w:r w:rsidR="007327BF">
        <w:rPr>
          <w:color w:val="000000"/>
          <w:sz w:val="22"/>
          <w:szCs w:val="22"/>
          <w:lang w:val="hr-HR"/>
        </w:rPr>
        <w:t>osmi dan od dana objave</w:t>
      </w:r>
      <w:r>
        <w:rPr>
          <w:color w:val="000000"/>
          <w:sz w:val="22"/>
          <w:szCs w:val="22"/>
          <w:lang w:val="hr-HR"/>
        </w:rPr>
        <w:t>, a objaviti će se u „Službenom vjesniku Varaždinske županije“.</w:t>
      </w:r>
    </w:p>
    <w:p w14:paraId="2256E7B4" w14:textId="77777777" w:rsidR="007327BF" w:rsidRPr="008241AE" w:rsidRDefault="007327BF" w:rsidP="008241AE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28067AFE" w14:textId="4AE0B92B" w:rsidR="007C376F" w:rsidRDefault="000B48AD" w:rsidP="007C376F">
      <w:pPr>
        <w:pStyle w:val="Tijeloteksta-uvlaka3"/>
        <w:tabs>
          <w:tab w:val="left" w:pos="8505"/>
        </w:tabs>
        <w:spacing w:line="240" w:lineRule="auto"/>
        <w:rPr>
          <w:b/>
          <w:bCs w:val="0"/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 xml:space="preserve">                           </w:t>
      </w:r>
      <w:r w:rsidR="007C376F">
        <w:rPr>
          <w:color w:val="000000"/>
          <w:sz w:val="22"/>
          <w:szCs w:val="22"/>
          <w:lang w:val="hr-HR"/>
        </w:rPr>
        <w:t xml:space="preserve">                                            </w:t>
      </w:r>
      <w:r w:rsidR="007327BF">
        <w:rPr>
          <w:color w:val="000000"/>
          <w:sz w:val="22"/>
          <w:szCs w:val="22"/>
          <w:lang w:val="hr-HR"/>
        </w:rPr>
        <w:t xml:space="preserve">     </w:t>
      </w:r>
      <w:r w:rsidR="008923ED">
        <w:rPr>
          <w:color w:val="000000"/>
          <w:sz w:val="22"/>
          <w:szCs w:val="22"/>
          <w:lang w:val="hr-HR"/>
        </w:rPr>
        <w:t xml:space="preserve">    </w:t>
      </w:r>
      <w:r>
        <w:rPr>
          <w:color w:val="000000"/>
          <w:sz w:val="22"/>
          <w:szCs w:val="22"/>
          <w:lang w:val="hr-HR"/>
        </w:rPr>
        <w:t xml:space="preserve"> </w:t>
      </w:r>
      <w:r w:rsidR="00D17528">
        <w:rPr>
          <w:b/>
          <w:bCs w:val="0"/>
          <w:color w:val="000000"/>
          <w:sz w:val="22"/>
          <w:szCs w:val="22"/>
          <w:lang w:val="hr-HR"/>
        </w:rPr>
        <w:t>PREDSJEDNIK OPĆINSKOG VIJEĆA</w:t>
      </w:r>
    </w:p>
    <w:p w14:paraId="1BA932F9" w14:textId="6D9B80A3" w:rsidR="007C376F" w:rsidRDefault="00FB2CFE" w:rsidP="007C376F">
      <w:pPr>
        <w:pStyle w:val="Tijeloteksta-uvlaka3"/>
        <w:tabs>
          <w:tab w:val="left" w:pos="8505"/>
        </w:tabs>
        <w:spacing w:line="240" w:lineRule="auto"/>
        <w:rPr>
          <w:bCs w:val="0"/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 xml:space="preserve"> </w:t>
      </w:r>
      <w:r w:rsidR="007C376F">
        <w:rPr>
          <w:color w:val="000000"/>
          <w:sz w:val="22"/>
          <w:szCs w:val="22"/>
          <w:lang w:val="hr-HR"/>
        </w:rPr>
        <w:t xml:space="preserve">                                             </w:t>
      </w:r>
      <w:r w:rsidR="00533945">
        <w:rPr>
          <w:color w:val="000000"/>
          <w:sz w:val="22"/>
          <w:szCs w:val="22"/>
          <w:lang w:val="hr-HR"/>
        </w:rPr>
        <w:t xml:space="preserve">   </w:t>
      </w:r>
      <w:r>
        <w:rPr>
          <w:color w:val="000000"/>
          <w:sz w:val="22"/>
          <w:szCs w:val="22"/>
          <w:lang w:val="hr-HR"/>
        </w:rPr>
        <w:t xml:space="preserve"> </w:t>
      </w:r>
      <w:r w:rsidR="008559C3">
        <w:rPr>
          <w:color w:val="000000"/>
          <w:sz w:val="22"/>
          <w:szCs w:val="22"/>
          <w:lang w:val="hr-HR"/>
        </w:rPr>
        <w:t xml:space="preserve">       </w:t>
      </w:r>
      <w:r w:rsidR="000B48AD">
        <w:rPr>
          <w:color w:val="000000"/>
          <w:sz w:val="22"/>
          <w:szCs w:val="22"/>
          <w:lang w:val="hr-HR"/>
        </w:rPr>
        <w:t xml:space="preserve">                            </w:t>
      </w:r>
      <w:r w:rsidR="00D17528">
        <w:rPr>
          <w:color w:val="000000"/>
          <w:sz w:val="22"/>
          <w:szCs w:val="22"/>
          <w:lang w:val="hr-HR"/>
        </w:rPr>
        <w:t xml:space="preserve">              Stjepan Mikulić</w:t>
      </w:r>
    </w:p>
    <w:p w14:paraId="5C2AB1FB" w14:textId="77777777" w:rsidR="007C376F" w:rsidRDefault="007C376F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6CFAD76D" w14:textId="77777777" w:rsidR="007C376F" w:rsidRDefault="007C376F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0A5641EC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67AD6BF6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246D1EC9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634A5F2B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0DB8EBCF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187274BD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4D72717B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36D47793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5527CFF4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05616CA6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46ABF404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6BA9191A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78A3027F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44B3FD51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3E46B6B6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52B480FE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3E45438B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78D1D39F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1DD267CB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7A5255F8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2CFBD40B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7FB39878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5413B1D2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2BF315B8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1BBF29CF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7C32BF4C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0B2AE70B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5B414211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4CDF92AF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1BA851E0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440B7E3A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1162371C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26213968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28B0D55F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5FA77EE8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54002C69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1EFA5810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7AA3179F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483D5EE0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090989E7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0DBFCE63" w14:textId="77777777" w:rsidR="00F86EF8" w:rsidRDefault="00F86EF8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5D5556F2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13026265" w14:textId="77777777" w:rsidR="000B48AD" w:rsidRDefault="000B48AD" w:rsidP="007C376F">
      <w:pPr>
        <w:pStyle w:val="Tijeloteksta-uvlaka3"/>
        <w:tabs>
          <w:tab w:val="left" w:pos="8505"/>
        </w:tabs>
        <w:spacing w:line="240" w:lineRule="auto"/>
        <w:rPr>
          <w:color w:val="000000"/>
          <w:sz w:val="22"/>
          <w:szCs w:val="22"/>
          <w:lang w:val="hr-HR"/>
        </w:rPr>
      </w:pPr>
    </w:p>
    <w:p w14:paraId="6E276A5B" w14:textId="77777777" w:rsidR="007C376F" w:rsidRDefault="007C376F" w:rsidP="007C376F">
      <w:pPr>
        <w:pStyle w:val="Naslov1"/>
        <w:rPr>
          <w:sz w:val="22"/>
          <w:szCs w:val="22"/>
        </w:rPr>
      </w:pPr>
    </w:p>
    <w:p w14:paraId="79280557" w14:textId="77777777" w:rsidR="007C376F" w:rsidRDefault="007C376F" w:rsidP="007C376F">
      <w:pPr>
        <w:pStyle w:val="Tijeloteksta-uvlaka3"/>
        <w:tabs>
          <w:tab w:val="left" w:pos="8505"/>
        </w:tabs>
        <w:spacing w:line="240" w:lineRule="auto"/>
        <w:jc w:val="center"/>
        <w:rPr>
          <w:b/>
          <w:color w:val="000000"/>
          <w:sz w:val="22"/>
          <w:szCs w:val="22"/>
          <w:lang w:val="hr-HR"/>
        </w:rPr>
      </w:pPr>
      <w:r w:rsidRPr="009A41C8">
        <w:rPr>
          <w:b/>
          <w:bCs w:val="0"/>
          <w:color w:val="000000"/>
          <w:sz w:val="22"/>
          <w:szCs w:val="22"/>
          <w:lang w:val="hr-HR"/>
        </w:rPr>
        <w:t>TEMATSKA PODRU</w:t>
      </w:r>
      <w:r>
        <w:rPr>
          <w:b/>
          <w:bCs w:val="0"/>
          <w:color w:val="000000"/>
          <w:sz w:val="22"/>
          <w:szCs w:val="22"/>
          <w:lang w:val="hr-HR"/>
        </w:rPr>
        <w:t>Č</w:t>
      </w:r>
      <w:r w:rsidRPr="009A41C8">
        <w:rPr>
          <w:b/>
          <w:bCs w:val="0"/>
          <w:color w:val="000000"/>
          <w:sz w:val="22"/>
          <w:szCs w:val="22"/>
          <w:lang w:val="hr-HR"/>
        </w:rPr>
        <w:t>JA PROGRAMA RADA OP</w:t>
      </w:r>
      <w:r>
        <w:rPr>
          <w:b/>
          <w:bCs w:val="0"/>
          <w:color w:val="000000"/>
          <w:sz w:val="22"/>
          <w:szCs w:val="22"/>
          <w:lang w:val="hr-HR"/>
        </w:rPr>
        <w:t>Ć</w:t>
      </w:r>
      <w:r w:rsidRPr="009A41C8">
        <w:rPr>
          <w:b/>
          <w:bCs w:val="0"/>
          <w:color w:val="000000"/>
          <w:sz w:val="22"/>
          <w:szCs w:val="22"/>
          <w:lang w:val="hr-HR"/>
        </w:rPr>
        <w:t>INSKOG VIJE</w:t>
      </w:r>
      <w:r>
        <w:rPr>
          <w:b/>
          <w:bCs w:val="0"/>
          <w:color w:val="000000"/>
          <w:sz w:val="22"/>
          <w:szCs w:val="22"/>
          <w:lang w:val="hr-HR"/>
        </w:rPr>
        <w:t>Ć</w:t>
      </w:r>
      <w:r w:rsidRPr="009A41C8">
        <w:rPr>
          <w:b/>
          <w:bCs w:val="0"/>
          <w:color w:val="000000"/>
          <w:sz w:val="22"/>
          <w:szCs w:val="22"/>
          <w:lang w:val="hr-HR"/>
        </w:rPr>
        <w:t>A</w:t>
      </w:r>
    </w:p>
    <w:p w14:paraId="0F61C42F" w14:textId="44A7FB5F" w:rsidR="007C376F" w:rsidRDefault="007C376F" w:rsidP="007C376F">
      <w:pPr>
        <w:pStyle w:val="Tijeloteksta-uvlaka3"/>
        <w:tabs>
          <w:tab w:val="left" w:pos="8505"/>
        </w:tabs>
        <w:spacing w:line="240" w:lineRule="auto"/>
        <w:jc w:val="center"/>
        <w:rPr>
          <w:b/>
          <w:bCs w:val="0"/>
          <w:color w:val="000000"/>
          <w:sz w:val="22"/>
          <w:szCs w:val="22"/>
          <w:lang w:val="hr-HR"/>
        </w:rPr>
      </w:pPr>
      <w:r w:rsidRPr="00F86EF8">
        <w:rPr>
          <w:b/>
          <w:bCs w:val="0"/>
          <w:color w:val="000000"/>
          <w:sz w:val="22"/>
          <w:szCs w:val="22"/>
          <w:lang w:val="hr-HR"/>
        </w:rPr>
        <w:t>OP</w:t>
      </w:r>
      <w:r>
        <w:rPr>
          <w:b/>
          <w:bCs w:val="0"/>
          <w:color w:val="000000"/>
          <w:sz w:val="22"/>
          <w:szCs w:val="22"/>
          <w:lang w:val="hr-HR"/>
        </w:rPr>
        <w:t>Ć</w:t>
      </w:r>
      <w:r w:rsidRPr="00F86EF8">
        <w:rPr>
          <w:b/>
          <w:bCs w:val="0"/>
          <w:color w:val="000000"/>
          <w:sz w:val="22"/>
          <w:szCs w:val="22"/>
          <w:lang w:val="hr-HR"/>
        </w:rPr>
        <w:t>INE TRNOVEC BARTOLOVE</w:t>
      </w:r>
      <w:r>
        <w:rPr>
          <w:b/>
          <w:bCs w:val="0"/>
          <w:color w:val="000000"/>
          <w:sz w:val="22"/>
          <w:szCs w:val="22"/>
          <w:lang w:val="hr-HR"/>
        </w:rPr>
        <w:t>Č</w:t>
      </w:r>
      <w:r w:rsidRPr="00F86EF8">
        <w:rPr>
          <w:b/>
          <w:bCs w:val="0"/>
          <w:color w:val="000000"/>
          <w:sz w:val="22"/>
          <w:szCs w:val="22"/>
          <w:lang w:val="hr-HR"/>
        </w:rPr>
        <w:t>KI ZA</w:t>
      </w:r>
      <w:r w:rsidR="00B37DF1">
        <w:rPr>
          <w:b/>
          <w:bCs w:val="0"/>
          <w:color w:val="000000"/>
          <w:sz w:val="22"/>
          <w:szCs w:val="22"/>
          <w:lang w:val="hr-HR"/>
        </w:rPr>
        <w:t xml:space="preserve"> 202</w:t>
      </w:r>
      <w:r w:rsidR="00D17528">
        <w:rPr>
          <w:b/>
          <w:bCs w:val="0"/>
          <w:color w:val="000000"/>
          <w:sz w:val="22"/>
          <w:szCs w:val="22"/>
          <w:lang w:val="hr-HR"/>
        </w:rPr>
        <w:t>6</w:t>
      </w:r>
      <w:r>
        <w:rPr>
          <w:b/>
          <w:bCs w:val="0"/>
          <w:color w:val="000000"/>
          <w:sz w:val="22"/>
          <w:szCs w:val="22"/>
          <w:lang w:val="hr-HR"/>
        </w:rPr>
        <w:t xml:space="preserve">. </w:t>
      </w:r>
      <w:r w:rsidRPr="00F86EF8">
        <w:rPr>
          <w:b/>
          <w:bCs w:val="0"/>
          <w:color w:val="000000"/>
          <w:sz w:val="22"/>
          <w:szCs w:val="22"/>
          <w:lang w:val="hr-HR"/>
        </w:rPr>
        <w:t>GODINU</w:t>
      </w:r>
    </w:p>
    <w:p w14:paraId="34AFF001" w14:textId="77777777" w:rsidR="007C376F" w:rsidRDefault="007C376F" w:rsidP="007C376F">
      <w:pPr>
        <w:pStyle w:val="Tijeloteksta-uvlaka3"/>
        <w:tabs>
          <w:tab w:val="left" w:pos="8505"/>
        </w:tabs>
        <w:rPr>
          <w:bCs w:val="0"/>
          <w:color w:val="000000"/>
          <w:sz w:val="22"/>
          <w:szCs w:val="22"/>
          <w:lang w:val="hr-HR"/>
        </w:rPr>
      </w:pPr>
    </w:p>
    <w:p w14:paraId="5C97214A" w14:textId="77777777" w:rsidR="007C376F" w:rsidRPr="00F86EF8" w:rsidRDefault="007C376F" w:rsidP="007C376F">
      <w:pPr>
        <w:pStyle w:val="Tijeloteksta-uvlaka3"/>
        <w:tabs>
          <w:tab w:val="left" w:pos="8505"/>
        </w:tabs>
        <w:ind w:firstLine="0"/>
        <w:rPr>
          <w:b/>
          <w:color w:val="000000"/>
          <w:sz w:val="22"/>
          <w:szCs w:val="22"/>
          <w:lang w:val="hr-HR"/>
        </w:rPr>
      </w:pPr>
      <w:r w:rsidRPr="00F86EF8">
        <w:rPr>
          <w:b/>
          <w:bCs w:val="0"/>
          <w:color w:val="000000"/>
          <w:sz w:val="22"/>
          <w:szCs w:val="22"/>
          <w:lang w:val="hr-HR"/>
        </w:rPr>
        <w:t>I</w:t>
      </w:r>
      <w:r>
        <w:rPr>
          <w:b/>
          <w:bCs w:val="0"/>
          <w:color w:val="000000"/>
          <w:sz w:val="22"/>
          <w:szCs w:val="22"/>
          <w:lang w:val="hr-HR"/>
        </w:rPr>
        <w:t xml:space="preserve">. </w:t>
      </w:r>
      <w:r w:rsidRPr="00F86EF8">
        <w:rPr>
          <w:b/>
          <w:bCs w:val="0"/>
          <w:color w:val="000000"/>
          <w:sz w:val="22"/>
          <w:szCs w:val="22"/>
          <w:lang w:val="hr-HR"/>
        </w:rPr>
        <w:t xml:space="preserve">RAZMATRANJE I  DONOŠENJE  AKATA </w:t>
      </w:r>
    </w:p>
    <w:p w14:paraId="2CE5064D" w14:textId="77777777" w:rsidR="007C376F" w:rsidRPr="00F86EF8" w:rsidRDefault="007C376F" w:rsidP="007C376F">
      <w:pPr>
        <w:pStyle w:val="Tijeloteksta-uvlaka3"/>
        <w:tabs>
          <w:tab w:val="left" w:pos="8505"/>
        </w:tabs>
        <w:ind w:firstLine="0"/>
        <w:rPr>
          <w:b/>
          <w:bCs w:val="0"/>
          <w:color w:val="000000"/>
          <w:lang w:val="hr-HR"/>
        </w:rPr>
      </w:pPr>
      <w:r w:rsidRPr="00F86EF8">
        <w:rPr>
          <w:b/>
          <w:bCs w:val="0"/>
          <w:color w:val="000000"/>
          <w:sz w:val="22"/>
          <w:szCs w:val="22"/>
          <w:lang w:val="hr-HR"/>
        </w:rPr>
        <w:t>GOSPODARSTVO</w:t>
      </w:r>
      <w:r w:rsidRPr="00F86EF8">
        <w:rPr>
          <w:bCs w:val="0"/>
          <w:color w:val="000000"/>
          <w:sz w:val="22"/>
          <w:szCs w:val="22"/>
          <w:lang w:val="hr-HR"/>
        </w:rPr>
        <w:t xml:space="preserve"> </w:t>
      </w:r>
      <w:r w:rsidRPr="00F86EF8">
        <w:rPr>
          <w:bCs w:val="0"/>
          <w:color w:val="000000"/>
          <w:lang w:val="hr-HR"/>
        </w:rPr>
        <w:t>(obrtništvo, trgovina, ugostiteljstvo, komunalno gospodarstvo, vode i promet)</w:t>
      </w:r>
      <w:r w:rsidRPr="00F86EF8">
        <w:rPr>
          <w:b/>
          <w:bCs w:val="0"/>
          <w:color w:val="000000"/>
          <w:lang w:val="hr-HR"/>
        </w:rPr>
        <w:t xml:space="preserve"> </w:t>
      </w:r>
    </w:p>
    <w:p w14:paraId="5D537444" w14:textId="7CFA4D6A" w:rsidR="00B37DF1" w:rsidRPr="0038117C" w:rsidRDefault="00B37DF1" w:rsidP="0038117C">
      <w:pPr>
        <w:pStyle w:val="Tijeloteksta-uvlaka3"/>
        <w:numPr>
          <w:ilvl w:val="0"/>
          <w:numId w:val="7"/>
        </w:numPr>
        <w:tabs>
          <w:tab w:val="left" w:pos="8505"/>
        </w:tabs>
        <w:spacing w:line="240" w:lineRule="auto"/>
        <w:rPr>
          <w:b/>
          <w:bCs w:val="0"/>
          <w:color w:val="000000"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Programa građenja i opremanja komunalne infrastrukture</w:t>
      </w:r>
      <w:r>
        <w:rPr>
          <w:lang w:val="pl-PL"/>
        </w:rPr>
        <w:t xml:space="preserve"> </w:t>
      </w:r>
      <w:r>
        <w:rPr>
          <w:b/>
          <w:bCs w:val="0"/>
          <w:color w:val="000000"/>
          <w:sz w:val="22"/>
          <w:szCs w:val="22"/>
          <w:lang w:val="pl-PL"/>
        </w:rPr>
        <w:t xml:space="preserve">na području  </w:t>
      </w:r>
      <w:r w:rsidRPr="0038117C">
        <w:rPr>
          <w:b/>
          <w:bCs w:val="0"/>
          <w:color w:val="000000"/>
          <w:sz w:val="22"/>
          <w:szCs w:val="22"/>
          <w:lang w:val="pl-PL"/>
        </w:rPr>
        <w:t xml:space="preserve">Općine Trnovec  Bartolovečki </w:t>
      </w:r>
      <w:r w:rsidR="0038117C">
        <w:rPr>
          <w:b/>
          <w:bCs w:val="0"/>
          <w:color w:val="000000"/>
          <w:sz w:val="22"/>
          <w:szCs w:val="22"/>
          <w:lang w:val="pl-PL"/>
        </w:rPr>
        <w:t>u</w:t>
      </w:r>
      <w:r w:rsidRPr="0038117C">
        <w:rPr>
          <w:b/>
          <w:bCs w:val="0"/>
          <w:color w:val="000000"/>
          <w:sz w:val="22"/>
          <w:szCs w:val="22"/>
          <w:lang w:val="pl-PL"/>
        </w:rPr>
        <w:t xml:space="preserve"> 20</w:t>
      </w:r>
      <w:r w:rsidR="00BA11B2" w:rsidRPr="0038117C">
        <w:rPr>
          <w:b/>
          <w:bCs w:val="0"/>
          <w:color w:val="000000"/>
          <w:sz w:val="22"/>
          <w:szCs w:val="22"/>
          <w:lang w:val="pl-PL"/>
        </w:rPr>
        <w:t>2</w:t>
      </w:r>
      <w:r w:rsidR="00D17528">
        <w:rPr>
          <w:b/>
          <w:bCs w:val="0"/>
          <w:color w:val="000000"/>
          <w:sz w:val="22"/>
          <w:szCs w:val="22"/>
          <w:lang w:val="pl-PL"/>
        </w:rPr>
        <w:t>7</w:t>
      </w:r>
      <w:r w:rsidRPr="0038117C">
        <w:rPr>
          <w:b/>
          <w:bCs w:val="0"/>
          <w:color w:val="000000"/>
          <w:sz w:val="22"/>
          <w:szCs w:val="22"/>
          <w:lang w:val="pl-PL"/>
        </w:rPr>
        <w:t>. godin</w:t>
      </w:r>
      <w:r w:rsidR="0038117C">
        <w:rPr>
          <w:b/>
          <w:bCs w:val="0"/>
          <w:color w:val="000000"/>
          <w:sz w:val="22"/>
          <w:szCs w:val="22"/>
          <w:lang w:val="pl-PL"/>
        </w:rPr>
        <w:t>i / Izmjene i dopune Programa u 202</w:t>
      </w:r>
      <w:r w:rsidR="00D17528">
        <w:rPr>
          <w:b/>
          <w:bCs w:val="0"/>
          <w:color w:val="000000"/>
          <w:sz w:val="22"/>
          <w:szCs w:val="22"/>
          <w:lang w:val="pl-PL"/>
        </w:rPr>
        <w:t>6</w:t>
      </w:r>
      <w:r w:rsidR="0038117C">
        <w:rPr>
          <w:b/>
          <w:bCs w:val="0"/>
          <w:color w:val="000000"/>
          <w:sz w:val="22"/>
          <w:szCs w:val="22"/>
          <w:lang w:val="pl-PL"/>
        </w:rPr>
        <w:t>. godini</w:t>
      </w:r>
    </w:p>
    <w:p w14:paraId="65A02AB8" w14:textId="01A9B519" w:rsidR="00B37DF1" w:rsidRDefault="00BA11B2" w:rsidP="00BA11B2">
      <w:pPr>
        <w:pStyle w:val="Tijeloteksta-uvlaka3"/>
        <w:tabs>
          <w:tab w:val="left" w:pos="8505"/>
        </w:tabs>
        <w:spacing w:line="240" w:lineRule="auto"/>
        <w:rPr>
          <w:bCs w:val="0"/>
          <w:color w:val="000000"/>
          <w:lang w:val="pl-PL"/>
        </w:rPr>
      </w:pPr>
      <w:r>
        <w:rPr>
          <w:b/>
          <w:bCs w:val="0"/>
          <w:color w:val="000000"/>
          <w:sz w:val="22"/>
          <w:szCs w:val="22"/>
          <w:lang w:val="pl-PL"/>
        </w:rPr>
        <w:t xml:space="preserve"> </w:t>
      </w:r>
      <w:r>
        <w:rPr>
          <w:bCs w:val="0"/>
          <w:color w:val="000000"/>
          <w:lang w:val="pl-PL"/>
        </w:rPr>
        <w:t>(</w:t>
      </w:r>
      <w:r w:rsidR="00A04E48">
        <w:rPr>
          <w:bCs w:val="0"/>
          <w:color w:val="000000"/>
          <w:lang w:val="pl-PL"/>
        </w:rPr>
        <w:t>temeljem</w:t>
      </w:r>
      <w:r w:rsidR="00A274AA">
        <w:rPr>
          <w:bCs w:val="0"/>
          <w:color w:val="000000"/>
          <w:lang w:val="hr-HR"/>
        </w:rPr>
        <w:t xml:space="preserve"> članka 67. Zakona o komunalnom gospodarstvu  „NN“ br.</w:t>
      </w:r>
      <w:r w:rsidR="00A274AA">
        <w:rPr>
          <w:lang w:val="pl-PL"/>
        </w:rPr>
        <w:t xml:space="preserve"> 68/18.,110/18.</w:t>
      </w:r>
      <w:r w:rsidR="00F86EF8">
        <w:rPr>
          <w:lang w:val="pl-PL"/>
        </w:rPr>
        <w:t>,</w:t>
      </w:r>
      <w:r w:rsidR="00A274AA">
        <w:rPr>
          <w:lang w:val="pl-PL"/>
        </w:rPr>
        <w:t xml:space="preserve"> 32/20.</w:t>
      </w:r>
      <w:r w:rsidR="00F86EF8">
        <w:rPr>
          <w:lang w:val="pl-PL"/>
        </w:rPr>
        <w:t xml:space="preserve"> i 145/24.</w:t>
      </w:r>
      <w:r w:rsidR="00A274AA">
        <w:rPr>
          <w:lang w:val="pl-PL"/>
        </w:rPr>
        <w:t xml:space="preserve"> i </w:t>
      </w:r>
    </w:p>
    <w:p w14:paraId="0039AE30" w14:textId="11DCCA5D" w:rsidR="00A274AA" w:rsidRPr="00BA11B2" w:rsidRDefault="00A274AA" w:rsidP="00BA11B2">
      <w:pPr>
        <w:pStyle w:val="Tijeloteksta-uvlaka3"/>
        <w:tabs>
          <w:tab w:val="left" w:pos="8505"/>
        </w:tabs>
        <w:spacing w:line="240" w:lineRule="auto"/>
        <w:rPr>
          <w:bCs w:val="0"/>
          <w:color w:val="000000"/>
          <w:lang w:val="pl-PL"/>
        </w:rPr>
      </w:pPr>
      <w:r>
        <w:rPr>
          <w:bCs w:val="0"/>
          <w:color w:val="000000"/>
          <w:lang w:val="pl-PL"/>
        </w:rPr>
        <w:t>temeljem odredbi Statuta)</w:t>
      </w:r>
    </w:p>
    <w:p w14:paraId="4C93C2C3" w14:textId="1AB6D09A" w:rsidR="00B37DF1" w:rsidRPr="00B36EDB" w:rsidRDefault="00B37DF1" w:rsidP="00B36EDB">
      <w:pPr>
        <w:pStyle w:val="Tijeloteksta-uvlaka3"/>
        <w:numPr>
          <w:ilvl w:val="0"/>
          <w:numId w:val="7"/>
        </w:numPr>
        <w:tabs>
          <w:tab w:val="left" w:pos="8505"/>
        </w:tabs>
        <w:spacing w:line="240" w:lineRule="auto"/>
        <w:rPr>
          <w:b/>
          <w:bCs w:val="0"/>
          <w:color w:val="000000"/>
          <w:sz w:val="22"/>
          <w:szCs w:val="22"/>
          <w:lang w:val="pl-PL"/>
        </w:rPr>
      </w:pPr>
      <w:r>
        <w:rPr>
          <w:b/>
          <w:bCs w:val="0"/>
          <w:color w:val="000000"/>
          <w:sz w:val="22"/>
          <w:szCs w:val="22"/>
          <w:lang w:val="pl-PL"/>
        </w:rPr>
        <w:t xml:space="preserve">Programa održavanja komunalne infrastrukture na području Općine Trnovec </w:t>
      </w:r>
      <w:r w:rsidRPr="00B36EDB">
        <w:rPr>
          <w:b/>
          <w:bCs w:val="0"/>
          <w:color w:val="000000"/>
          <w:sz w:val="22"/>
          <w:szCs w:val="22"/>
          <w:lang w:val="pl-PL"/>
        </w:rPr>
        <w:t>Bartolovečk</w:t>
      </w:r>
      <w:r w:rsidR="00B36EDB">
        <w:rPr>
          <w:b/>
          <w:bCs w:val="0"/>
          <w:color w:val="000000"/>
          <w:sz w:val="22"/>
          <w:szCs w:val="22"/>
          <w:lang w:val="pl-PL"/>
        </w:rPr>
        <w:t>i</w:t>
      </w:r>
      <w:r w:rsidRPr="00B36EDB">
        <w:rPr>
          <w:b/>
          <w:bCs w:val="0"/>
          <w:color w:val="000000"/>
          <w:sz w:val="22"/>
          <w:szCs w:val="22"/>
          <w:lang w:val="pl-PL"/>
        </w:rPr>
        <w:t xml:space="preserve"> </w:t>
      </w:r>
      <w:r w:rsidR="0038117C">
        <w:rPr>
          <w:b/>
          <w:bCs w:val="0"/>
          <w:color w:val="000000"/>
          <w:sz w:val="22"/>
          <w:szCs w:val="22"/>
          <w:lang w:val="pl-PL"/>
        </w:rPr>
        <w:t>u</w:t>
      </w:r>
      <w:r w:rsidRPr="00B36EDB">
        <w:rPr>
          <w:b/>
          <w:bCs w:val="0"/>
          <w:color w:val="000000"/>
          <w:sz w:val="22"/>
          <w:szCs w:val="22"/>
          <w:lang w:val="pl-PL"/>
        </w:rPr>
        <w:t xml:space="preserve"> 20</w:t>
      </w:r>
      <w:r w:rsidR="00BA11B2">
        <w:rPr>
          <w:b/>
          <w:bCs w:val="0"/>
          <w:color w:val="000000"/>
          <w:sz w:val="22"/>
          <w:szCs w:val="22"/>
          <w:lang w:val="pl-PL"/>
        </w:rPr>
        <w:t>2</w:t>
      </w:r>
      <w:r w:rsidR="00D17528">
        <w:rPr>
          <w:b/>
          <w:bCs w:val="0"/>
          <w:color w:val="000000"/>
          <w:sz w:val="22"/>
          <w:szCs w:val="22"/>
          <w:lang w:val="pl-PL"/>
        </w:rPr>
        <w:t>7</w:t>
      </w:r>
      <w:r w:rsidRPr="00B36EDB">
        <w:rPr>
          <w:b/>
          <w:bCs w:val="0"/>
          <w:color w:val="000000"/>
          <w:sz w:val="22"/>
          <w:szCs w:val="22"/>
          <w:lang w:val="pl-PL"/>
        </w:rPr>
        <w:t>. godini</w:t>
      </w:r>
      <w:r w:rsidR="0038117C">
        <w:rPr>
          <w:b/>
          <w:bCs w:val="0"/>
          <w:color w:val="000000"/>
          <w:sz w:val="22"/>
          <w:szCs w:val="22"/>
          <w:lang w:val="pl-PL"/>
        </w:rPr>
        <w:t xml:space="preserve"> / Izmjene i dopune Programa u 202</w:t>
      </w:r>
      <w:r w:rsidR="00D17528">
        <w:rPr>
          <w:b/>
          <w:bCs w:val="0"/>
          <w:color w:val="000000"/>
          <w:sz w:val="22"/>
          <w:szCs w:val="22"/>
          <w:lang w:val="pl-PL"/>
        </w:rPr>
        <w:t>6</w:t>
      </w:r>
      <w:r w:rsidR="0038117C">
        <w:rPr>
          <w:b/>
          <w:bCs w:val="0"/>
          <w:color w:val="000000"/>
          <w:sz w:val="22"/>
          <w:szCs w:val="22"/>
          <w:lang w:val="pl-PL"/>
        </w:rPr>
        <w:t>. godini</w:t>
      </w:r>
    </w:p>
    <w:p w14:paraId="5BA39E96" w14:textId="5D296365" w:rsidR="00B37DF1" w:rsidRPr="00BA11B2" w:rsidRDefault="00BA11B2" w:rsidP="00BA11B2">
      <w:pPr>
        <w:pStyle w:val="Tijeloteksta-uvlaka3"/>
        <w:tabs>
          <w:tab w:val="left" w:pos="8505"/>
        </w:tabs>
        <w:spacing w:line="240" w:lineRule="auto"/>
        <w:ind w:left="720" w:firstLine="0"/>
        <w:rPr>
          <w:bCs w:val="0"/>
          <w:color w:val="000000"/>
          <w:lang w:val="pl-PL"/>
        </w:rPr>
      </w:pPr>
      <w:r>
        <w:rPr>
          <w:bCs w:val="0"/>
          <w:color w:val="000000"/>
          <w:lang w:val="pl-PL"/>
        </w:rPr>
        <w:t>(</w:t>
      </w:r>
      <w:r w:rsidR="00A274AA">
        <w:rPr>
          <w:bCs w:val="0"/>
          <w:color w:val="000000"/>
          <w:lang w:val="hr-HR"/>
        </w:rPr>
        <w:t>temeljem članka 72. Zakona o komunalnom gospodarstvu  „NN“ br.</w:t>
      </w:r>
      <w:r w:rsidR="00A274AA">
        <w:rPr>
          <w:lang w:val="pl-PL"/>
        </w:rPr>
        <w:t xml:space="preserve"> 68/18.,110/18.</w:t>
      </w:r>
      <w:r w:rsidR="00F86EF8">
        <w:rPr>
          <w:lang w:val="pl-PL"/>
        </w:rPr>
        <w:t>,</w:t>
      </w:r>
      <w:r w:rsidR="00A274AA">
        <w:rPr>
          <w:lang w:val="pl-PL"/>
        </w:rPr>
        <w:t xml:space="preserve"> 32/20.</w:t>
      </w:r>
      <w:r w:rsidR="003E529F">
        <w:rPr>
          <w:lang w:val="pl-PL"/>
        </w:rPr>
        <w:t xml:space="preserve"> i </w:t>
      </w:r>
      <w:r w:rsidR="00F86EF8">
        <w:rPr>
          <w:lang w:val="pl-PL"/>
        </w:rPr>
        <w:t>145/24.</w:t>
      </w:r>
      <w:r w:rsidR="00A274AA">
        <w:rPr>
          <w:lang w:val="pl-PL"/>
        </w:rPr>
        <w:t xml:space="preserve"> i temeljem odedbi Statuta)</w:t>
      </w:r>
    </w:p>
    <w:p w14:paraId="57A9535C" w14:textId="6C6AED5A" w:rsidR="007C376F" w:rsidRPr="0038117C" w:rsidRDefault="00BA11B2" w:rsidP="0038117C">
      <w:pPr>
        <w:pStyle w:val="Tijeloteksta"/>
        <w:numPr>
          <w:ilvl w:val="0"/>
          <w:numId w:val="7"/>
        </w:numPr>
        <w:tabs>
          <w:tab w:val="left" w:pos="8505"/>
        </w:tabs>
        <w:spacing w:line="240" w:lineRule="auto"/>
        <w:rPr>
          <w:rFonts w:ascii="Times New Roman" w:hAnsi="Times New Roman" w:cs="Times New Roman"/>
          <w:b/>
          <w:color w:val="000000"/>
          <w:lang w:val="pl-PL"/>
        </w:rPr>
      </w:pPr>
      <w:r w:rsidRPr="00BA11B2">
        <w:rPr>
          <w:rFonts w:ascii="Times New Roman" w:hAnsi="Times New Roman" w:cs="Times New Roman"/>
          <w:b/>
          <w:bCs w:val="0"/>
          <w:color w:val="000000"/>
          <w:lang w:val="pl-PL"/>
        </w:rPr>
        <w:t>Programa</w:t>
      </w:r>
      <w:r>
        <w:rPr>
          <w:b/>
          <w:bCs w:val="0"/>
          <w:color w:val="000000"/>
          <w:lang w:val="pl-PL"/>
        </w:rPr>
        <w:t xml:space="preserve"> </w:t>
      </w:r>
      <w:r>
        <w:rPr>
          <w:rFonts w:ascii="Times New Roman" w:hAnsi="Times New Roman" w:cs="Times New Roman"/>
          <w:b/>
          <w:color w:val="000000"/>
          <w:lang w:val="pl-PL"/>
        </w:rPr>
        <w:t xml:space="preserve">mjera </w:t>
      </w:r>
      <w:r w:rsidR="007C376F">
        <w:rPr>
          <w:rFonts w:ascii="Times New Roman" w:hAnsi="Times New Roman" w:cs="Times New Roman"/>
          <w:b/>
          <w:color w:val="000000"/>
          <w:lang w:val="pl-PL"/>
        </w:rPr>
        <w:t xml:space="preserve"> poticanja razvoja  poduzetništva na području </w:t>
      </w:r>
      <w:r w:rsidR="007C376F" w:rsidRPr="0038117C">
        <w:rPr>
          <w:rFonts w:ascii="Times New Roman" w:hAnsi="Times New Roman" w:cs="Times New Roman"/>
          <w:b/>
          <w:lang w:val="pl-PL"/>
        </w:rPr>
        <w:t>Op</w:t>
      </w:r>
      <w:r w:rsidR="00B37DF1" w:rsidRPr="0038117C">
        <w:rPr>
          <w:rFonts w:ascii="Times New Roman" w:hAnsi="Times New Roman" w:cs="Times New Roman"/>
          <w:b/>
          <w:lang w:val="pl-PL"/>
        </w:rPr>
        <w:t>ćine Trnovec Bartolovečki u 202</w:t>
      </w:r>
      <w:r w:rsidR="00D17528">
        <w:rPr>
          <w:rFonts w:ascii="Times New Roman" w:hAnsi="Times New Roman" w:cs="Times New Roman"/>
          <w:b/>
          <w:lang w:val="pl-PL"/>
        </w:rPr>
        <w:t>7</w:t>
      </w:r>
      <w:r w:rsidR="007C376F" w:rsidRPr="0038117C">
        <w:rPr>
          <w:rFonts w:ascii="Times New Roman" w:hAnsi="Times New Roman" w:cs="Times New Roman"/>
          <w:b/>
          <w:lang w:val="pl-PL"/>
        </w:rPr>
        <w:t>. godini</w:t>
      </w:r>
      <w:r w:rsidR="0038117C">
        <w:rPr>
          <w:rFonts w:ascii="Times New Roman" w:hAnsi="Times New Roman" w:cs="Times New Roman"/>
          <w:b/>
          <w:lang w:val="pl-PL"/>
        </w:rPr>
        <w:t xml:space="preserve"> / Izmjene i dopune Programa u 202</w:t>
      </w:r>
      <w:r w:rsidR="00D17528">
        <w:rPr>
          <w:rFonts w:ascii="Times New Roman" w:hAnsi="Times New Roman" w:cs="Times New Roman"/>
          <w:b/>
          <w:lang w:val="pl-PL"/>
        </w:rPr>
        <w:t>6</w:t>
      </w:r>
      <w:r w:rsidR="0038117C">
        <w:rPr>
          <w:rFonts w:ascii="Times New Roman" w:hAnsi="Times New Roman" w:cs="Times New Roman"/>
          <w:b/>
          <w:lang w:val="pl-PL"/>
        </w:rPr>
        <w:t>. godini</w:t>
      </w:r>
    </w:p>
    <w:p w14:paraId="2B5D3BF2" w14:textId="14535703" w:rsidR="007C376F" w:rsidRPr="00BA11B2" w:rsidRDefault="007C376F" w:rsidP="00BA11B2">
      <w:pPr>
        <w:pStyle w:val="Tijeloteksta-uvlaka3"/>
        <w:tabs>
          <w:tab w:val="left" w:pos="8505"/>
        </w:tabs>
        <w:spacing w:line="240" w:lineRule="auto"/>
        <w:ind w:left="720" w:firstLine="0"/>
        <w:rPr>
          <w:bCs w:val="0"/>
          <w:color w:val="000000"/>
          <w:lang w:val="pl-PL"/>
        </w:rPr>
      </w:pPr>
      <w:r>
        <w:rPr>
          <w:bCs w:val="0"/>
          <w:color w:val="000000"/>
          <w:lang w:val="pl-PL"/>
        </w:rPr>
        <w:t>(</w:t>
      </w:r>
      <w:r w:rsidR="00A04E48">
        <w:rPr>
          <w:bCs w:val="0"/>
          <w:color w:val="000000"/>
          <w:lang w:val="pl-PL"/>
        </w:rPr>
        <w:t xml:space="preserve">temeljem odredbi </w:t>
      </w:r>
      <w:r>
        <w:rPr>
          <w:bCs w:val="0"/>
          <w:color w:val="000000"/>
          <w:lang w:val="pl-PL"/>
        </w:rPr>
        <w:t>Statuta Općine)</w:t>
      </w:r>
    </w:p>
    <w:p w14:paraId="63840C42" w14:textId="2C6AE838" w:rsidR="00A31AEA" w:rsidRDefault="00EB52A4" w:rsidP="00EB52A4">
      <w:pPr>
        <w:pStyle w:val="Tijeloteksta-uvlaka3"/>
        <w:numPr>
          <w:ilvl w:val="0"/>
          <w:numId w:val="7"/>
        </w:numPr>
        <w:tabs>
          <w:tab w:val="left" w:pos="8505"/>
        </w:tabs>
        <w:spacing w:line="240" w:lineRule="auto"/>
        <w:rPr>
          <w:b/>
          <w:color w:val="000000"/>
          <w:sz w:val="22"/>
          <w:szCs w:val="22"/>
          <w:lang w:val="pl-PL"/>
        </w:rPr>
      </w:pPr>
      <w:r w:rsidRPr="00EB52A4">
        <w:rPr>
          <w:b/>
          <w:color w:val="000000"/>
          <w:sz w:val="22"/>
          <w:szCs w:val="22"/>
          <w:lang w:val="pl-PL"/>
        </w:rPr>
        <w:t>Plan davanja koncesija za 202</w:t>
      </w:r>
      <w:r w:rsidR="00D17528">
        <w:rPr>
          <w:b/>
          <w:color w:val="000000"/>
          <w:sz w:val="22"/>
          <w:szCs w:val="22"/>
          <w:lang w:val="pl-PL"/>
        </w:rPr>
        <w:t>7</w:t>
      </w:r>
      <w:r w:rsidRPr="00EB52A4">
        <w:rPr>
          <w:b/>
          <w:color w:val="000000"/>
          <w:sz w:val="22"/>
          <w:szCs w:val="22"/>
          <w:lang w:val="pl-PL"/>
        </w:rPr>
        <w:t xml:space="preserve">. </w:t>
      </w:r>
      <w:r>
        <w:rPr>
          <w:b/>
          <w:color w:val="000000"/>
          <w:sz w:val="22"/>
          <w:szCs w:val="22"/>
          <w:lang w:val="pl-PL"/>
        </w:rPr>
        <w:t>g</w:t>
      </w:r>
      <w:r w:rsidRPr="00EB52A4">
        <w:rPr>
          <w:b/>
          <w:color w:val="000000"/>
          <w:sz w:val="22"/>
          <w:szCs w:val="22"/>
          <w:lang w:val="pl-PL"/>
        </w:rPr>
        <w:t>odinu</w:t>
      </w:r>
    </w:p>
    <w:p w14:paraId="1525FC60" w14:textId="1593DBF8" w:rsidR="00EB52A4" w:rsidRDefault="00EB52A4" w:rsidP="00C64FF8">
      <w:pPr>
        <w:pStyle w:val="Tijeloteksta-uvlaka3"/>
        <w:tabs>
          <w:tab w:val="left" w:pos="8505"/>
        </w:tabs>
        <w:spacing w:line="240" w:lineRule="auto"/>
        <w:ind w:left="720" w:firstLine="0"/>
        <w:rPr>
          <w:lang w:val="pl-PL"/>
        </w:rPr>
      </w:pPr>
      <w:r w:rsidRPr="00EB52A4">
        <w:rPr>
          <w:bCs w:val="0"/>
          <w:color w:val="000000"/>
          <w:lang w:val="pl-PL"/>
        </w:rPr>
        <w:t>(temeljem članka 78. Zakona o koncesijama</w:t>
      </w:r>
      <w:r>
        <w:rPr>
          <w:bCs w:val="0"/>
          <w:color w:val="000000"/>
          <w:lang w:val="pl-PL"/>
        </w:rPr>
        <w:t xml:space="preserve"> </w:t>
      </w:r>
      <w:r>
        <w:rPr>
          <w:bCs w:val="0"/>
          <w:color w:val="000000"/>
          <w:lang w:val="hr-HR"/>
        </w:rPr>
        <w:t>„NN“ br.</w:t>
      </w:r>
      <w:r>
        <w:rPr>
          <w:lang w:val="pl-PL"/>
        </w:rPr>
        <w:t xml:space="preserve"> 69/17. i 107/20.)</w:t>
      </w:r>
    </w:p>
    <w:p w14:paraId="2810413A" w14:textId="7910D644" w:rsidR="003E529F" w:rsidRDefault="003E529F" w:rsidP="003E529F">
      <w:pPr>
        <w:pStyle w:val="Tijeloteksta-uvlaka3"/>
        <w:numPr>
          <w:ilvl w:val="0"/>
          <w:numId w:val="7"/>
        </w:numPr>
        <w:tabs>
          <w:tab w:val="left" w:pos="8505"/>
        </w:tabs>
        <w:spacing w:line="240" w:lineRule="auto"/>
        <w:rPr>
          <w:b/>
          <w:bCs w:val="0"/>
          <w:sz w:val="22"/>
          <w:szCs w:val="22"/>
          <w:lang w:val="pl-PL"/>
        </w:rPr>
      </w:pPr>
      <w:r w:rsidRPr="003E529F">
        <w:rPr>
          <w:b/>
          <w:bCs w:val="0"/>
          <w:sz w:val="22"/>
          <w:szCs w:val="22"/>
          <w:lang w:val="pl-PL"/>
        </w:rPr>
        <w:t xml:space="preserve">Odluka o </w:t>
      </w:r>
      <w:r w:rsidR="00D17528">
        <w:rPr>
          <w:b/>
          <w:bCs w:val="0"/>
          <w:sz w:val="22"/>
          <w:szCs w:val="22"/>
          <w:lang w:val="pl-PL"/>
        </w:rPr>
        <w:t>grobljima</w:t>
      </w:r>
      <w:r w:rsidRPr="003E529F">
        <w:rPr>
          <w:b/>
          <w:bCs w:val="0"/>
          <w:sz w:val="22"/>
          <w:szCs w:val="22"/>
          <w:lang w:val="pl-PL"/>
        </w:rPr>
        <w:t xml:space="preserve"> Općine Trnovec Bartolovečki</w:t>
      </w:r>
    </w:p>
    <w:p w14:paraId="6404757E" w14:textId="38EC3BCE" w:rsidR="00C64FF8" w:rsidRDefault="003E529F" w:rsidP="003E529F">
      <w:pPr>
        <w:pStyle w:val="Tijeloteksta-uvlaka3"/>
        <w:tabs>
          <w:tab w:val="left" w:pos="8505"/>
        </w:tabs>
        <w:spacing w:line="240" w:lineRule="auto"/>
        <w:ind w:left="720" w:firstLine="0"/>
        <w:rPr>
          <w:lang w:val="pl-PL"/>
        </w:rPr>
      </w:pPr>
      <w:r>
        <w:rPr>
          <w:bCs w:val="0"/>
          <w:color w:val="000000"/>
          <w:lang w:val="pl-PL"/>
        </w:rPr>
        <w:t>(</w:t>
      </w:r>
      <w:r>
        <w:rPr>
          <w:bCs w:val="0"/>
          <w:color w:val="000000"/>
          <w:lang w:val="hr-HR"/>
        </w:rPr>
        <w:t xml:space="preserve">temeljem </w:t>
      </w:r>
      <w:proofErr w:type="spellStart"/>
      <w:r w:rsidR="00D17528" w:rsidRPr="00431DCE">
        <w:rPr>
          <w:color w:val="000000"/>
          <w:szCs w:val="22"/>
        </w:rPr>
        <w:t>članka</w:t>
      </w:r>
      <w:proofErr w:type="spellEnd"/>
      <w:r w:rsidR="00D17528" w:rsidRPr="00431DCE">
        <w:rPr>
          <w:color w:val="000000"/>
          <w:szCs w:val="22"/>
        </w:rPr>
        <w:t xml:space="preserve"> 9. </w:t>
      </w:r>
      <w:proofErr w:type="spellStart"/>
      <w:r w:rsidR="00D17528" w:rsidRPr="00431DCE">
        <w:rPr>
          <w:color w:val="000000"/>
          <w:szCs w:val="22"/>
        </w:rPr>
        <w:t>stavka</w:t>
      </w:r>
      <w:proofErr w:type="spellEnd"/>
      <w:r w:rsidR="00D17528" w:rsidRPr="00431DCE">
        <w:rPr>
          <w:color w:val="000000"/>
          <w:szCs w:val="22"/>
        </w:rPr>
        <w:t xml:space="preserve"> 10. </w:t>
      </w:r>
      <w:proofErr w:type="spellStart"/>
      <w:r w:rsidR="00D17528" w:rsidRPr="00431DCE">
        <w:rPr>
          <w:szCs w:val="22"/>
        </w:rPr>
        <w:t>Zakona</w:t>
      </w:r>
      <w:proofErr w:type="spellEnd"/>
      <w:r w:rsidR="00D17528" w:rsidRPr="00431DCE">
        <w:rPr>
          <w:szCs w:val="22"/>
        </w:rPr>
        <w:t xml:space="preserve"> o </w:t>
      </w:r>
      <w:proofErr w:type="spellStart"/>
      <w:r w:rsidR="00D17528" w:rsidRPr="00431DCE">
        <w:rPr>
          <w:szCs w:val="22"/>
        </w:rPr>
        <w:t>grobljima</w:t>
      </w:r>
      <w:proofErr w:type="spellEnd"/>
      <w:r w:rsidR="00D17528" w:rsidRPr="00431DCE">
        <w:rPr>
          <w:szCs w:val="22"/>
        </w:rPr>
        <w:t xml:space="preserve"> “N</w:t>
      </w:r>
      <w:r w:rsidR="009D7BDF">
        <w:rPr>
          <w:szCs w:val="22"/>
        </w:rPr>
        <w:t>N</w:t>
      </w:r>
      <w:r w:rsidR="00D17528" w:rsidRPr="00431DCE">
        <w:rPr>
          <w:szCs w:val="22"/>
        </w:rPr>
        <w:t xml:space="preserve">” </w:t>
      </w:r>
      <w:proofErr w:type="spellStart"/>
      <w:r w:rsidR="00D17528" w:rsidRPr="00431DCE">
        <w:rPr>
          <w:szCs w:val="22"/>
        </w:rPr>
        <w:t>broj</w:t>
      </w:r>
      <w:proofErr w:type="spellEnd"/>
      <w:r w:rsidR="00D17528" w:rsidRPr="00431DCE">
        <w:rPr>
          <w:szCs w:val="22"/>
        </w:rPr>
        <w:t xml:space="preserve"> 78/25 i 80/25-ispravak</w:t>
      </w:r>
      <w:r>
        <w:rPr>
          <w:lang w:val="pl-PL"/>
        </w:rPr>
        <w:t>)</w:t>
      </w:r>
    </w:p>
    <w:p w14:paraId="66855E46" w14:textId="7CA4894A" w:rsidR="00D17528" w:rsidRDefault="00D17528" w:rsidP="00D17528">
      <w:pPr>
        <w:pStyle w:val="Tijeloteksta-uvlaka3"/>
        <w:numPr>
          <w:ilvl w:val="0"/>
          <w:numId w:val="7"/>
        </w:numPr>
        <w:tabs>
          <w:tab w:val="left" w:pos="8505"/>
        </w:tabs>
        <w:spacing w:line="240" w:lineRule="auto"/>
        <w:rPr>
          <w:b/>
          <w:color w:val="000000"/>
          <w:sz w:val="22"/>
          <w:szCs w:val="22"/>
          <w:lang w:val="pl-PL"/>
        </w:rPr>
      </w:pPr>
      <w:r w:rsidRPr="00D17528">
        <w:rPr>
          <w:b/>
          <w:color w:val="000000"/>
          <w:sz w:val="22"/>
          <w:szCs w:val="22"/>
          <w:lang w:val="pl-PL"/>
        </w:rPr>
        <w:t>Odluka o radnom vremenu ugostiteljskih objekata na području Općine Trnovec Bartolovečki</w:t>
      </w:r>
    </w:p>
    <w:p w14:paraId="7DFB1FE1" w14:textId="34E69F77" w:rsidR="00D17528" w:rsidRDefault="009D7BDF" w:rsidP="00D17528">
      <w:pPr>
        <w:pStyle w:val="Tijeloteksta-uvlaka3"/>
        <w:tabs>
          <w:tab w:val="left" w:pos="8505"/>
        </w:tabs>
        <w:spacing w:line="240" w:lineRule="auto"/>
        <w:ind w:left="720" w:firstLine="0"/>
        <w:rPr>
          <w:bCs w:val="0"/>
          <w:color w:val="000000"/>
          <w:lang w:val="hr-HR"/>
        </w:rPr>
      </w:pPr>
      <w:r>
        <w:rPr>
          <w:bCs w:val="0"/>
          <w:color w:val="000000"/>
          <w:lang w:val="hr-HR"/>
        </w:rPr>
        <w:t>(t</w:t>
      </w:r>
      <w:r w:rsidRPr="009D7BDF">
        <w:rPr>
          <w:bCs w:val="0"/>
          <w:color w:val="000000"/>
          <w:lang w:val="hr-HR"/>
        </w:rPr>
        <w:t>emelj</w:t>
      </w:r>
      <w:r>
        <w:rPr>
          <w:bCs w:val="0"/>
          <w:color w:val="000000"/>
          <w:lang w:val="hr-HR"/>
        </w:rPr>
        <w:t>em</w:t>
      </w:r>
      <w:r w:rsidRPr="009D7BDF">
        <w:rPr>
          <w:bCs w:val="0"/>
          <w:color w:val="000000"/>
          <w:lang w:val="hr-HR"/>
        </w:rPr>
        <w:t xml:space="preserve"> članka 9. stavak 2., članka 14. stavak 1. i članka 41. stavak 1. Zakona o ugostiteljskoj djelatnosti „N</w:t>
      </w:r>
      <w:r>
        <w:rPr>
          <w:bCs w:val="0"/>
          <w:color w:val="000000"/>
          <w:lang w:val="hr-HR"/>
        </w:rPr>
        <w:t>N</w:t>
      </w:r>
      <w:r w:rsidRPr="009D7BDF">
        <w:rPr>
          <w:bCs w:val="0"/>
          <w:color w:val="000000"/>
          <w:lang w:val="hr-HR"/>
        </w:rPr>
        <w:t>“ broj 85/15</w:t>
      </w:r>
      <w:r>
        <w:rPr>
          <w:bCs w:val="0"/>
          <w:color w:val="000000"/>
          <w:lang w:val="hr-HR"/>
        </w:rPr>
        <w:t xml:space="preserve">, </w:t>
      </w:r>
      <w:hyperlink r:id="rId7" w:tgtFrame="_blank" w:history="1">
        <w:r w:rsidRPr="009D7BDF">
          <w:rPr>
            <w:rStyle w:val="Hiperveza"/>
            <w:bCs w:val="0"/>
            <w:color w:val="000000" w:themeColor="text1"/>
            <w:u w:val="none"/>
            <w:lang w:val="hr-HR"/>
          </w:rPr>
          <w:t>121/16</w:t>
        </w:r>
      </w:hyperlink>
      <w:r w:rsidRPr="009D7BDF">
        <w:rPr>
          <w:bCs w:val="0"/>
          <w:color w:val="000000" w:themeColor="text1"/>
          <w:lang w:val="hr-HR"/>
        </w:rPr>
        <w:t xml:space="preserve">, </w:t>
      </w:r>
      <w:hyperlink r:id="rId8" w:tgtFrame="_blank" w:history="1">
        <w:r w:rsidRPr="009D7BDF">
          <w:rPr>
            <w:rStyle w:val="Hiperveza"/>
            <w:bCs w:val="0"/>
            <w:color w:val="000000" w:themeColor="text1"/>
            <w:u w:val="none"/>
            <w:lang w:val="hr-HR"/>
          </w:rPr>
          <w:t>99/18</w:t>
        </w:r>
      </w:hyperlink>
      <w:r w:rsidRPr="009D7BDF">
        <w:rPr>
          <w:bCs w:val="0"/>
          <w:color w:val="000000" w:themeColor="text1"/>
          <w:lang w:val="hr-HR"/>
        </w:rPr>
        <w:t xml:space="preserve">, </w:t>
      </w:r>
      <w:hyperlink r:id="rId9" w:tgtFrame="_blank" w:history="1">
        <w:r w:rsidRPr="009D7BDF">
          <w:rPr>
            <w:rStyle w:val="Hiperveza"/>
            <w:bCs w:val="0"/>
            <w:color w:val="000000" w:themeColor="text1"/>
            <w:u w:val="none"/>
            <w:lang w:val="hr-HR"/>
          </w:rPr>
          <w:t>25/19</w:t>
        </w:r>
      </w:hyperlink>
      <w:r w:rsidRPr="009D7BDF">
        <w:rPr>
          <w:bCs w:val="0"/>
          <w:color w:val="000000" w:themeColor="text1"/>
          <w:lang w:val="hr-HR"/>
        </w:rPr>
        <w:t xml:space="preserve">, </w:t>
      </w:r>
      <w:hyperlink r:id="rId10" w:tgtFrame="_blank" w:history="1">
        <w:r w:rsidRPr="009D7BDF">
          <w:rPr>
            <w:rStyle w:val="Hiperveza"/>
            <w:bCs w:val="0"/>
            <w:color w:val="000000" w:themeColor="text1"/>
            <w:u w:val="none"/>
            <w:lang w:val="hr-HR"/>
          </w:rPr>
          <w:t>98/19</w:t>
        </w:r>
      </w:hyperlink>
      <w:r w:rsidRPr="009D7BDF">
        <w:rPr>
          <w:bCs w:val="0"/>
          <w:color w:val="000000" w:themeColor="text1"/>
          <w:lang w:val="hr-HR"/>
        </w:rPr>
        <w:t xml:space="preserve">, </w:t>
      </w:r>
      <w:hyperlink r:id="rId11" w:tgtFrame="_blank" w:history="1">
        <w:r w:rsidRPr="009D7BDF">
          <w:rPr>
            <w:rStyle w:val="Hiperveza"/>
            <w:bCs w:val="0"/>
            <w:color w:val="000000" w:themeColor="text1"/>
            <w:u w:val="none"/>
            <w:lang w:val="hr-HR"/>
          </w:rPr>
          <w:t>32/20</w:t>
        </w:r>
      </w:hyperlink>
      <w:r w:rsidRPr="009D7BDF">
        <w:rPr>
          <w:bCs w:val="0"/>
          <w:color w:val="000000" w:themeColor="text1"/>
          <w:lang w:val="hr-HR"/>
        </w:rPr>
        <w:t xml:space="preserve">, </w:t>
      </w:r>
      <w:hyperlink r:id="rId12" w:tgtFrame="_blank" w:history="1">
        <w:r w:rsidRPr="009D7BDF">
          <w:rPr>
            <w:rStyle w:val="Hiperveza"/>
            <w:bCs w:val="0"/>
            <w:color w:val="000000" w:themeColor="text1"/>
            <w:u w:val="none"/>
            <w:lang w:val="hr-HR"/>
          </w:rPr>
          <w:t>42/20</w:t>
        </w:r>
      </w:hyperlink>
      <w:r w:rsidRPr="009D7BDF">
        <w:rPr>
          <w:bCs w:val="0"/>
          <w:color w:val="000000" w:themeColor="text1"/>
          <w:lang w:val="hr-HR"/>
        </w:rPr>
        <w:t>, </w:t>
      </w:r>
      <w:hyperlink r:id="rId13" w:tgtFrame="_blank" w:history="1">
        <w:r w:rsidRPr="009D7BDF">
          <w:rPr>
            <w:rStyle w:val="Hiperveza"/>
            <w:bCs w:val="0"/>
            <w:color w:val="000000" w:themeColor="text1"/>
            <w:u w:val="none"/>
            <w:lang w:val="hr-HR"/>
          </w:rPr>
          <w:t>126/21</w:t>
        </w:r>
      </w:hyperlink>
      <w:r>
        <w:rPr>
          <w:bCs w:val="0"/>
          <w:color w:val="000000" w:themeColor="text1"/>
          <w:lang w:val="hr-HR"/>
        </w:rPr>
        <w:t xml:space="preserve"> i</w:t>
      </w:r>
      <w:r w:rsidRPr="009D7BDF">
        <w:rPr>
          <w:bCs w:val="0"/>
          <w:color w:val="000000" w:themeColor="text1"/>
          <w:lang w:val="hr-HR"/>
        </w:rPr>
        <w:t xml:space="preserve"> </w:t>
      </w:r>
      <w:hyperlink r:id="rId14" w:tgtFrame="_blank" w:history="1">
        <w:r w:rsidRPr="009D7BDF">
          <w:rPr>
            <w:rStyle w:val="Hiperveza"/>
            <w:bCs w:val="0"/>
            <w:color w:val="000000" w:themeColor="text1"/>
            <w:u w:val="none"/>
            <w:lang w:val="hr-HR"/>
          </w:rPr>
          <w:t>152/24</w:t>
        </w:r>
      </w:hyperlink>
      <w:r w:rsidRPr="009D7BDF">
        <w:rPr>
          <w:bCs w:val="0"/>
          <w:color w:val="000000"/>
          <w:lang w:val="hr-HR"/>
        </w:rPr>
        <w:t>)</w:t>
      </w:r>
    </w:p>
    <w:p w14:paraId="13903E79" w14:textId="796DF654" w:rsidR="009D7BDF" w:rsidRPr="009D7BDF" w:rsidRDefault="009D7BDF" w:rsidP="009D7BDF">
      <w:pPr>
        <w:pStyle w:val="Tijeloteksta-uvlaka3"/>
        <w:numPr>
          <w:ilvl w:val="0"/>
          <w:numId w:val="7"/>
        </w:numPr>
        <w:tabs>
          <w:tab w:val="left" w:pos="8505"/>
        </w:tabs>
        <w:spacing w:line="240" w:lineRule="auto"/>
        <w:rPr>
          <w:bCs w:val="0"/>
          <w:color w:val="000000"/>
          <w:lang w:val="hr-HR"/>
        </w:rPr>
      </w:pPr>
      <w:r w:rsidRPr="009D7BDF">
        <w:rPr>
          <w:b/>
          <w:color w:val="000000"/>
          <w:sz w:val="22"/>
          <w:szCs w:val="22"/>
          <w:lang w:val="hr-HR"/>
        </w:rPr>
        <w:t>Odluka o određivanju prodaje roba ili usluga na malo izvan prodavaonica na javno – prometnim površinama na području Općine Trnove</w:t>
      </w:r>
      <w:r>
        <w:rPr>
          <w:b/>
          <w:color w:val="000000"/>
          <w:sz w:val="22"/>
          <w:szCs w:val="22"/>
          <w:lang w:val="hr-HR"/>
        </w:rPr>
        <w:t>c Bartolovečki</w:t>
      </w:r>
    </w:p>
    <w:p w14:paraId="4F55CC78" w14:textId="0DC1C0B7" w:rsidR="009D7BDF" w:rsidRDefault="009D7BDF" w:rsidP="009D7BDF">
      <w:pPr>
        <w:pStyle w:val="Tijeloteksta-uvlaka3"/>
        <w:tabs>
          <w:tab w:val="left" w:pos="8505"/>
        </w:tabs>
        <w:spacing w:line="240" w:lineRule="auto"/>
        <w:ind w:left="720" w:firstLine="0"/>
        <w:rPr>
          <w:bCs w:val="0"/>
          <w:color w:val="000000" w:themeColor="text1"/>
          <w:lang w:val="hr-HR"/>
        </w:rPr>
      </w:pPr>
      <w:r>
        <w:rPr>
          <w:bCs w:val="0"/>
          <w:color w:val="000000" w:themeColor="text1"/>
          <w:lang w:val="hr-HR"/>
        </w:rPr>
        <w:t>(temeljem članka 10. Zakona o trgovini „</w:t>
      </w:r>
      <w:r w:rsidRPr="009D7BDF">
        <w:rPr>
          <w:bCs w:val="0"/>
          <w:color w:val="000000" w:themeColor="text1"/>
          <w:lang w:val="hr-HR"/>
        </w:rPr>
        <w:t>NN</w:t>
      </w:r>
      <w:r>
        <w:rPr>
          <w:bCs w:val="0"/>
          <w:color w:val="000000" w:themeColor="text1"/>
          <w:lang w:val="hr-HR"/>
        </w:rPr>
        <w:t>“</w:t>
      </w:r>
      <w:r w:rsidRPr="009D7BDF">
        <w:rPr>
          <w:bCs w:val="0"/>
          <w:color w:val="000000" w:themeColor="text1"/>
          <w:lang w:val="hr-HR"/>
        </w:rPr>
        <w:t xml:space="preserve"> </w:t>
      </w:r>
      <w:hyperlink r:id="rId15" w:tgtFrame="_blank" w:history="1">
        <w:r w:rsidRPr="009D7BDF">
          <w:rPr>
            <w:rStyle w:val="Hiperveza"/>
            <w:bCs w:val="0"/>
            <w:color w:val="000000" w:themeColor="text1"/>
            <w:u w:val="none"/>
            <w:lang w:val="hr-HR"/>
          </w:rPr>
          <w:t>87/08</w:t>
        </w:r>
      </w:hyperlink>
      <w:r w:rsidRPr="009D7BDF">
        <w:rPr>
          <w:bCs w:val="0"/>
          <w:color w:val="000000" w:themeColor="text1"/>
          <w:lang w:val="hr-HR"/>
        </w:rPr>
        <w:t xml:space="preserve">, </w:t>
      </w:r>
      <w:hyperlink r:id="rId16" w:tgtFrame="_blank" w:history="1">
        <w:r w:rsidRPr="009D7BDF">
          <w:rPr>
            <w:rStyle w:val="Hiperveza"/>
            <w:bCs w:val="0"/>
            <w:color w:val="000000" w:themeColor="text1"/>
            <w:u w:val="none"/>
            <w:lang w:val="hr-HR"/>
          </w:rPr>
          <w:t>96/08</w:t>
        </w:r>
      </w:hyperlink>
      <w:r w:rsidRPr="009D7BDF">
        <w:rPr>
          <w:bCs w:val="0"/>
          <w:color w:val="000000" w:themeColor="text1"/>
          <w:lang w:val="hr-HR"/>
        </w:rPr>
        <w:t xml:space="preserve">, </w:t>
      </w:r>
      <w:hyperlink r:id="rId17" w:tgtFrame="_blank" w:history="1">
        <w:r w:rsidRPr="009D7BDF">
          <w:rPr>
            <w:rStyle w:val="Hiperveza"/>
            <w:bCs w:val="0"/>
            <w:color w:val="000000" w:themeColor="text1"/>
            <w:u w:val="none"/>
            <w:lang w:val="hr-HR"/>
          </w:rPr>
          <w:t>116/08</w:t>
        </w:r>
      </w:hyperlink>
      <w:r w:rsidRPr="009D7BDF">
        <w:rPr>
          <w:bCs w:val="0"/>
          <w:color w:val="000000" w:themeColor="text1"/>
          <w:lang w:val="hr-HR"/>
        </w:rPr>
        <w:t xml:space="preserve">, </w:t>
      </w:r>
      <w:hyperlink r:id="rId18" w:tgtFrame="_blank" w:history="1">
        <w:r w:rsidRPr="009D7BDF">
          <w:rPr>
            <w:rStyle w:val="Hiperveza"/>
            <w:bCs w:val="0"/>
            <w:color w:val="000000" w:themeColor="text1"/>
            <w:u w:val="none"/>
            <w:lang w:val="hr-HR"/>
          </w:rPr>
          <w:t>76/09</w:t>
        </w:r>
      </w:hyperlink>
      <w:r w:rsidRPr="009D7BDF">
        <w:rPr>
          <w:bCs w:val="0"/>
          <w:color w:val="000000" w:themeColor="text1"/>
          <w:lang w:val="hr-HR"/>
        </w:rPr>
        <w:t xml:space="preserve">, </w:t>
      </w:r>
      <w:hyperlink r:id="rId19" w:tgtFrame="_blank" w:history="1">
        <w:r w:rsidRPr="009D7BDF">
          <w:rPr>
            <w:rStyle w:val="Hiperveza"/>
            <w:bCs w:val="0"/>
            <w:color w:val="000000" w:themeColor="text1"/>
            <w:u w:val="none"/>
            <w:lang w:val="hr-HR"/>
          </w:rPr>
          <w:t>114/11</w:t>
        </w:r>
      </w:hyperlink>
      <w:r w:rsidRPr="009D7BDF">
        <w:rPr>
          <w:bCs w:val="0"/>
          <w:color w:val="000000" w:themeColor="text1"/>
          <w:lang w:val="hr-HR"/>
        </w:rPr>
        <w:t xml:space="preserve">, </w:t>
      </w:r>
      <w:hyperlink r:id="rId20" w:tgtFrame="_blank" w:history="1">
        <w:r w:rsidRPr="009D7BDF">
          <w:rPr>
            <w:rStyle w:val="Hiperveza"/>
            <w:bCs w:val="0"/>
            <w:color w:val="000000" w:themeColor="text1"/>
            <w:u w:val="none"/>
            <w:lang w:val="hr-HR"/>
          </w:rPr>
          <w:t>68/13</w:t>
        </w:r>
      </w:hyperlink>
      <w:r w:rsidRPr="009D7BDF">
        <w:rPr>
          <w:bCs w:val="0"/>
          <w:color w:val="000000" w:themeColor="text1"/>
          <w:lang w:val="hr-HR"/>
        </w:rPr>
        <w:t xml:space="preserve">, </w:t>
      </w:r>
      <w:hyperlink r:id="rId21" w:tgtFrame="_blank" w:history="1">
        <w:r w:rsidRPr="009D7BDF">
          <w:rPr>
            <w:rStyle w:val="Hiperveza"/>
            <w:bCs w:val="0"/>
            <w:color w:val="000000" w:themeColor="text1"/>
            <w:u w:val="none"/>
            <w:lang w:val="hr-HR"/>
          </w:rPr>
          <w:t>30/14</w:t>
        </w:r>
      </w:hyperlink>
      <w:r w:rsidRPr="009D7BDF">
        <w:rPr>
          <w:bCs w:val="0"/>
          <w:color w:val="000000" w:themeColor="text1"/>
          <w:lang w:val="hr-HR"/>
        </w:rPr>
        <w:t>, </w:t>
      </w:r>
      <w:hyperlink r:id="rId22" w:tgtFrame="_blank" w:history="1">
        <w:r w:rsidRPr="009D7BDF">
          <w:rPr>
            <w:rStyle w:val="Hiperveza"/>
            <w:bCs w:val="0"/>
            <w:color w:val="000000" w:themeColor="text1"/>
            <w:u w:val="none"/>
            <w:lang w:val="hr-HR"/>
          </w:rPr>
          <w:t>32/19</w:t>
        </w:r>
      </w:hyperlink>
      <w:r w:rsidRPr="009D7BDF">
        <w:rPr>
          <w:bCs w:val="0"/>
          <w:color w:val="000000" w:themeColor="text1"/>
          <w:lang w:val="hr-HR"/>
        </w:rPr>
        <w:t xml:space="preserve">, </w:t>
      </w:r>
      <w:hyperlink r:id="rId23" w:tgtFrame="_blank" w:history="1">
        <w:r w:rsidRPr="009D7BDF">
          <w:rPr>
            <w:rStyle w:val="Hiperveza"/>
            <w:bCs w:val="0"/>
            <w:color w:val="000000" w:themeColor="text1"/>
            <w:u w:val="none"/>
            <w:lang w:val="hr-HR"/>
          </w:rPr>
          <w:t>98/19</w:t>
        </w:r>
      </w:hyperlink>
      <w:r w:rsidRPr="009D7BDF">
        <w:rPr>
          <w:bCs w:val="0"/>
          <w:color w:val="000000" w:themeColor="text1"/>
          <w:lang w:val="hr-HR"/>
        </w:rPr>
        <w:t xml:space="preserve">, </w:t>
      </w:r>
      <w:hyperlink r:id="rId24" w:history="1">
        <w:r w:rsidRPr="009D7BDF">
          <w:rPr>
            <w:rStyle w:val="Hiperveza"/>
            <w:bCs w:val="0"/>
            <w:color w:val="000000" w:themeColor="text1"/>
            <w:u w:val="none"/>
            <w:lang w:val="hr-HR"/>
          </w:rPr>
          <w:t>32/20</w:t>
        </w:r>
      </w:hyperlink>
      <w:r w:rsidRPr="009D7BDF">
        <w:rPr>
          <w:bCs w:val="0"/>
          <w:color w:val="000000" w:themeColor="text1"/>
          <w:lang w:val="hr-HR"/>
        </w:rPr>
        <w:t xml:space="preserve">, </w:t>
      </w:r>
      <w:hyperlink r:id="rId25" w:tgtFrame="_blank" w:history="1">
        <w:r w:rsidRPr="009D7BDF">
          <w:rPr>
            <w:rStyle w:val="Hiperveza"/>
            <w:bCs w:val="0"/>
            <w:color w:val="000000" w:themeColor="text1"/>
            <w:u w:val="none"/>
            <w:lang w:val="hr-HR"/>
          </w:rPr>
          <w:t>33/23</w:t>
        </w:r>
      </w:hyperlink>
      <w:r>
        <w:rPr>
          <w:bCs w:val="0"/>
          <w:color w:val="000000" w:themeColor="text1"/>
          <w:lang w:val="hr-HR"/>
        </w:rPr>
        <w:t>)</w:t>
      </w:r>
    </w:p>
    <w:p w14:paraId="4EE64B02" w14:textId="22C4F411" w:rsidR="003D3000" w:rsidRPr="009D7BDF" w:rsidRDefault="003D3000" w:rsidP="003D3000">
      <w:pPr>
        <w:pStyle w:val="Tijeloteksta-uvlaka3"/>
        <w:numPr>
          <w:ilvl w:val="0"/>
          <w:numId w:val="7"/>
        </w:numPr>
        <w:tabs>
          <w:tab w:val="left" w:pos="8505"/>
        </w:tabs>
        <w:spacing w:line="240" w:lineRule="auto"/>
        <w:rPr>
          <w:bCs w:val="0"/>
          <w:color w:val="000000" w:themeColor="text1"/>
          <w:lang w:val="hr-HR"/>
        </w:rPr>
      </w:pPr>
      <w:r>
        <w:rPr>
          <w:b/>
          <w:color w:val="000000" w:themeColor="text1"/>
          <w:sz w:val="22"/>
          <w:szCs w:val="22"/>
          <w:lang w:val="hr-HR"/>
        </w:rPr>
        <w:t>Izmjena i dopuna Odluke o komunalnom redu</w:t>
      </w:r>
    </w:p>
    <w:p w14:paraId="4457CEEC" w14:textId="73FBDE31" w:rsidR="00361988" w:rsidRDefault="003D3000" w:rsidP="00361988">
      <w:pPr>
        <w:pStyle w:val="Tijeloteksta-uvlaka3"/>
        <w:tabs>
          <w:tab w:val="left" w:pos="8505"/>
        </w:tabs>
        <w:spacing w:line="240" w:lineRule="auto"/>
        <w:ind w:left="720" w:firstLine="0"/>
        <w:rPr>
          <w:lang w:val="pl-PL"/>
        </w:rPr>
      </w:pPr>
      <w:r>
        <w:rPr>
          <w:bCs w:val="0"/>
          <w:color w:val="000000"/>
          <w:lang w:val="pl-PL"/>
        </w:rPr>
        <w:t>(temeljem</w:t>
      </w:r>
      <w:r>
        <w:rPr>
          <w:bCs w:val="0"/>
          <w:color w:val="000000"/>
          <w:lang w:val="hr-HR"/>
        </w:rPr>
        <w:t xml:space="preserve"> članka 104. Zakona o komunalnom gospodarstvu  „NN“ br.</w:t>
      </w:r>
      <w:r>
        <w:rPr>
          <w:lang w:val="pl-PL"/>
        </w:rPr>
        <w:t xml:space="preserve"> 68/18.,110/18., 32/20. i 145/24.)</w:t>
      </w:r>
    </w:p>
    <w:p w14:paraId="038DE9A6" w14:textId="77777777" w:rsidR="003D3000" w:rsidRPr="009D7BDF" w:rsidRDefault="003D3000" w:rsidP="00361988">
      <w:pPr>
        <w:pStyle w:val="Tijeloteksta-uvlaka3"/>
        <w:tabs>
          <w:tab w:val="left" w:pos="8505"/>
        </w:tabs>
        <w:spacing w:line="240" w:lineRule="auto"/>
        <w:ind w:left="720" w:firstLine="0"/>
        <w:rPr>
          <w:bCs w:val="0"/>
          <w:color w:val="000000"/>
          <w:lang w:val="hr-HR"/>
        </w:rPr>
      </w:pPr>
    </w:p>
    <w:p w14:paraId="4AE6A7E1" w14:textId="77777777" w:rsidR="007C376F" w:rsidRDefault="007C376F" w:rsidP="007C376F">
      <w:pPr>
        <w:pStyle w:val="Tijeloteksta-uvlaka3"/>
        <w:tabs>
          <w:tab w:val="left" w:pos="8505"/>
        </w:tabs>
        <w:ind w:firstLine="0"/>
        <w:rPr>
          <w:b/>
          <w:bCs w:val="0"/>
          <w:color w:val="000000"/>
          <w:sz w:val="22"/>
          <w:szCs w:val="22"/>
          <w:lang w:val="pl-PL"/>
        </w:rPr>
      </w:pPr>
      <w:r>
        <w:rPr>
          <w:b/>
          <w:bCs w:val="0"/>
          <w:color w:val="000000"/>
          <w:sz w:val="22"/>
          <w:szCs w:val="22"/>
          <w:lang w:val="pl-PL"/>
        </w:rPr>
        <w:t>POLJOPRIVREDA</w:t>
      </w:r>
    </w:p>
    <w:p w14:paraId="0DC33E28" w14:textId="51108264" w:rsidR="007C376F" w:rsidRPr="0056436E" w:rsidRDefault="00BA11B2" w:rsidP="008117E2">
      <w:pPr>
        <w:pStyle w:val="Tijeloteksta"/>
        <w:numPr>
          <w:ilvl w:val="0"/>
          <w:numId w:val="7"/>
        </w:numPr>
        <w:tabs>
          <w:tab w:val="left" w:pos="8505"/>
        </w:tabs>
        <w:spacing w:line="240" w:lineRule="auto"/>
        <w:rPr>
          <w:color w:val="000000"/>
          <w:lang w:val="pl-PL"/>
        </w:rPr>
      </w:pPr>
      <w:r>
        <w:rPr>
          <w:rFonts w:ascii="Times New Roman" w:hAnsi="Times New Roman" w:cs="Times New Roman"/>
          <w:b/>
          <w:lang w:val="pl-PL"/>
        </w:rPr>
        <w:t>Odluka o agrotehničkim mjerama</w:t>
      </w:r>
      <w:r w:rsidR="002860E1">
        <w:rPr>
          <w:rFonts w:ascii="Times New Roman" w:hAnsi="Times New Roman" w:cs="Times New Roman"/>
          <w:b/>
          <w:lang w:val="pl-PL"/>
        </w:rPr>
        <w:t xml:space="preserve"> i mjerama za uređivanje i održavanje poljopri</w:t>
      </w:r>
      <w:r w:rsidR="00787545">
        <w:rPr>
          <w:rFonts w:ascii="Times New Roman" w:hAnsi="Times New Roman" w:cs="Times New Roman"/>
          <w:b/>
          <w:lang w:val="pl-PL"/>
        </w:rPr>
        <w:t>v</w:t>
      </w:r>
      <w:r w:rsidR="002860E1">
        <w:rPr>
          <w:rFonts w:ascii="Times New Roman" w:hAnsi="Times New Roman" w:cs="Times New Roman"/>
          <w:b/>
          <w:lang w:val="pl-PL"/>
        </w:rPr>
        <w:t xml:space="preserve">rednih rudina </w:t>
      </w:r>
    </w:p>
    <w:p w14:paraId="1A8A68E1" w14:textId="0A95D668" w:rsidR="0056436E" w:rsidRPr="0098690A" w:rsidRDefault="0098690A" w:rsidP="0056436E">
      <w:pPr>
        <w:pStyle w:val="Tijeloteksta"/>
        <w:tabs>
          <w:tab w:val="left" w:pos="8505"/>
        </w:tabs>
        <w:spacing w:line="240" w:lineRule="auto"/>
        <w:ind w:left="720"/>
        <w:rPr>
          <w:bCs w:val="0"/>
          <w:color w:val="000000"/>
          <w:sz w:val="20"/>
          <w:szCs w:val="20"/>
          <w:lang w:val="pl-PL"/>
        </w:rPr>
      </w:pPr>
      <w:r w:rsidRPr="00F86EF8">
        <w:rPr>
          <w:rFonts w:ascii="Times New Roman" w:hAnsi="Times New Roman" w:cs="Times New Roman"/>
          <w:bCs w:val="0"/>
          <w:sz w:val="20"/>
          <w:szCs w:val="20"/>
          <w:lang w:val="sv-SE"/>
        </w:rPr>
        <w:t xml:space="preserve">(temeljem članka 10. stavka 1. i članka 12. </w:t>
      </w:r>
      <w:r w:rsidRPr="0098690A">
        <w:rPr>
          <w:rFonts w:ascii="Times New Roman" w:hAnsi="Times New Roman" w:cs="Times New Roman"/>
          <w:bCs w:val="0"/>
          <w:sz w:val="20"/>
          <w:szCs w:val="20"/>
          <w:lang w:val="pl-PL"/>
        </w:rPr>
        <w:t>Zakona o poljoprivrednom zemljištu „NN” br. 20/18.,115/18.</w:t>
      </w:r>
      <w:r w:rsidR="000B48AD">
        <w:rPr>
          <w:rFonts w:ascii="Times New Roman" w:hAnsi="Times New Roman" w:cs="Times New Roman"/>
          <w:bCs w:val="0"/>
          <w:sz w:val="20"/>
          <w:szCs w:val="20"/>
          <w:lang w:val="pl-PL"/>
        </w:rPr>
        <w:t>,</w:t>
      </w:r>
      <w:r w:rsidRPr="0098690A">
        <w:rPr>
          <w:rFonts w:ascii="Times New Roman" w:hAnsi="Times New Roman" w:cs="Times New Roman"/>
          <w:bCs w:val="0"/>
          <w:sz w:val="20"/>
          <w:szCs w:val="20"/>
          <w:lang w:val="pl-PL"/>
        </w:rPr>
        <w:t xml:space="preserve"> 98/19.</w:t>
      </w:r>
      <w:r w:rsidR="000B48AD">
        <w:rPr>
          <w:rFonts w:ascii="Times New Roman" w:hAnsi="Times New Roman" w:cs="Times New Roman"/>
          <w:bCs w:val="0"/>
          <w:sz w:val="20"/>
          <w:szCs w:val="20"/>
          <w:lang w:val="pl-PL"/>
        </w:rPr>
        <w:t xml:space="preserve"> i 57/22.</w:t>
      </w:r>
      <w:r w:rsidR="002860E1">
        <w:rPr>
          <w:rFonts w:ascii="Times New Roman" w:hAnsi="Times New Roman" w:cs="Times New Roman"/>
          <w:bCs w:val="0"/>
          <w:sz w:val="20"/>
          <w:szCs w:val="20"/>
          <w:lang w:val="pl-PL"/>
        </w:rPr>
        <w:t xml:space="preserve"> i Pravilnika o agrotehničkim mjerama („NN” br. 22/19.</w:t>
      </w:r>
      <w:r w:rsidRPr="0098690A">
        <w:rPr>
          <w:rFonts w:ascii="Times New Roman" w:hAnsi="Times New Roman" w:cs="Times New Roman"/>
          <w:bCs w:val="0"/>
          <w:sz w:val="20"/>
          <w:szCs w:val="20"/>
          <w:lang w:val="pl-PL"/>
        </w:rPr>
        <w:t xml:space="preserve">) </w:t>
      </w:r>
    </w:p>
    <w:p w14:paraId="45E082BA" w14:textId="16A6237C" w:rsidR="00474FBF" w:rsidRDefault="00474FBF" w:rsidP="00474FBF">
      <w:pPr>
        <w:pStyle w:val="Tijeloteksta"/>
        <w:numPr>
          <w:ilvl w:val="0"/>
          <w:numId w:val="7"/>
        </w:numPr>
        <w:tabs>
          <w:tab w:val="left" w:pos="8505"/>
        </w:tabs>
        <w:spacing w:line="240" w:lineRule="auto"/>
        <w:rPr>
          <w:color w:val="000000"/>
          <w:lang w:val="pl-PL"/>
        </w:rPr>
      </w:pPr>
      <w:r>
        <w:rPr>
          <w:rFonts w:ascii="Times New Roman" w:hAnsi="Times New Roman" w:cs="Times New Roman"/>
          <w:b/>
          <w:lang w:val="pl-PL"/>
        </w:rPr>
        <w:t>Programa korištenja sredstava ostvarenih od naknade za promjenu namjene poljoprivrednog zemljišta na području Općine Trnovec Bartolovečki za 202</w:t>
      </w:r>
      <w:r w:rsidR="003D3000">
        <w:rPr>
          <w:rFonts w:ascii="Times New Roman" w:hAnsi="Times New Roman" w:cs="Times New Roman"/>
          <w:b/>
          <w:lang w:val="pl-PL"/>
        </w:rPr>
        <w:t>7</w:t>
      </w:r>
      <w:r>
        <w:rPr>
          <w:rFonts w:ascii="Times New Roman" w:hAnsi="Times New Roman" w:cs="Times New Roman"/>
          <w:b/>
          <w:lang w:val="pl-PL"/>
        </w:rPr>
        <w:t>. godinu</w:t>
      </w:r>
      <w:r w:rsidR="00B3581E">
        <w:rPr>
          <w:rFonts w:ascii="Times New Roman" w:hAnsi="Times New Roman" w:cs="Times New Roman"/>
          <w:b/>
          <w:lang w:val="pl-PL"/>
        </w:rPr>
        <w:t xml:space="preserve"> / Izmjene i dopune Programa u 202</w:t>
      </w:r>
      <w:r w:rsidR="003D3000">
        <w:rPr>
          <w:rFonts w:ascii="Times New Roman" w:hAnsi="Times New Roman" w:cs="Times New Roman"/>
          <w:b/>
          <w:lang w:val="pl-PL"/>
        </w:rPr>
        <w:t>6</w:t>
      </w:r>
      <w:r w:rsidR="00B3581E">
        <w:rPr>
          <w:rFonts w:ascii="Times New Roman" w:hAnsi="Times New Roman" w:cs="Times New Roman"/>
          <w:b/>
          <w:lang w:val="pl-PL"/>
        </w:rPr>
        <w:t>. godini</w:t>
      </w:r>
    </w:p>
    <w:p w14:paraId="23F9EC07" w14:textId="5A8C5D46" w:rsidR="00474FBF" w:rsidRPr="00C64FF8" w:rsidRDefault="0098690A" w:rsidP="00C64FF8">
      <w:pPr>
        <w:pStyle w:val="Tijeloteksta"/>
        <w:tabs>
          <w:tab w:val="left" w:pos="8505"/>
        </w:tabs>
        <w:spacing w:line="240" w:lineRule="auto"/>
        <w:ind w:left="720"/>
        <w:rPr>
          <w:bCs w:val="0"/>
          <w:color w:val="000000"/>
          <w:sz w:val="20"/>
          <w:szCs w:val="20"/>
          <w:lang w:val="pl-PL"/>
        </w:rPr>
      </w:pPr>
      <w:r w:rsidRPr="0098690A">
        <w:rPr>
          <w:rFonts w:ascii="Times New Roman" w:hAnsi="Times New Roman" w:cs="Times New Roman"/>
          <w:bCs w:val="0"/>
          <w:sz w:val="20"/>
          <w:szCs w:val="20"/>
          <w:lang w:val="pl-PL"/>
        </w:rPr>
        <w:t xml:space="preserve">(temeljem članka </w:t>
      </w:r>
      <w:r>
        <w:rPr>
          <w:rFonts w:ascii="Times New Roman" w:hAnsi="Times New Roman" w:cs="Times New Roman"/>
          <w:bCs w:val="0"/>
          <w:sz w:val="20"/>
          <w:szCs w:val="20"/>
          <w:lang w:val="pl-PL"/>
        </w:rPr>
        <w:t xml:space="preserve">25. </w:t>
      </w:r>
      <w:r w:rsidR="003E529F">
        <w:rPr>
          <w:rFonts w:ascii="Times New Roman" w:hAnsi="Times New Roman" w:cs="Times New Roman"/>
          <w:bCs w:val="0"/>
          <w:sz w:val="20"/>
          <w:szCs w:val="20"/>
          <w:lang w:val="pl-PL"/>
        </w:rPr>
        <w:t>s</w:t>
      </w:r>
      <w:r>
        <w:rPr>
          <w:rFonts w:ascii="Times New Roman" w:hAnsi="Times New Roman" w:cs="Times New Roman"/>
          <w:bCs w:val="0"/>
          <w:sz w:val="20"/>
          <w:szCs w:val="20"/>
          <w:lang w:val="pl-PL"/>
        </w:rPr>
        <w:t>tavka 8.</w:t>
      </w:r>
      <w:r w:rsidRPr="0098690A">
        <w:rPr>
          <w:rFonts w:ascii="Times New Roman" w:hAnsi="Times New Roman" w:cs="Times New Roman"/>
          <w:bCs w:val="0"/>
          <w:sz w:val="20"/>
          <w:szCs w:val="20"/>
          <w:lang w:val="pl-PL"/>
        </w:rPr>
        <w:t xml:space="preserve"> Zakona o poljoprivrednom zemljištu „NN” br. 20/18.,115/18.</w:t>
      </w:r>
      <w:r w:rsidR="000B48AD">
        <w:rPr>
          <w:rFonts w:ascii="Times New Roman" w:hAnsi="Times New Roman" w:cs="Times New Roman"/>
          <w:bCs w:val="0"/>
          <w:sz w:val="20"/>
          <w:szCs w:val="20"/>
          <w:lang w:val="pl-PL"/>
        </w:rPr>
        <w:t>,</w:t>
      </w:r>
      <w:r w:rsidRPr="0098690A">
        <w:rPr>
          <w:rFonts w:ascii="Times New Roman" w:hAnsi="Times New Roman" w:cs="Times New Roman"/>
          <w:bCs w:val="0"/>
          <w:sz w:val="20"/>
          <w:szCs w:val="20"/>
          <w:lang w:val="pl-PL"/>
        </w:rPr>
        <w:t xml:space="preserve"> 98/19.</w:t>
      </w:r>
      <w:r w:rsidR="000B48AD">
        <w:rPr>
          <w:rFonts w:ascii="Times New Roman" w:hAnsi="Times New Roman" w:cs="Times New Roman"/>
          <w:bCs w:val="0"/>
          <w:sz w:val="20"/>
          <w:szCs w:val="20"/>
          <w:lang w:val="pl-PL"/>
        </w:rPr>
        <w:t xml:space="preserve"> i 57/22.</w:t>
      </w:r>
      <w:r w:rsidRPr="0098690A">
        <w:rPr>
          <w:rFonts w:ascii="Times New Roman" w:hAnsi="Times New Roman" w:cs="Times New Roman"/>
          <w:bCs w:val="0"/>
          <w:sz w:val="20"/>
          <w:szCs w:val="20"/>
          <w:lang w:val="pl-PL"/>
        </w:rPr>
        <w:t xml:space="preserve">) </w:t>
      </w:r>
    </w:p>
    <w:p w14:paraId="0A70F2F2" w14:textId="4F653558" w:rsidR="0098690A" w:rsidRPr="0098690A" w:rsidRDefault="00474FBF" w:rsidP="0098690A">
      <w:pPr>
        <w:pStyle w:val="Tijeloteksta"/>
        <w:numPr>
          <w:ilvl w:val="0"/>
          <w:numId w:val="7"/>
        </w:numPr>
        <w:tabs>
          <w:tab w:val="left" w:pos="8505"/>
        </w:tabs>
        <w:spacing w:line="240" w:lineRule="auto"/>
        <w:rPr>
          <w:color w:val="000000"/>
          <w:lang w:val="pl-PL"/>
        </w:rPr>
      </w:pPr>
      <w:r>
        <w:rPr>
          <w:rFonts w:ascii="Times New Roman" w:hAnsi="Times New Roman" w:cs="Times New Roman"/>
          <w:b/>
          <w:lang w:val="pl-PL"/>
        </w:rPr>
        <w:t xml:space="preserve">Program </w:t>
      </w:r>
      <w:r w:rsidR="0098690A">
        <w:rPr>
          <w:rFonts w:ascii="Times New Roman" w:hAnsi="Times New Roman" w:cs="Times New Roman"/>
          <w:b/>
          <w:lang w:val="pl-PL"/>
        </w:rPr>
        <w:t>korištenja sredstava ostvarenih od zakupa, prodaje izravnom podgodbom, privremenog korištenja i davanja na korištenje izravnom pogodbom poljoprivrednog zemljišta u vlasništvu države nalazećeg na području Općine Trnovec Bartolovečki u 202</w:t>
      </w:r>
      <w:r w:rsidR="003D3000">
        <w:rPr>
          <w:rFonts w:ascii="Times New Roman" w:hAnsi="Times New Roman" w:cs="Times New Roman"/>
          <w:b/>
          <w:lang w:val="pl-PL"/>
        </w:rPr>
        <w:t>7</w:t>
      </w:r>
      <w:r w:rsidR="0098690A">
        <w:rPr>
          <w:rFonts w:ascii="Times New Roman" w:hAnsi="Times New Roman" w:cs="Times New Roman"/>
          <w:b/>
          <w:lang w:val="pl-PL"/>
        </w:rPr>
        <w:t>. godini</w:t>
      </w:r>
      <w:r w:rsidR="00737E30">
        <w:rPr>
          <w:rFonts w:ascii="Times New Roman" w:hAnsi="Times New Roman" w:cs="Times New Roman"/>
          <w:b/>
          <w:lang w:val="pl-PL"/>
        </w:rPr>
        <w:t xml:space="preserve"> / Izmjene i dopune Programa u 202</w:t>
      </w:r>
      <w:r w:rsidR="003D3000">
        <w:rPr>
          <w:rFonts w:ascii="Times New Roman" w:hAnsi="Times New Roman" w:cs="Times New Roman"/>
          <w:b/>
          <w:lang w:val="pl-PL"/>
        </w:rPr>
        <w:t>6</w:t>
      </w:r>
      <w:r w:rsidR="00737E30">
        <w:rPr>
          <w:rFonts w:ascii="Times New Roman" w:hAnsi="Times New Roman" w:cs="Times New Roman"/>
          <w:b/>
          <w:lang w:val="pl-PL"/>
        </w:rPr>
        <w:t>. godini</w:t>
      </w:r>
    </w:p>
    <w:p w14:paraId="7659A145" w14:textId="75081A69" w:rsidR="0098690A" w:rsidRDefault="0098690A" w:rsidP="008111FB">
      <w:pPr>
        <w:pStyle w:val="Tijeloteksta"/>
        <w:tabs>
          <w:tab w:val="left" w:pos="8505"/>
        </w:tabs>
        <w:spacing w:line="240" w:lineRule="auto"/>
        <w:ind w:left="720"/>
        <w:rPr>
          <w:rFonts w:ascii="Times New Roman" w:hAnsi="Times New Roman" w:cs="Times New Roman"/>
          <w:bCs w:val="0"/>
          <w:sz w:val="20"/>
          <w:szCs w:val="20"/>
          <w:lang w:val="pl-PL"/>
        </w:rPr>
      </w:pPr>
      <w:r w:rsidRPr="0098690A">
        <w:rPr>
          <w:rFonts w:ascii="Times New Roman" w:hAnsi="Times New Roman" w:cs="Times New Roman"/>
          <w:bCs w:val="0"/>
          <w:sz w:val="20"/>
          <w:szCs w:val="20"/>
          <w:lang w:val="pl-PL"/>
        </w:rPr>
        <w:t xml:space="preserve">(temeljem članka </w:t>
      </w:r>
      <w:r>
        <w:rPr>
          <w:rFonts w:ascii="Times New Roman" w:hAnsi="Times New Roman" w:cs="Times New Roman"/>
          <w:bCs w:val="0"/>
          <w:sz w:val="20"/>
          <w:szCs w:val="20"/>
          <w:lang w:val="pl-PL"/>
        </w:rPr>
        <w:t>49. stavka 4.</w:t>
      </w:r>
      <w:r w:rsidRPr="0098690A">
        <w:rPr>
          <w:rFonts w:ascii="Times New Roman" w:hAnsi="Times New Roman" w:cs="Times New Roman"/>
          <w:bCs w:val="0"/>
          <w:sz w:val="20"/>
          <w:szCs w:val="20"/>
          <w:lang w:val="pl-PL"/>
        </w:rPr>
        <w:t xml:space="preserve"> Zakona o poljoprivrednom zemljištu „NN” br. 20/18.,115/18.</w:t>
      </w:r>
      <w:r w:rsidR="000B48AD">
        <w:rPr>
          <w:rFonts w:ascii="Times New Roman" w:hAnsi="Times New Roman" w:cs="Times New Roman"/>
          <w:bCs w:val="0"/>
          <w:sz w:val="20"/>
          <w:szCs w:val="20"/>
          <w:lang w:val="pl-PL"/>
        </w:rPr>
        <w:t>,</w:t>
      </w:r>
      <w:r w:rsidRPr="0098690A">
        <w:rPr>
          <w:rFonts w:ascii="Times New Roman" w:hAnsi="Times New Roman" w:cs="Times New Roman"/>
          <w:bCs w:val="0"/>
          <w:sz w:val="20"/>
          <w:szCs w:val="20"/>
          <w:lang w:val="pl-PL"/>
        </w:rPr>
        <w:t xml:space="preserve"> 98/19.</w:t>
      </w:r>
      <w:r w:rsidR="000B48AD">
        <w:rPr>
          <w:rFonts w:ascii="Times New Roman" w:hAnsi="Times New Roman" w:cs="Times New Roman"/>
          <w:bCs w:val="0"/>
          <w:sz w:val="20"/>
          <w:szCs w:val="20"/>
          <w:lang w:val="pl-PL"/>
        </w:rPr>
        <w:t xml:space="preserve"> i 57/22.</w:t>
      </w:r>
      <w:r w:rsidRPr="0098690A">
        <w:rPr>
          <w:rFonts w:ascii="Times New Roman" w:hAnsi="Times New Roman" w:cs="Times New Roman"/>
          <w:bCs w:val="0"/>
          <w:sz w:val="20"/>
          <w:szCs w:val="20"/>
          <w:lang w:val="pl-PL"/>
        </w:rPr>
        <w:t xml:space="preserve">) </w:t>
      </w:r>
    </w:p>
    <w:p w14:paraId="0BB09497" w14:textId="77777777" w:rsidR="003E529F" w:rsidRPr="00911FB9" w:rsidRDefault="003E529F" w:rsidP="008111FB">
      <w:pPr>
        <w:pStyle w:val="Tijeloteksta"/>
        <w:tabs>
          <w:tab w:val="left" w:pos="8505"/>
        </w:tabs>
        <w:spacing w:line="240" w:lineRule="auto"/>
        <w:ind w:left="720"/>
        <w:rPr>
          <w:bCs w:val="0"/>
          <w:color w:val="000000"/>
          <w:sz w:val="20"/>
          <w:szCs w:val="20"/>
          <w:lang w:val="pl-PL"/>
        </w:rPr>
      </w:pPr>
    </w:p>
    <w:p w14:paraId="6D7D8913" w14:textId="77777777" w:rsidR="007C376F" w:rsidRDefault="007C376F" w:rsidP="007C376F">
      <w:pPr>
        <w:pStyle w:val="Tijeloteksta"/>
        <w:tabs>
          <w:tab w:val="left" w:pos="8505"/>
        </w:tabs>
        <w:spacing w:line="240" w:lineRule="auto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 xml:space="preserve">ZAŠTITA ŽIVOTINJA I ZAŠTITA OKOLIŠA </w:t>
      </w:r>
    </w:p>
    <w:p w14:paraId="04009B30" w14:textId="77777777" w:rsidR="00B37DF1" w:rsidRDefault="00B37DF1" w:rsidP="00B37DF1">
      <w:pPr>
        <w:pStyle w:val="Tijeloteksta-uvlaka3"/>
        <w:tabs>
          <w:tab w:val="left" w:pos="8505"/>
        </w:tabs>
        <w:spacing w:line="240" w:lineRule="auto"/>
        <w:ind w:firstLine="0"/>
        <w:rPr>
          <w:b/>
          <w:sz w:val="22"/>
          <w:szCs w:val="22"/>
        </w:rPr>
      </w:pPr>
    </w:p>
    <w:p w14:paraId="79563237" w14:textId="77777777" w:rsidR="007C376F" w:rsidRDefault="007C376F" w:rsidP="00C9732E">
      <w:pPr>
        <w:pStyle w:val="Tijeloteksta"/>
        <w:numPr>
          <w:ilvl w:val="0"/>
          <w:numId w:val="6"/>
        </w:numPr>
        <w:tabs>
          <w:tab w:val="left" w:pos="8505"/>
        </w:tabs>
        <w:spacing w:line="240" w:lineRule="auto"/>
        <w:rPr>
          <w:rFonts w:ascii="Times New Roman" w:hAnsi="Times New Roman" w:cs="Times New Roman"/>
          <w:b/>
        </w:rPr>
      </w:pPr>
      <w:proofErr w:type="spellStart"/>
      <w:r w:rsidRPr="007E0D1B">
        <w:rPr>
          <w:rFonts w:ascii="Times New Roman" w:hAnsi="Times New Roman" w:cs="Times New Roman"/>
          <w:b/>
          <w:color w:val="000000"/>
          <w:lang w:val="de-DE"/>
        </w:rPr>
        <w:t>Program</w:t>
      </w:r>
      <w:proofErr w:type="spellEnd"/>
      <w:r w:rsidRPr="007E0D1B">
        <w:rPr>
          <w:rFonts w:ascii="Times New Roman" w:hAnsi="Times New Roman" w:cs="Times New Roman"/>
          <w:b/>
          <w:color w:val="000000"/>
          <w:lang w:val="de-DE"/>
        </w:rPr>
        <w:t xml:space="preserve"> </w:t>
      </w:r>
      <w:r>
        <w:rPr>
          <w:rFonts w:ascii="Times New Roman" w:hAnsi="Times New Roman" w:cs="Times New Roman"/>
          <w:b/>
        </w:rPr>
        <w:t xml:space="preserve">preventivnih mjera u svrhu zaštite zdravlja ljudi i životinja te mjera zaštite   </w:t>
      </w:r>
    </w:p>
    <w:p w14:paraId="7AD17059" w14:textId="1B480833" w:rsidR="007C376F" w:rsidRDefault="007C376F" w:rsidP="00C9732E">
      <w:pPr>
        <w:pStyle w:val="Tijeloteksta"/>
        <w:tabs>
          <w:tab w:val="left" w:pos="8505"/>
        </w:tabs>
        <w:spacing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okoliša   na području Op</w:t>
      </w:r>
      <w:r w:rsidR="00B37DF1">
        <w:rPr>
          <w:rFonts w:ascii="Times New Roman" w:hAnsi="Times New Roman" w:cs="Times New Roman"/>
          <w:b/>
        </w:rPr>
        <w:t>ćine Trnovec Bartolovečki u 202</w:t>
      </w:r>
      <w:r w:rsidR="003D3000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. godini</w:t>
      </w:r>
      <w:r w:rsidR="00737E30">
        <w:rPr>
          <w:rFonts w:ascii="Times New Roman" w:hAnsi="Times New Roman" w:cs="Times New Roman"/>
          <w:b/>
        </w:rPr>
        <w:t xml:space="preserve"> / Izmjene i dopune Programa u 202</w:t>
      </w:r>
      <w:r w:rsidR="003D3000">
        <w:rPr>
          <w:rFonts w:ascii="Times New Roman" w:hAnsi="Times New Roman" w:cs="Times New Roman"/>
          <w:b/>
        </w:rPr>
        <w:t>6</w:t>
      </w:r>
      <w:r w:rsidR="00737E30">
        <w:rPr>
          <w:rFonts w:ascii="Times New Roman" w:hAnsi="Times New Roman" w:cs="Times New Roman"/>
          <w:b/>
        </w:rPr>
        <w:t>. godini</w:t>
      </w:r>
    </w:p>
    <w:p w14:paraId="2E5AE0F9" w14:textId="78E1E2DB" w:rsidR="00B36EDB" w:rsidRDefault="007C376F" w:rsidP="00FB2CFE">
      <w:pPr>
        <w:pStyle w:val="Tijeloteksta-uvlaka3"/>
        <w:tabs>
          <w:tab w:val="left" w:pos="8505"/>
        </w:tabs>
        <w:spacing w:line="240" w:lineRule="auto"/>
        <w:ind w:firstLine="0"/>
        <w:rPr>
          <w:bCs w:val="0"/>
          <w:color w:val="000000"/>
          <w:lang w:val="pl-PL"/>
        </w:rPr>
      </w:pPr>
      <w:r>
        <w:rPr>
          <w:bCs w:val="0"/>
          <w:color w:val="000000"/>
          <w:lang w:val="pl-PL"/>
        </w:rPr>
        <w:t xml:space="preserve"> </w:t>
      </w:r>
      <w:r w:rsidR="00C9732E">
        <w:rPr>
          <w:bCs w:val="0"/>
          <w:color w:val="000000"/>
          <w:lang w:val="pl-PL"/>
        </w:rPr>
        <w:t xml:space="preserve">             </w:t>
      </w:r>
      <w:r>
        <w:rPr>
          <w:bCs w:val="0"/>
          <w:color w:val="000000"/>
          <w:lang w:val="pl-PL"/>
        </w:rPr>
        <w:t xml:space="preserve"> (</w:t>
      </w:r>
      <w:r w:rsidR="00A04E48">
        <w:rPr>
          <w:bCs w:val="0"/>
          <w:color w:val="000000"/>
          <w:lang w:val="pl-PL"/>
        </w:rPr>
        <w:t xml:space="preserve">temeljem odredbi </w:t>
      </w:r>
      <w:r>
        <w:rPr>
          <w:bCs w:val="0"/>
          <w:color w:val="000000"/>
          <w:lang w:val="pl-PL"/>
        </w:rPr>
        <w:t>Statuta Općine)</w:t>
      </w:r>
    </w:p>
    <w:p w14:paraId="07B7739A" w14:textId="0B1EF3B3" w:rsidR="004D268F" w:rsidRDefault="004D268F" w:rsidP="004D268F">
      <w:pPr>
        <w:pStyle w:val="Tijeloteksta-uvlaka3"/>
        <w:numPr>
          <w:ilvl w:val="0"/>
          <w:numId w:val="6"/>
        </w:numPr>
        <w:tabs>
          <w:tab w:val="left" w:pos="8505"/>
        </w:tabs>
        <w:spacing w:line="240" w:lineRule="auto"/>
        <w:rPr>
          <w:bCs w:val="0"/>
          <w:color w:val="000000"/>
          <w:lang w:val="pl-PL"/>
        </w:rPr>
      </w:pPr>
      <w:r w:rsidRPr="004D268F">
        <w:rPr>
          <w:b/>
          <w:color w:val="000000"/>
          <w:sz w:val="22"/>
          <w:szCs w:val="22"/>
          <w:lang w:val="pl-PL"/>
        </w:rPr>
        <w:lastRenderedPageBreak/>
        <w:t>Plan djelovanja Općine Trnovec Bartolovečki u području prirodnih nepogoda</w:t>
      </w:r>
      <w:r>
        <w:rPr>
          <w:b/>
          <w:color w:val="000000"/>
          <w:sz w:val="22"/>
          <w:szCs w:val="22"/>
          <w:lang w:val="pl-PL"/>
        </w:rPr>
        <w:t xml:space="preserve"> za 202</w:t>
      </w:r>
      <w:r w:rsidR="003D3000">
        <w:rPr>
          <w:b/>
          <w:color w:val="000000"/>
          <w:sz w:val="22"/>
          <w:szCs w:val="22"/>
          <w:lang w:val="pl-PL"/>
        </w:rPr>
        <w:t>7</w:t>
      </w:r>
      <w:r>
        <w:rPr>
          <w:b/>
          <w:color w:val="000000"/>
          <w:sz w:val="22"/>
          <w:szCs w:val="22"/>
          <w:lang w:val="pl-PL"/>
        </w:rPr>
        <w:t>. godinu</w:t>
      </w:r>
      <w:r>
        <w:rPr>
          <w:bCs w:val="0"/>
          <w:color w:val="000000"/>
          <w:lang w:val="pl-PL"/>
        </w:rPr>
        <w:t xml:space="preserve"> (temeljem članka 17. Zakona o ublažavanju i uklanjanju posljedica prirodnih nepogoda „NN” 16/19)</w:t>
      </w:r>
    </w:p>
    <w:p w14:paraId="7684901C" w14:textId="36F14C99" w:rsidR="004D268F" w:rsidRDefault="004D268F" w:rsidP="004D268F">
      <w:pPr>
        <w:pStyle w:val="Tijeloteksta-uvlaka3"/>
        <w:numPr>
          <w:ilvl w:val="0"/>
          <w:numId w:val="6"/>
        </w:numPr>
        <w:tabs>
          <w:tab w:val="left" w:pos="8505"/>
        </w:tabs>
        <w:spacing w:line="240" w:lineRule="auto"/>
        <w:rPr>
          <w:bCs w:val="0"/>
          <w:color w:val="000000"/>
          <w:lang w:val="pl-PL"/>
        </w:rPr>
      </w:pPr>
      <w:r w:rsidRPr="004D268F">
        <w:rPr>
          <w:b/>
          <w:color w:val="000000"/>
          <w:sz w:val="22"/>
          <w:szCs w:val="22"/>
          <w:lang w:val="pl-PL"/>
        </w:rPr>
        <w:t>Izvješće o izvršenju Plana djelovanja u području prirodnih nepogoda za 202</w:t>
      </w:r>
      <w:r w:rsidR="003D3000">
        <w:rPr>
          <w:b/>
          <w:color w:val="000000"/>
          <w:sz w:val="22"/>
          <w:szCs w:val="22"/>
          <w:lang w:val="pl-PL"/>
        </w:rPr>
        <w:t>5</w:t>
      </w:r>
      <w:r w:rsidRPr="004D268F">
        <w:rPr>
          <w:b/>
          <w:color w:val="000000"/>
          <w:sz w:val="22"/>
          <w:szCs w:val="22"/>
          <w:lang w:val="pl-PL"/>
        </w:rPr>
        <w:t>. godinu</w:t>
      </w:r>
      <w:r>
        <w:rPr>
          <w:bCs w:val="0"/>
          <w:color w:val="000000"/>
          <w:lang w:val="pl-PL"/>
        </w:rPr>
        <w:t xml:space="preserve"> (temeljem članka 17. Zakona o ublažavanju i uklanjanju posljedica prirodnih nepogoda „NN” 16/19)</w:t>
      </w:r>
    </w:p>
    <w:p w14:paraId="2BE5C146" w14:textId="5699678C" w:rsidR="004D268F" w:rsidRDefault="004D268F" w:rsidP="004D268F">
      <w:pPr>
        <w:pStyle w:val="Tijeloteksta-uvlaka3"/>
        <w:tabs>
          <w:tab w:val="left" w:pos="8505"/>
        </w:tabs>
        <w:spacing w:line="240" w:lineRule="auto"/>
        <w:ind w:left="720" w:firstLine="0"/>
        <w:rPr>
          <w:bCs w:val="0"/>
          <w:color w:val="000000"/>
          <w:lang w:val="pl-PL"/>
        </w:rPr>
      </w:pPr>
    </w:p>
    <w:p w14:paraId="0CC8E2C6" w14:textId="77777777" w:rsidR="00CD2FCF" w:rsidRPr="00FB2CFE" w:rsidRDefault="00CD2FCF" w:rsidP="00FB2CFE">
      <w:pPr>
        <w:pStyle w:val="Tijeloteksta-uvlaka3"/>
        <w:tabs>
          <w:tab w:val="left" w:pos="8505"/>
        </w:tabs>
        <w:spacing w:line="240" w:lineRule="auto"/>
        <w:ind w:firstLine="0"/>
        <w:rPr>
          <w:bCs w:val="0"/>
          <w:color w:val="000000"/>
          <w:lang w:val="pl-PL"/>
        </w:rPr>
      </w:pPr>
    </w:p>
    <w:p w14:paraId="096FEC7F" w14:textId="361894FA" w:rsidR="007C376F" w:rsidRPr="00F86EF8" w:rsidRDefault="007C376F" w:rsidP="007C376F">
      <w:pPr>
        <w:pStyle w:val="Tijeloteksta"/>
        <w:tabs>
          <w:tab w:val="left" w:pos="8505"/>
        </w:tabs>
        <w:spacing w:line="240" w:lineRule="auto"/>
        <w:rPr>
          <w:rFonts w:ascii="Times New Roman" w:hAnsi="Times New Roman" w:cs="Times New Roman"/>
          <w:bCs w:val="0"/>
          <w:color w:val="000000"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color w:val="000000"/>
          <w:lang w:val="pl-PL"/>
        </w:rPr>
        <w:t xml:space="preserve">DRUŠTVENE DJELATNOSTI </w:t>
      </w:r>
      <w:r w:rsidRPr="00F86EF8">
        <w:rPr>
          <w:rFonts w:ascii="Times New Roman" w:hAnsi="Times New Roman" w:cs="Times New Roman"/>
          <w:bCs w:val="0"/>
          <w:color w:val="000000"/>
          <w:lang w:val="pl-PL"/>
        </w:rPr>
        <w:t>(</w:t>
      </w:r>
      <w:r w:rsidRPr="00F86EF8">
        <w:rPr>
          <w:rFonts w:ascii="Times New Roman" w:hAnsi="Times New Roman" w:cs="Times New Roman"/>
          <w:bCs w:val="0"/>
          <w:color w:val="000000"/>
          <w:sz w:val="20"/>
          <w:szCs w:val="20"/>
          <w:lang w:val="pl-PL"/>
        </w:rPr>
        <w:t>predškolski odgoj, osnovno obrazovanje, kultura,</w:t>
      </w:r>
      <w:r w:rsidR="00737E30" w:rsidRPr="00F86EF8">
        <w:rPr>
          <w:rFonts w:ascii="Times New Roman" w:hAnsi="Times New Roman" w:cs="Times New Roman"/>
          <w:bCs w:val="0"/>
          <w:color w:val="000000"/>
          <w:sz w:val="20"/>
          <w:szCs w:val="20"/>
          <w:lang w:val="pl-PL"/>
        </w:rPr>
        <w:t xml:space="preserve"> </w:t>
      </w:r>
      <w:r w:rsidRPr="00F86EF8">
        <w:rPr>
          <w:rFonts w:ascii="Times New Roman" w:hAnsi="Times New Roman" w:cs="Times New Roman"/>
          <w:bCs w:val="0"/>
          <w:color w:val="000000"/>
          <w:sz w:val="20"/>
          <w:szCs w:val="20"/>
          <w:lang w:val="pl-PL"/>
        </w:rPr>
        <w:t>informiranje, sport zdravstvo i socijalna skrb)</w:t>
      </w:r>
    </w:p>
    <w:p w14:paraId="25D068A1" w14:textId="77777777" w:rsidR="007C376F" w:rsidRPr="00F86EF8" w:rsidRDefault="007C376F" w:rsidP="007C376F">
      <w:pPr>
        <w:pStyle w:val="Tijeloteksta"/>
        <w:tabs>
          <w:tab w:val="left" w:pos="8505"/>
        </w:tabs>
        <w:spacing w:line="240" w:lineRule="auto"/>
        <w:rPr>
          <w:rFonts w:ascii="Times New Roman" w:hAnsi="Times New Roman" w:cs="Times New Roman"/>
          <w:bCs w:val="0"/>
          <w:color w:val="000000"/>
          <w:lang w:val="pl-PL"/>
        </w:rPr>
      </w:pPr>
    </w:p>
    <w:p w14:paraId="1103B811" w14:textId="1E858BE2" w:rsidR="00B37DF1" w:rsidRPr="00F86EF8" w:rsidRDefault="007C376F" w:rsidP="00737E30">
      <w:pPr>
        <w:pStyle w:val="Tijeloteksta"/>
        <w:numPr>
          <w:ilvl w:val="0"/>
          <w:numId w:val="4"/>
        </w:numPr>
        <w:tabs>
          <w:tab w:val="left" w:pos="8505"/>
        </w:tabs>
        <w:spacing w:line="240" w:lineRule="auto"/>
        <w:rPr>
          <w:rFonts w:ascii="Times New Roman" w:hAnsi="Times New Roman" w:cs="Times New Roman"/>
          <w:b/>
          <w:color w:val="000000"/>
          <w:lang w:val="pl-PL"/>
        </w:rPr>
      </w:pPr>
      <w:r w:rsidRPr="00F86EF8">
        <w:rPr>
          <w:rFonts w:ascii="Times New Roman" w:hAnsi="Times New Roman" w:cs="Times New Roman"/>
          <w:b/>
          <w:color w:val="000000"/>
          <w:lang w:val="pl-PL"/>
        </w:rPr>
        <w:t xml:space="preserve">Program javnih potreba u djelatnosti brige za djecu predškolske dobi </w:t>
      </w:r>
      <w:r w:rsidRPr="00F86EF8">
        <w:rPr>
          <w:rFonts w:ascii="Times New Roman" w:hAnsi="Times New Roman" w:cs="Times New Roman"/>
          <w:b/>
          <w:lang w:val="pl-PL"/>
        </w:rPr>
        <w:t>Općine Trnovec Ba</w:t>
      </w:r>
      <w:r w:rsidR="00B37DF1" w:rsidRPr="00737E30">
        <w:rPr>
          <w:rFonts w:ascii="Times New Roman" w:hAnsi="Times New Roman" w:cs="Times New Roman"/>
          <w:b/>
          <w:lang w:val="pl-PL"/>
        </w:rPr>
        <w:t>rtolovečki u 202</w:t>
      </w:r>
      <w:r w:rsidR="003D3000">
        <w:rPr>
          <w:rFonts w:ascii="Times New Roman" w:hAnsi="Times New Roman" w:cs="Times New Roman"/>
          <w:b/>
          <w:lang w:val="pl-PL"/>
        </w:rPr>
        <w:t>7</w:t>
      </w:r>
      <w:r w:rsidRPr="00737E30">
        <w:rPr>
          <w:rFonts w:ascii="Times New Roman" w:hAnsi="Times New Roman" w:cs="Times New Roman"/>
          <w:b/>
          <w:lang w:val="pl-PL"/>
        </w:rPr>
        <w:t>. godini</w:t>
      </w:r>
      <w:r w:rsidR="00737E30">
        <w:rPr>
          <w:rFonts w:ascii="Times New Roman" w:hAnsi="Times New Roman" w:cs="Times New Roman"/>
          <w:b/>
          <w:lang w:val="pl-PL"/>
        </w:rPr>
        <w:t xml:space="preserve"> / Izmjene i dopune Programa u 202</w:t>
      </w:r>
      <w:r w:rsidR="003D3000">
        <w:rPr>
          <w:rFonts w:ascii="Times New Roman" w:hAnsi="Times New Roman" w:cs="Times New Roman"/>
          <w:b/>
          <w:lang w:val="pl-PL"/>
        </w:rPr>
        <w:t>6</w:t>
      </w:r>
      <w:r w:rsidR="00737E30">
        <w:rPr>
          <w:rFonts w:ascii="Times New Roman" w:hAnsi="Times New Roman" w:cs="Times New Roman"/>
          <w:b/>
          <w:lang w:val="pl-PL"/>
        </w:rPr>
        <w:t>. godini</w:t>
      </w:r>
    </w:p>
    <w:p w14:paraId="36B53541" w14:textId="56E5BD66" w:rsidR="007C376F" w:rsidRPr="00737E30" w:rsidRDefault="007C376F" w:rsidP="00737E30">
      <w:pPr>
        <w:pStyle w:val="Tijeloteksta"/>
        <w:numPr>
          <w:ilvl w:val="0"/>
          <w:numId w:val="4"/>
        </w:numPr>
        <w:tabs>
          <w:tab w:val="left" w:pos="8505"/>
        </w:tabs>
        <w:spacing w:line="240" w:lineRule="auto"/>
        <w:rPr>
          <w:rFonts w:ascii="Times New Roman" w:hAnsi="Times New Roman" w:cs="Times New Roman"/>
          <w:b/>
          <w:color w:val="000000"/>
          <w:lang w:val="pl-PL"/>
        </w:rPr>
      </w:pPr>
      <w:r>
        <w:rPr>
          <w:rFonts w:ascii="Times New Roman" w:hAnsi="Times New Roman" w:cs="Times New Roman"/>
          <w:b/>
          <w:color w:val="000000"/>
          <w:lang w:val="pl-PL"/>
        </w:rPr>
        <w:t xml:space="preserve">Program javnih potreba u djelatnosti odgoja i osnovnog obrazovanja </w:t>
      </w:r>
      <w:r w:rsidRPr="00737E30">
        <w:rPr>
          <w:rFonts w:ascii="Times New Roman" w:hAnsi="Times New Roman" w:cs="Times New Roman"/>
          <w:b/>
          <w:color w:val="000000"/>
          <w:lang w:val="pl-PL"/>
        </w:rPr>
        <w:t>Op</w:t>
      </w:r>
      <w:r w:rsidR="00B37DF1" w:rsidRPr="00737E30">
        <w:rPr>
          <w:rFonts w:ascii="Times New Roman" w:hAnsi="Times New Roman" w:cs="Times New Roman"/>
          <w:b/>
          <w:color w:val="000000"/>
          <w:lang w:val="pl-PL"/>
        </w:rPr>
        <w:t>ćine Trnovec Bartolovečki u 202</w:t>
      </w:r>
      <w:r w:rsidR="003D3000">
        <w:rPr>
          <w:rFonts w:ascii="Times New Roman" w:hAnsi="Times New Roman" w:cs="Times New Roman"/>
          <w:b/>
          <w:color w:val="000000"/>
          <w:lang w:val="pl-PL"/>
        </w:rPr>
        <w:t>7</w:t>
      </w:r>
      <w:r w:rsidRPr="00737E30">
        <w:rPr>
          <w:rFonts w:ascii="Times New Roman" w:hAnsi="Times New Roman" w:cs="Times New Roman"/>
          <w:b/>
          <w:color w:val="000000"/>
          <w:lang w:val="pl-PL"/>
        </w:rPr>
        <w:t>. godini</w:t>
      </w:r>
      <w:r w:rsidR="00737E30">
        <w:rPr>
          <w:rFonts w:ascii="Times New Roman" w:hAnsi="Times New Roman" w:cs="Times New Roman"/>
          <w:b/>
          <w:color w:val="000000"/>
          <w:lang w:val="pl-PL"/>
        </w:rPr>
        <w:t xml:space="preserve"> / Izmjene i dopune Programa u 202</w:t>
      </w:r>
      <w:r w:rsidR="00D259BD">
        <w:rPr>
          <w:rFonts w:ascii="Times New Roman" w:hAnsi="Times New Roman" w:cs="Times New Roman"/>
          <w:b/>
          <w:color w:val="000000"/>
          <w:lang w:val="pl-PL"/>
        </w:rPr>
        <w:t>6</w:t>
      </w:r>
      <w:r w:rsidR="00737E30">
        <w:rPr>
          <w:rFonts w:ascii="Times New Roman" w:hAnsi="Times New Roman" w:cs="Times New Roman"/>
          <w:b/>
          <w:color w:val="000000"/>
          <w:lang w:val="pl-PL"/>
        </w:rPr>
        <w:t>. godini</w:t>
      </w:r>
    </w:p>
    <w:p w14:paraId="56B3F6F5" w14:textId="6ADF908C" w:rsidR="00B37DF1" w:rsidRDefault="007C376F" w:rsidP="00CE1349">
      <w:pPr>
        <w:pStyle w:val="Tijeloteksta"/>
        <w:numPr>
          <w:ilvl w:val="0"/>
          <w:numId w:val="4"/>
        </w:numPr>
        <w:tabs>
          <w:tab w:val="left" w:pos="8505"/>
        </w:tabs>
        <w:spacing w:line="240" w:lineRule="auto"/>
        <w:rPr>
          <w:rFonts w:ascii="Times New Roman" w:hAnsi="Times New Roman" w:cs="Times New Roman"/>
          <w:b/>
          <w:color w:val="000000"/>
          <w:lang w:val="pl-PL"/>
        </w:rPr>
      </w:pPr>
      <w:r>
        <w:rPr>
          <w:rFonts w:ascii="Times New Roman" w:hAnsi="Times New Roman" w:cs="Times New Roman"/>
          <w:b/>
          <w:color w:val="000000"/>
          <w:lang w:val="pl-PL"/>
        </w:rPr>
        <w:t xml:space="preserve">Program javnih potreba u djelatnosti srednjoškolskog i visokoškolskog  obrazovanja   </w:t>
      </w:r>
      <w:r w:rsidRPr="00737E30">
        <w:rPr>
          <w:rFonts w:ascii="Times New Roman" w:hAnsi="Times New Roman" w:cs="Times New Roman"/>
          <w:b/>
          <w:color w:val="000000"/>
          <w:lang w:val="pl-PL"/>
        </w:rPr>
        <w:t>Op</w:t>
      </w:r>
      <w:r w:rsidR="00B37DF1" w:rsidRPr="00737E30">
        <w:rPr>
          <w:rFonts w:ascii="Times New Roman" w:hAnsi="Times New Roman" w:cs="Times New Roman"/>
          <w:b/>
          <w:color w:val="000000"/>
          <w:lang w:val="pl-PL"/>
        </w:rPr>
        <w:t>ćine Trnovec Bartolovečki u 202</w:t>
      </w:r>
      <w:r w:rsidR="00D259BD">
        <w:rPr>
          <w:rFonts w:ascii="Times New Roman" w:hAnsi="Times New Roman" w:cs="Times New Roman"/>
          <w:b/>
          <w:color w:val="000000"/>
          <w:lang w:val="pl-PL"/>
        </w:rPr>
        <w:t>7</w:t>
      </w:r>
      <w:r w:rsidRPr="00737E30">
        <w:rPr>
          <w:rFonts w:ascii="Times New Roman" w:hAnsi="Times New Roman" w:cs="Times New Roman"/>
          <w:b/>
          <w:color w:val="000000"/>
          <w:lang w:val="pl-PL"/>
        </w:rPr>
        <w:t>. godini</w:t>
      </w:r>
      <w:r w:rsidR="00737E30">
        <w:rPr>
          <w:rFonts w:ascii="Times New Roman" w:hAnsi="Times New Roman" w:cs="Times New Roman"/>
          <w:b/>
          <w:color w:val="000000"/>
          <w:lang w:val="pl-PL"/>
        </w:rPr>
        <w:t xml:space="preserve"> / Izmjene i dopune Programa u 202</w:t>
      </w:r>
      <w:r w:rsidR="00D259BD">
        <w:rPr>
          <w:rFonts w:ascii="Times New Roman" w:hAnsi="Times New Roman" w:cs="Times New Roman"/>
          <w:b/>
          <w:color w:val="000000"/>
          <w:lang w:val="pl-PL"/>
        </w:rPr>
        <w:t>6</w:t>
      </w:r>
      <w:r w:rsidR="00737E30">
        <w:rPr>
          <w:rFonts w:ascii="Times New Roman" w:hAnsi="Times New Roman" w:cs="Times New Roman"/>
          <w:b/>
          <w:color w:val="000000"/>
          <w:lang w:val="pl-PL"/>
        </w:rPr>
        <w:t xml:space="preserve">. </w:t>
      </w:r>
      <w:r w:rsidR="003E529F">
        <w:rPr>
          <w:rFonts w:ascii="Times New Roman" w:hAnsi="Times New Roman" w:cs="Times New Roman"/>
          <w:b/>
          <w:color w:val="000000"/>
          <w:lang w:val="pl-PL"/>
        </w:rPr>
        <w:t>g</w:t>
      </w:r>
      <w:r w:rsidR="00737E30">
        <w:rPr>
          <w:rFonts w:ascii="Times New Roman" w:hAnsi="Times New Roman" w:cs="Times New Roman"/>
          <w:b/>
          <w:color w:val="000000"/>
          <w:lang w:val="pl-PL"/>
        </w:rPr>
        <w:t>odini</w:t>
      </w:r>
    </w:p>
    <w:p w14:paraId="273D7DC0" w14:textId="590AF3FA" w:rsidR="006240A4" w:rsidRDefault="006240A4" w:rsidP="00CE1349">
      <w:pPr>
        <w:pStyle w:val="Tijeloteksta"/>
        <w:numPr>
          <w:ilvl w:val="0"/>
          <w:numId w:val="4"/>
        </w:numPr>
        <w:tabs>
          <w:tab w:val="left" w:pos="8505"/>
        </w:tabs>
        <w:spacing w:line="240" w:lineRule="auto"/>
        <w:rPr>
          <w:rFonts w:ascii="Times New Roman" w:hAnsi="Times New Roman" w:cs="Times New Roman"/>
          <w:b/>
          <w:color w:val="000000"/>
          <w:lang w:val="pl-PL"/>
        </w:rPr>
      </w:pPr>
      <w:r>
        <w:rPr>
          <w:rFonts w:ascii="Times New Roman" w:hAnsi="Times New Roman" w:cs="Times New Roman"/>
          <w:b/>
          <w:color w:val="000000"/>
          <w:lang w:val="pl-PL"/>
        </w:rPr>
        <w:t>Odluka o stipendiranju učenika i studenata</w:t>
      </w:r>
    </w:p>
    <w:p w14:paraId="3A261861" w14:textId="7EAFC718" w:rsidR="00B37DF1" w:rsidRPr="00737E30" w:rsidRDefault="007C376F" w:rsidP="00CE1349">
      <w:pPr>
        <w:pStyle w:val="Tijeloteksta"/>
        <w:numPr>
          <w:ilvl w:val="0"/>
          <w:numId w:val="4"/>
        </w:numPr>
        <w:tabs>
          <w:tab w:val="left" w:pos="8505"/>
        </w:tabs>
        <w:spacing w:line="240" w:lineRule="auto"/>
        <w:rPr>
          <w:rFonts w:ascii="Times New Roman" w:hAnsi="Times New Roman" w:cs="Times New Roman"/>
          <w:b/>
          <w:color w:val="000000"/>
          <w:lang w:val="pl-PL"/>
        </w:rPr>
      </w:pPr>
      <w:r>
        <w:rPr>
          <w:rFonts w:ascii="Times New Roman" w:hAnsi="Times New Roman" w:cs="Times New Roman"/>
          <w:b/>
          <w:color w:val="000000"/>
          <w:lang w:val="pl-PL"/>
        </w:rPr>
        <w:t xml:space="preserve">Program javnih potreba u zdravstvu i socijalnoj skrbi Općine Trnovec Bartolovečki </w:t>
      </w:r>
      <w:r w:rsidR="00B37DF1" w:rsidRPr="00737E30">
        <w:rPr>
          <w:rFonts w:ascii="Times New Roman" w:hAnsi="Times New Roman" w:cs="Times New Roman"/>
          <w:b/>
          <w:color w:val="000000"/>
          <w:lang w:val="pl-PL"/>
        </w:rPr>
        <w:t>u 202</w:t>
      </w:r>
      <w:r w:rsidR="00D259BD">
        <w:rPr>
          <w:rFonts w:ascii="Times New Roman" w:hAnsi="Times New Roman" w:cs="Times New Roman"/>
          <w:b/>
          <w:color w:val="000000"/>
          <w:lang w:val="pl-PL"/>
        </w:rPr>
        <w:t>7</w:t>
      </w:r>
      <w:r w:rsidRPr="00737E30">
        <w:rPr>
          <w:rFonts w:ascii="Times New Roman" w:hAnsi="Times New Roman" w:cs="Times New Roman"/>
          <w:b/>
          <w:color w:val="000000"/>
          <w:lang w:val="pl-PL"/>
        </w:rPr>
        <w:t>. godini</w:t>
      </w:r>
      <w:r w:rsidR="00737E30">
        <w:rPr>
          <w:rFonts w:ascii="Times New Roman" w:hAnsi="Times New Roman" w:cs="Times New Roman"/>
          <w:b/>
          <w:color w:val="000000"/>
          <w:lang w:val="pl-PL"/>
        </w:rPr>
        <w:t xml:space="preserve"> / Izmjene i dopune Programa u 202</w:t>
      </w:r>
      <w:r w:rsidR="00D259BD">
        <w:rPr>
          <w:rFonts w:ascii="Times New Roman" w:hAnsi="Times New Roman" w:cs="Times New Roman"/>
          <w:b/>
          <w:color w:val="000000"/>
          <w:lang w:val="pl-PL"/>
        </w:rPr>
        <w:t>6</w:t>
      </w:r>
      <w:r w:rsidR="00737E30">
        <w:rPr>
          <w:rFonts w:ascii="Times New Roman" w:hAnsi="Times New Roman" w:cs="Times New Roman"/>
          <w:b/>
          <w:color w:val="000000"/>
          <w:lang w:val="pl-PL"/>
        </w:rPr>
        <w:t>. godini</w:t>
      </w:r>
    </w:p>
    <w:p w14:paraId="5E03996E" w14:textId="113D0168" w:rsidR="003C7ABF" w:rsidRPr="00737E30" w:rsidRDefault="007C376F" w:rsidP="00CE1349">
      <w:pPr>
        <w:pStyle w:val="Tijeloteksta"/>
        <w:numPr>
          <w:ilvl w:val="0"/>
          <w:numId w:val="4"/>
        </w:numPr>
        <w:tabs>
          <w:tab w:val="left" w:pos="8505"/>
        </w:tabs>
        <w:spacing w:line="240" w:lineRule="auto"/>
        <w:rPr>
          <w:rFonts w:ascii="Times New Roman" w:hAnsi="Times New Roman" w:cs="Times New Roman"/>
          <w:b/>
          <w:color w:val="000000"/>
          <w:lang w:val="pl-PL"/>
        </w:rPr>
      </w:pPr>
      <w:r>
        <w:rPr>
          <w:rFonts w:ascii="Times New Roman" w:hAnsi="Times New Roman" w:cs="Times New Roman"/>
          <w:b/>
          <w:color w:val="000000"/>
          <w:lang w:val="pl-PL"/>
        </w:rPr>
        <w:t>Program javnih potreba u  kulturi  Op</w:t>
      </w:r>
      <w:r w:rsidR="00B37DF1">
        <w:rPr>
          <w:rFonts w:ascii="Times New Roman" w:hAnsi="Times New Roman" w:cs="Times New Roman"/>
          <w:b/>
          <w:color w:val="000000"/>
          <w:lang w:val="pl-PL"/>
        </w:rPr>
        <w:t>ćine Trnovec Bartolovečki u 202</w:t>
      </w:r>
      <w:r w:rsidR="00D259BD">
        <w:rPr>
          <w:rFonts w:ascii="Times New Roman" w:hAnsi="Times New Roman" w:cs="Times New Roman"/>
          <w:b/>
          <w:color w:val="000000"/>
          <w:lang w:val="pl-PL"/>
        </w:rPr>
        <w:t>7</w:t>
      </w:r>
      <w:r>
        <w:rPr>
          <w:rFonts w:ascii="Times New Roman" w:hAnsi="Times New Roman" w:cs="Times New Roman"/>
          <w:b/>
          <w:color w:val="000000"/>
          <w:lang w:val="pl-PL"/>
        </w:rPr>
        <w:t>. godini</w:t>
      </w:r>
      <w:r w:rsidR="00737E30">
        <w:rPr>
          <w:rFonts w:ascii="Times New Roman" w:hAnsi="Times New Roman" w:cs="Times New Roman"/>
          <w:b/>
          <w:color w:val="000000"/>
          <w:lang w:val="pl-PL"/>
        </w:rPr>
        <w:t xml:space="preserve"> / Izmjene i dopune Programa u 20</w:t>
      </w:r>
      <w:r w:rsidR="003E529F">
        <w:rPr>
          <w:rFonts w:ascii="Times New Roman" w:hAnsi="Times New Roman" w:cs="Times New Roman"/>
          <w:b/>
          <w:color w:val="000000"/>
          <w:lang w:val="pl-PL"/>
        </w:rPr>
        <w:t>2</w:t>
      </w:r>
      <w:r w:rsidR="00D259BD">
        <w:rPr>
          <w:rFonts w:ascii="Times New Roman" w:hAnsi="Times New Roman" w:cs="Times New Roman"/>
          <w:b/>
          <w:color w:val="000000"/>
          <w:lang w:val="pl-PL"/>
        </w:rPr>
        <w:t>6</w:t>
      </w:r>
      <w:r w:rsidR="00737E30">
        <w:rPr>
          <w:rFonts w:ascii="Times New Roman" w:hAnsi="Times New Roman" w:cs="Times New Roman"/>
          <w:b/>
          <w:color w:val="000000"/>
          <w:lang w:val="pl-PL"/>
        </w:rPr>
        <w:t>. godini</w:t>
      </w:r>
    </w:p>
    <w:p w14:paraId="155DD117" w14:textId="04F44805" w:rsidR="00B37DF1" w:rsidRPr="00737E30" w:rsidRDefault="007C376F" w:rsidP="00CE1349">
      <w:pPr>
        <w:pStyle w:val="Tijeloteksta"/>
        <w:numPr>
          <w:ilvl w:val="0"/>
          <w:numId w:val="4"/>
        </w:numPr>
        <w:tabs>
          <w:tab w:val="left" w:pos="8505"/>
        </w:tabs>
        <w:spacing w:line="240" w:lineRule="auto"/>
        <w:rPr>
          <w:rFonts w:ascii="Times New Roman" w:hAnsi="Times New Roman" w:cs="Times New Roman"/>
          <w:b/>
          <w:color w:val="000000"/>
          <w:lang w:val="pl-PL"/>
        </w:rPr>
      </w:pPr>
      <w:r>
        <w:rPr>
          <w:rFonts w:ascii="Times New Roman" w:hAnsi="Times New Roman" w:cs="Times New Roman"/>
          <w:b/>
          <w:color w:val="000000"/>
          <w:lang w:val="pl-PL"/>
        </w:rPr>
        <w:t>Program informiranja građana</w:t>
      </w:r>
      <w:r w:rsidR="000B48AD">
        <w:rPr>
          <w:rFonts w:ascii="Times New Roman" w:hAnsi="Times New Roman" w:cs="Times New Roman"/>
          <w:b/>
          <w:color w:val="000000"/>
          <w:lang w:val="pl-PL"/>
        </w:rPr>
        <w:t xml:space="preserve"> i poticanja razvoja</w:t>
      </w:r>
      <w:r>
        <w:rPr>
          <w:rFonts w:ascii="Times New Roman" w:hAnsi="Times New Roman" w:cs="Times New Roman"/>
          <w:b/>
          <w:color w:val="000000"/>
          <w:lang w:val="pl-PL"/>
        </w:rPr>
        <w:t xml:space="preserve"> Općine Trnovec Bartoloveč</w:t>
      </w:r>
      <w:r w:rsidR="00B37DF1">
        <w:rPr>
          <w:rFonts w:ascii="Times New Roman" w:hAnsi="Times New Roman" w:cs="Times New Roman"/>
          <w:b/>
          <w:color w:val="000000"/>
          <w:lang w:val="pl-PL"/>
        </w:rPr>
        <w:t>ki u 202</w:t>
      </w:r>
      <w:r w:rsidR="00D259BD">
        <w:rPr>
          <w:rFonts w:ascii="Times New Roman" w:hAnsi="Times New Roman" w:cs="Times New Roman"/>
          <w:b/>
          <w:color w:val="000000"/>
          <w:lang w:val="pl-PL"/>
        </w:rPr>
        <w:t>7</w:t>
      </w:r>
      <w:r>
        <w:rPr>
          <w:rFonts w:ascii="Times New Roman" w:hAnsi="Times New Roman" w:cs="Times New Roman"/>
          <w:b/>
          <w:color w:val="000000"/>
          <w:lang w:val="pl-PL"/>
        </w:rPr>
        <w:t>. godini</w:t>
      </w:r>
      <w:r w:rsidR="00737E30">
        <w:rPr>
          <w:rFonts w:ascii="Times New Roman" w:hAnsi="Times New Roman" w:cs="Times New Roman"/>
          <w:b/>
          <w:color w:val="000000"/>
          <w:lang w:val="pl-PL"/>
        </w:rPr>
        <w:t xml:space="preserve"> / Izmjene i dopune Programa u 202</w:t>
      </w:r>
      <w:r w:rsidR="00D259BD">
        <w:rPr>
          <w:rFonts w:ascii="Times New Roman" w:hAnsi="Times New Roman" w:cs="Times New Roman"/>
          <w:b/>
          <w:color w:val="000000"/>
          <w:lang w:val="pl-PL"/>
        </w:rPr>
        <w:t>6</w:t>
      </w:r>
      <w:r w:rsidR="00737E30">
        <w:rPr>
          <w:rFonts w:ascii="Times New Roman" w:hAnsi="Times New Roman" w:cs="Times New Roman"/>
          <w:b/>
          <w:color w:val="000000"/>
          <w:lang w:val="pl-PL"/>
        </w:rPr>
        <w:t>. godini</w:t>
      </w:r>
    </w:p>
    <w:p w14:paraId="1E7C0619" w14:textId="0815311A" w:rsidR="00A31AEA" w:rsidRPr="00737E30" w:rsidRDefault="007C376F" w:rsidP="00737E30">
      <w:pPr>
        <w:pStyle w:val="Tijeloteksta"/>
        <w:numPr>
          <w:ilvl w:val="0"/>
          <w:numId w:val="4"/>
        </w:numPr>
        <w:tabs>
          <w:tab w:val="left" w:pos="8505"/>
        </w:tabs>
        <w:spacing w:line="240" w:lineRule="auto"/>
        <w:rPr>
          <w:rFonts w:ascii="Times New Roman" w:hAnsi="Times New Roman" w:cs="Times New Roman"/>
          <w:b/>
          <w:color w:val="000000"/>
          <w:lang w:val="pl-PL"/>
        </w:rPr>
      </w:pPr>
      <w:r>
        <w:rPr>
          <w:rFonts w:ascii="Times New Roman" w:hAnsi="Times New Roman" w:cs="Times New Roman"/>
          <w:b/>
          <w:color w:val="000000"/>
          <w:lang w:val="pl-PL"/>
        </w:rPr>
        <w:t>Program javnih potreba u  sportu Op</w:t>
      </w:r>
      <w:r w:rsidR="00B37DF1">
        <w:rPr>
          <w:rFonts w:ascii="Times New Roman" w:hAnsi="Times New Roman" w:cs="Times New Roman"/>
          <w:b/>
          <w:color w:val="000000"/>
          <w:lang w:val="pl-PL"/>
        </w:rPr>
        <w:t>ćine Trnovec Bartolovečki u 202</w:t>
      </w:r>
      <w:r w:rsidR="00D259BD">
        <w:rPr>
          <w:rFonts w:ascii="Times New Roman" w:hAnsi="Times New Roman" w:cs="Times New Roman"/>
          <w:b/>
          <w:color w:val="000000"/>
          <w:lang w:val="pl-PL"/>
        </w:rPr>
        <w:t>7</w:t>
      </w:r>
      <w:r>
        <w:rPr>
          <w:rFonts w:ascii="Times New Roman" w:hAnsi="Times New Roman" w:cs="Times New Roman"/>
          <w:b/>
          <w:color w:val="000000"/>
          <w:lang w:val="pl-PL"/>
        </w:rPr>
        <w:t xml:space="preserve">. </w:t>
      </w:r>
      <w:r w:rsidR="00737E30">
        <w:rPr>
          <w:rFonts w:ascii="Times New Roman" w:hAnsi="Times New Roman" w:cs="Times New Roman"/>
          <w:b/>
          <w:color w:val="000000"/>
          <w:lang w:val="pl-PL"/>
        </w:rPr>
        <w:t>g</w:t>
      </w:r>
      <w:r>
        <w:rPr>
          <w:rFonts w:ascii="Times New Roman" w:hAnsi="Times New Roman" w:cs="Times New Roman"/>
          <w:b/>
          <w:color w:val="000000"/>
          <w:lang w:val="pl-PL"/>
        </w:rPr>
        <w:t>odin</w:t>
      </w:r>
      <w:r w:rsidR="00737E30">
        <w:rPr>
          <w:rFonts w:ascii="Times New Roman" w:hAnsi="Times New Roman" w:cs="Times New Roman"/>
          <w:b/>
          <w:color w:val="000000"/>
          <w:lang w:val="pl-PL"/>
        </w:rPr>
        <w:t>i / Izmjene i dopune Programa u 202</w:t>
      </w:r>
      <w:r w:rsidR="00D259BD">
        <w:rPr>
          <w:rFonts w:ascii="Times New Roman" w:hAnsi="Times New Roman" w:cs="Times New Roman"/>
          <w:b/>
          <w:color w:val="000000"/>
          <w:lang w:val="pl-PL"/>
        </w:rPr>
        <w:t>6</w:t>
      </w:r>
      <w:r w:rsidR="00737E30">
        <w:rPr>
          <w:rFonts w:ascii="Times New Roman" w:hAnsi="Times New Roman" w:cs="Times New Roman"/>
          <w:b/>
          <w:color w:val="000000"/>
          <w:lang w:val="pl-PL"/>
        </w:rPr>
        <w:t>. godini</w:t>
      </w:r>
    </w:p>
    <w:p w14:paraId="2862ECB6" w14:textId="0EBEB645" w:rsidR="007C376F" w:rsidRDefault="007C376F" w:rsidP="00C9732E">
      <w:pPr>
        <w:pStyle w:val="Tijeloteksta-uvlaka3"/>
        <w:tabs>
          <w:tab w:val="left" w:pos="8505"/>
        </w:tabs>
        <w:spacing w:line="240" w:lineRule="auto"/>
        <w:ind w:left="720" w:firstLine="0"/>
        <w:rPr>
          <w:bCs w:val="0"/>
          <w:color w:val="000000"/>
          <w:lang w:val="pl-PL"/>
        </w:rPr>
      </w:pPr>
      <w:r>
        <w:rPr>
          <w:bCs w:val="0"/>
          <w:color w:val="000000"/>
          <w:lang w:val="pl-PL"/>
        </w:rPr>
        <w:t xml:space="preserve">(na temelju </w:t>
      </w:r>
      <w:r w:rsidR="00A31AEA">
        <w:rPr>
          <w:bCs w:val="0"/>
          <w:color w:val="000000"/>
          <w:lang w:val="pl-PL"/>
        </w:rPr>
        <w:t>odredaba</w:t>
      </w:r>
      <w:r>
        <w:rPr>
          <w:bCs w:val="0"/>
          <w:color w:val="000000"/>
          <w:lang w:val="pl-PL"/>
        </w:rPr>
        <w:t xml:space="preserve"> Statuta Općine)</w:t>
      </w:r>
    </w:p>
    <w:p w14:paraId="42FB1F3C" w14:textId="0FAC8EB9" w:rsidR="00CD2FCF" w:rsidRDefault="00CD2FCF" w:rsidP="00CD2FCF">
      <w:pPr>
        <w:pStyle w:val="Tijeloteksta-uvlaka3"/>
        <w:numPr>
          <w:ilvl w:val="0"/>
          <w:numId w:val="4"/>
        </w:numPr>
        <w:tabs>
          <w:tab w:val="left" w:pos="8505"/>
        </w:tabs>
        <w:spacing w:line="240" w:lineRule="auto"/>
        <w:rPr>
          <w:b/>
          <w:color w:val="000000"/>
          <w:sz w:val="22"/>
          <w:szCs w:val="22"/>
          <w:lang w:val="pl-PL"/>
        </w:rPr>
      </w:pPr>
      <w:r w:rsidRPr="00CD2FCF">
        <w:rPr>
          <w:b/>
          <w:color w:val="000000"/>
          <w:sz w:val="22"/>
          <w:szCs w:val="22"/>
          <w:lang w:val="pl-PL"/>
        </w:rPr>
        <w:t xml:space="preserve">Odluka o socijalnoj skrbi Općine Trnovec Bartolovečki </w:t>
      </w:r>
    </w:p>
    <w:p w14:paraId="69EBFEEF" w14:textId="70685026" w:rsidR="00CD2FCF" w:rsidRPr="006F40E1" w:rsidRDefault="00CD2FCF" w:rsidP="00CD2FCF">
      <w:pPr>
        <w:pStyle w:val="Tijeloteksta-uvlaka3"/>
        <w:tabs>
          <w:tab w:val="left" w:pos="8505"/>
        </w:tabs>
        <w:spacing w:line="240" w:lineRule="auto"/>
        <w:ind w:left="720" w:firstLine="0"/>
        <w:rPr>
          <w:bCs w:val="0"/>
          <w:color w:val="000000"/>
          <w:lang w:val="pl-PL"/>
        </w:rPr>
      </w:pPr>
      <w:r w:rsidRPr="006F40E1">
        <w:rPr>
          <w:bCs w:val="0"/>
          <w:color w:val="000000"/>
          <w:lang w:val="pl-PL"/>
        </w:rPr>
        <w:t xml:space="preserve">(na temelju </w:t>
      </w:r>
      <w:r w:rsidR="006F40E1" w:rsidRPr="006F40E1">
        <w:rPr>
          <w:bCs w:val="0"/>
          <w:color w:val="000000"/>
          <w:lang w:val="pl-PL"/>
        </w:rPr>
        <w:t>članka 289. Zakona o socijalnoj skrbi „NN” br. 18/22,</w:t>
      </w:r>
      <w:r w:rsidR="000B48AD">
        <w:rPr>
          <w:bCs w:val="0"/>
          <w:color w:val="000000"/>
          <w:lang w:val="pl-PL"/>
        </w:rPr>
        <w:t xml:space="preserve"> </w:t>
      </w:r>
      <w:r w:rsidR="006F40E1" w:rsidRPr="006F40E1">
        <w:rPr>
          <w:bCs w:val="0"/>
          <w:color w:val="000000"/>
          <w:lang w:val="pl-PL"/>
        </w:rPr>
        <w:t>46/22</w:t>
      </w:r>
      <w:r w:rsidR="000B48AD">
        <w:rPr>
          <w:bCs w:val="0"/>
          <w:color w:val="000000"/>
          <w:lang w:val="pl-PL"/>
        </w:rPr>
        <w:t>,</w:t>
      </w:r>
      <w:r w:rsidR="006F40E1" w:rsidRPr="006F40E1">
        <w:rPr>
          <w:bCs w:val="0"/>
          <w:color w:val="000000"/>
          <w:lang w:val="pl-PL"/>
        </w:rPr>
        <w:t xml:space="preserve"> 119/22</w:t>
      </w:r>
      <w:r w:rsidR="000B48AD">
        <w:rPr>
          <w:bCs w:val="0"/>
          <w:color w:val="000000"/>
          <w:lang w:val="pl-PL"/>
        </w:rPr>
        <w:t>, 71/23 i 156/23</w:t>
      </w:r>
      <w:r w:rsidR="006F40E1" w:rsidRPr="006F40E1">
        <w:rPr>
          <w:bCs w:val="0"/>
          <w:color w:val="000000"/>
          <w:lang w:val="pl-PL"/>
        </w:rPr>
        <w:t>)</w:t>
      </w:r>
    </w:p>
    <w:p w14:paraId="068D03BC" w14:textId="77777777" w:rsidR="00C64FF8" w:rsidRPr="00F86EF8" w:rsidRDefault="00C64FF8" w:rsidP="007C376F">
      <w:pPr>
        <w:pStyle w:val="Tijeloteksta-uvlaka3"/>
        <w:tabs>
          <w:tab w:val="left" w:pos="8505"/>
        </w:tabs>
        <w:ind w:firstLine="0"/>
        <w:rPr>
          <w:b/>
          <w:sz w:val="22"/>
          <w:szCs w:val="22"/>
          <w:lang w:val="pl-PL"/>
        </w:rPr>
      </w:pPr>
    </w:p>
    <w:p w14:paraId="3D68ED25" w14:textId="6C11EBB9" w:rsidR="007C376F" w:rsidRPr="00F86EF8" w:rsidRDefault="007C376F" w:rsidP="007C376F">
      <w:pPr>
        <w:pStyle w:val="Tijeloteksta-uvlaka3"/>
        <w:tabs>
          <w:tab w:val="left" w:pos="8505"/>
        </w:tabs>
        <w:ind w:firstLine="0"/>
        <w:rPr>
          <w:b/>
          <w:sz w:val="22"/>
          <w:szCs w:val="22"/>
          <w:lang w:val="pl-PL"/>
        </w:rPr>
      </w:pPr>
      <w:r w:rsidRPr="00F86EF8">
        <w:rPr>
          <w:b/>
          <w:sz w:val="22"/>
          <w:szCs w:val="22"/>
          <w:lang w:val="pl-PL"/>
        </w:rPr>
        <w:t>VATROGASTVO I CIVILNA ZAŠTITA</w:t>
      </w:r>
      <w:r w:rsidR="00C570E6" w:rsidRPr="00F86EF8">
        <w:rPr>
          <w:b/>
          <w:sz w:val="22"/>
          <w:szCs w:val="22"/>
          <w:lang w:val="pl-PL"/>
        </w:rPr>
        <w:t xml:space="preserve"> TE PRIRODNE NEPOGODE</w:t>
      </w:r>
    </w:p>
    <w:p w14:paraId="619EE017" w14:textId="3DA221DD" w:rsidR="007C376F" w:rsidRPr="00F86EF8" w:rsidRDefault="007C376F" w:rsidP="00482B14">
      <w:pPr>
        <w:pStyle w:val="Tijeloteksta-uvlaka3"/>
        <w:numPr>
          <w:ilvl w:val="0"/>
          <w:numId w:val="5"/>
        </w:numPr>
        <w:tabs>
          <w:tab w:val="left" w:pos="8505"/>
        </w:tabs>
        <w:spacing w:line="240" w:lineRule="auto"/>
        <w:rPr>
          <w:b/>
          <w:sz w:val="22"/>
          <w:szCs w:val="22"/>
          <w:lang w:val="pl-PL"/>
        </w:rPr>
      </w:pPr>
      <w:r w:rsidRPr="00F86EF8">
        <w:rPr>
          <w:b/>
          <w:sz w:val="22"/>
          <w:szCs w:val="22"/>
          <w:lang w:val="pl-PL"/>
        </w:rPr>
        <w:t xml:space="preserve">Program javnih potreba u  vatrogastvu i civilne zaštite Općine Trnovec </w:t>
      </w:r>
      <w:r w:rsidR="003C7ABF" w:rsidRPr="00F86EF8">
        <w:rPr>
          <w:b/>
          <w:sz w:val="22"/>
          <w:szCs w:val="22"/>
          <w:lang w:val="pl-PL"/>
        </w:rPr>
        <w:t>Bartolovečki u 202</w:t>
      </w:r>
      <w:r w:rsidR="00D259BD">
        <w:rPr>
          <w:b/>
          <w:sz w:val="22"/>
          <w:szCs w:val="22"/>
          <w:lang w:val="pl-PL"/>
        </w:rPr>
        <w:t>7</w:t>
      </w:r>
      <w:r w:rsidRPr="00F86EF8">
        <w:rPr>
          <w:b/>
          <w:sz w:val="22"/>
          <w:szCs w:val="22"/>
          <w:lang w:val="pl-PL"/>
        </w:rPr>
        <w:t>. godini</w:t>
      </w:r>
      <w:r w:rsidR="00482B14" w:rsidRPr="00F86EF8">
        <w:rPr>
          <w:b/>
          <w:sz w:val="22"/>
          <w:szCs w:val="22"/>
          <w:lang w:val="pl-PL"/>
        </w:rPr>
        <w:t xml:space="preserve"> / Izmjene i dopune Programa u 202</w:t>
      </w:r>
      <w:r w:rsidR="00D259BD">
        <w:rPr>
          <w:b/>
          <w:sz w:val="22"/>
          <w:szCs w:val="22"/>
          <w:lang w:val="pl-PL"/>
        </w:rPr>
        <w:t>6</w:t>
      </w:r>
      <w:r w:rsidR="00482B14" w:rsidRPr="00F86EF8">
        <w:rPr>
          <w:b/>
          <w:sz w:val="22"/>
          <w:szCs w:val="22"/>
          <w:lang w:val="pl-PL"/>
        </w:rPr>
        <w:t>. godini</w:t>
      </w:r>
    </w:p>
    <w:p w14:paraId="715C52AC" w14:textId="6AD4E995" w:rsidR="002C4D9B" w:rsidRPr="002C4D9B" w:rsidRDefault="007C376F" w:rsidP="00C64FF8">
      <w:pPr>
        <w:pStyle w:val="Tijeloteksta-uvlaka3"/>
        <w:tabs>
          <w:tab w:val="left" w:pos="8505"/>
        </w:tabs>
        <w:spacing w:line="240" w:lineRule="auto"/>
        <w:ind w:left="720" w:firstLine="0"/>
        <w:rPr>
          <w:bCs w:val="0"/>
          <w:color w:val="000000"/>
          <w:lang w:val="pl-PL"/>
        </w:rPr>
      </w:pPr>
      <w:r>
        <w:rPr>
          <w:bCs w:val="0"/>
          <w:color w:val="000000"/>
          <w:lang w:val="pl-PL"/>
        </w:rPr>
        <w:t>(</w:t>
      </w:r>
      <w:r w:rsidR="00A31AEA">
        <w:rPr>
          <w:bCs w:val="0"/>
          <w:color w:val="000000"/>
          <w:lang w:val="pl-PL"/>
        </w:rPr>
        <w:t>temeljem odredbe</w:t>
      </w:r>
      <w:r>
        <w:rPr>
          <w:bCs w:val="0"/>
          <w:color w:val="000000"/>
          <w:lang w:val="pl-PL"/>
        </w:rPr>
        <w:t xml:space="preserve"> Statuta Općine)</w:t>
      </w:r>
    </w:p>
    <w:p w14:paraId="78DBF77D" w14:textId="5F4BD4F9" w:rsidR="007C376F" w:rsidRPr="00F86EF8" w:rsidRDefault="007C376F" w:rsidP="006F40E1">
      <w:pPr>
        <w:pStyle w:val="Citat1"/>
        <w:numPr>
          <w:ilvl w:val="0"/>
          <w:numId w:val="8"/>
        </w:numPr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F86EF8">
        <w:rPr>
          <w:rFonts w:ascii="Times New Roman" w:hAnsi="Times New Roman" w:cs="Times New Roman"/>
          <w:color w:val="auto"/>
          <w:sz w:val="22"/>
          <w:szCs w:val="22"/>
          <w:lang w:val="pl-PL"/>
        </w:rPr>
        <w:t>Analiza stanja sustava civilne za</w:t>
      </w:r>
      <w:r>
        <w:rPr>
          <w:rFonts w:ascii="Times New Roman" w:hAnsi="Times New Roman" w:cs="Times New Roman"/>
          <w:color w:val="auto"/>
          <w:sz w:val="22"/>
          <w:szCs w:val="22"/>
        </w:rPr>
        <w:t>š</w:t>
      </w:r>
      <w:r w:rsidRPr="00F86EF8">
        <w:rPr>
          <w:rFonts w:ascii="Times New Roman" w:hAnsi="Times New Roman" w:cs="Times New Roman"/>
          <w:color w:val="auto"/>
          <w:sz w:val="22"/>
          <w:szCs w:val="22"/>
          <w:lang w:val="pl-PL"/>
        </w:rPr>
        <w:t>tite  na podru</w:t>
      </w:r>
      <w:r>
        <w:rPr>
          <w:rFonts w:ascii="Times New Roman" w:hAnsi="Times New Roman" w:cs="Times New Roman"/>
          <w:color w:val="auto"/>
          <w:sz w:val="22"/>
          <w:szCs w:val="22"/>
        </w:rPr>
        <w:t>č</w:t>
      </w:r>
      <w:r w:rsidRPr="00F86EF8">
        <w:rPr>
          <w:rFonts w:ascii="Times New Roman" w:hAnsi="Times New Roman" w:cs="Times New Roman"/>
          <w:color w:val="auto"/>
          <w:sz w:val="22"/>
          <w:szCs w:val="22"/>
          <w:lang w:val="pl-PL"/>
        </w:rPr>
        <w:t>ju Op</w:t>
      </w:r>
      <w:r>
        <w:rPr>
          <w:rFonts w:ascii="Times New Roman" w:hAnsi="Times New Roman" w:cs="Times New Roman"/>
          <w:color w:val="auto"/>
          <w:sz w:val="22"/>
          <w:szCs w:val="22"/>
        </w:rPr>
        <w:t>ć</w:t>
      </w:r>
      <w:r w:rsidRPr="00F86EF8">
        <w:rPr>
          <w:rFonts w:ascii="Times New Roman" w:hAnsi="Times New Roman" w:cs="Times New Roman"/>
          <w:color w:val="auto"/>
          <w:sz w:val="22"/>
          <w:szCs w:val="22"/>
          <w:lang w:val="pl-PL"/>
        </w:rPr>
        <w:t>ine Trnovec Bartolove</w:t>
      </w:r>
      <w:r>
        <w:rPr>
          <w:rFonts w:ascii="Times New Roman" w:hAnsi="Times New Roman" w:cs="Times New Roman"/>
          <w:color w:val="auto"/>
          <w:sz w:val="22"/>
          <w:szCs w:val="22"/>
        </w:rPr>
        <w:t>č</w:t>
      </w:r>
      <w:r w:rsidR="003C7ABF" w:rsidRPr="00F86EF8">
        <w:rPr>
          <w:rFonts w:ascii="Times New Roman" w:hAnsi="Times New Roman" w:cs="Times New Roman"/>
          <w:color w:val="auto"/>
          <w:sz w:val="22"/>
          <w:szCs w:val="22"/>
          <w:lang w:val="pl-PL"/>
        </w:rPr>
        <w:t>ki za 20</w:t>
      </w:r>
      <w:r w:rsidR="00A31AEA" w:rsidRPr="00F86EF8">
        <w:rPr>
          <w:rFonts w:ascii="Times New Roman" w:hAnsi="Times New Roman" w:cs="Times New Roman"/>
          <w:color w:val="auto"/>
          <w:sz w:val="22"/>
          <w:szCs w:val="22"/>
          <w:lang w:val="pl-PL"/>
        </w:rPr>
        <w:t>2</w:t>
      </w:r>
      <w:r w:rsidR="00C460FC">
        <w:rPr>
          <w:rFonts w:ascii="Times New Roman" w:hAnsi="Times New Roman" w:cs="Times New Roman"/>
          <w:color w:val="auto"/>
          <w:sz w:val="22"/>
          <w:szCs w:val="22"/>
          <w:lang w:val="pl-PL"/>
        </w:rPr>
        <w:t>6</w:t>
      </w:r>
      <w:r w:rsidRPr="00F86EF8">
        <w:rPr>
          <w:rFonts w:ascii="Times New Roman" w:hAnsi="Times New Roman" w:cs="Times New Roman"/>
          <w:color w:val="auto"/>
          <w:sz w:val="22"/>
          <w:szCs w:val="22"/>
          <w:lang w:val="pl-PL"/>
        </w:rPr>
        <w:t>.</w:t>
      </w:r>
      <w:r w:rsidR="006F40E1" w:rsidRPr="00F86EF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Pr="00F86EF8">
        <w:rPr>
          <w:rFonts w:ascii="Times New Roman" w:hAnsi="Times New Roman" w:cs="Times New Roman"/>
          <w:color w:val="auto"/>
          <w:sz w:val="22"/>
          <w:szCs w:val="22"/>
          <w:lang w:val="pl-PL"/>
        </w:rPr>
        <w:t>godinu</w:t>
      </w:r>
    </w:p>
    <w:p w14:paraId="3DF61CC9" w14:textId="06FD8720" w:rsidR="007C376F" w:rsidRPr="00F86EF8" w:rsidRDefault="007C376F" w:rsidP="00C64FF8">
      <w:pPr>
        <w:pStyle w:val="Tijeloteksta-uvlaka3"/>
        <w:tabs>
          <w:tab w:val="left" w:pos="8505"/>
        </w:tabs>
        <w:spacing w:line="240" w:lineRule="auto"/>
        <w:ind w:left="720" w:firstLine="0"/>
        <w:rPr>
          <w:lang w:val="pl-PL"/>
        </w:rPr>
      </w:pPr>
      <w:r w:rsidRPr="00F86EF8">
        <w:rPr>
          <w:lang w:val="pl-PL"/>
        </w:rPr>
        <w:t>(temelj</w:t>
      </w:r>
      <w:r w:rsidR="002C4D9B" w:rsidRPr="00F86EF8">
        <w:rPr>
          <w:lang w:val="pl-PL"/>
        </w:rPr>
        <w:t xml:space="preserve">em članka 17. stavka 1. </w:t>
      </w:r>
      <w:r w:rsidRPr="00F86EF8">
        <w:rPr>
          <w:lang w:val="pl-PL"/>
        </w:rPr>
        <w:t>Zakona o sustavu civilne zaštite»NN» br. 82/15.</w:t>
      </w:r>
      <w:r w:rsidR="002C4D9B" w:rsidRPr="00F86EF8">
        <w:rPr>
          <w:lang w:val="pl-PL"/>
        </w:rPr>
        <w:t xml:space="preserve"> </w:t>
      </w:r>
      <w:r w:rsidR="0048443A" w:rsidRPr="00F86EF8">
        <w:rPr>
          <w:lang w:val="pl-PL"/>
        </w:rPr>
        <w:t>,</w:t>
      </w:r>
      <w:r w:rsidR="002C4D9B" w:rsidRPr="00F86EF8">
        <w:rPr>
          <w:lang w:val="pl-PL"/>
        </w:rPr>
        <w:t>118/18.</w:t>
      </w:r>
      <w:r w:rsidR="0048443A" w:rsidRPr="00F86EF8">
        <w:rPr>
          <w:lang w:val="pl-PL"/>
        </w:rPr>
        <w:t>i 31/20.</w:t>
      </w:r>
      <w:r w:rsidRPr="00F86EF8">
        <w:rPr>
          <w:lang w:val="pl-PL"/>
        </w:rPr>
        <w:t>)</w:t>
      </w:r>
    </w:p>
    <w:p w14:paraId="25BB2649" w14:textId="348F7615" w:rsidR="007C376F" w:rsidRPr="00F86EF8" w:rsidRDefault="007C376F" w:rsidP="002C4D9B">
      <w:pPr>
        <w:pStyle w:val="Tijeloteksta-uvlaka3"/>
        <w:numPr>
          <w:ilvl w:val="0"/>
          <w:numId w:val="8"/>
        </w:numPr>
        <w:tabs>
          <w:tab w:val="left" w:pos="8505"/>
        </w:tabs>
        <w:spacing w:line="240" w:lineRule="auto"/>
        <w:rPr>
          <w:b/>
          <w:sz w:val="22"/>
          <w:szCs w:val="22"/>
          <w:lang w:val="pl-PL"/>
        </w:rPr>
      </w:pPr>
      <w:r w:rsidRPr="00F86EF8">
        <w:rPr>
          <w:b/>
          <w:sz w:val="22"/>
          <w:szCs w:val="22"/>
          <w:lang w:val="pl-PL"/>
        </w:rPr>
        <w:t>Plan razvoja sustava civilne zaštite na području Opć</w:t>
      </w:r>
      <w:r w:rsidR="003C7ABF" w:rsidRPr="00F86EF8">
        <w:rPr>
          <w:b/>
          <w:sz w:val="22"/>
          <w:szCs w:val="22"/>
          <w:lang w:val="pl-PL"/>
        </w:rPr>
        <w:t xml:space="preserve">ine Trnovec Bartolovečki za </w:t>
      </w:r>
      <w:r w:rsidR="006F40E1" w:rsidRPr="00F86EF8">
        <w:rPr>
          <w:b/>
          <w:sz w:val="22"/>
          <w:szCs w:val="22"/>
          <w:lang w:val="pl-PL"/>
        </w:rPr>
        <w:t>202</w:t>
      </w:r>
      <w:r w:rsidR="00C460FC">
        <w:rPr>
          <w:b/>
          <w:sz w:val="22"/>
          <w:szCs w:val="22"/>
          <w:lang w:val="pl-PL"/>
        </w:rPr>
        <w:t>7</w:t>
      </w:r>
      <w:r w:rsidR="006F40E1" w:rsidRPr="00F86EF8">
        <w:rPr>
          <w:b/>
          <w:sz w:val="22"/>
          <w:szCs w:val="22"/>
          <w:lang w:val="pl-PL"/>
        </w:rPr>
        <w:t>.</w:t>
      </w:r>
      <w:r w:rsidRPr="00F86EF8">
        <w:rPr>
          <w:b/>
          <w:sz w:val="22"/>
          <w:szCs w:val="22"/>
          <w:lang w:val="pl-PL"/>
        </w:rPr>
        <w:t xml:space="preserve"> godinu</w:t>
      </w:r>
    </w:p>
    <w:p w14:paraId="03CD9BE7" w14:textId="3D6E4206" w:rsidR="00C570E6" w:rsidRDefault="007C376F" w:rsidP="006F40E1">
      <w:pPr>
        <w:pStyle w:val="Tijeloteksta-uvlaka3"/>
        <w:tabs>
          <w:tab w:val="left" w:pos="8505"/>
        </w:tabs>
        <w:spacing w:line="240" w:lineRule="auto"/>
        <w:ind w:left="720" w:firstLine="0"/>
        <w:rPr>
          <w:lang w:val="pl-PL"/>
        </w:rPr>
      </w:pPr>
      <w:r w:rsidRPr="00F86EF8">
        <w:rPr>
          <w:lang w:val="pl-PL"/>
        </w:rPr>
        <w:t>(temelj</w:t>
      </w:r>
      <w:r w:rsidR="002C4D9B" w:rsidRPr="00F86EF8">
        <w:rPr>
          <w:lang w:val="pl-PL"/>
        </w:rPr>
        <w:t xml:space="preserve">em članka 17. stavka 1. </w:t>
      </w:r>
      <w:r w:rsidRPr="00F86EF8">
        <w:rPr>
          <w:lang w:val="pl-PL"/>
        </w:rPr>
        <w:t>Zakona o sustavu civilne zaštite»NN» br. 82/15.</w:t>
      </w:r>
      <w:r w:rsidR="0048443A" w:rsidRPr="00F86EF8">
        <w:rPr>
          <w:lang w:val="pl-PL"/>
        </w:rPr>
        <w:t>,</w:t>
      </w:r>
      <w:r w:rsidR="002C4D9B" w:rsidRPr="00F86EF8">
        <w:rPr>
          <w:lang w:val="pl-PL"/>
        </w:rPr>
        <w:t xml:space="preserve"> 118/18.</w:t>
      </w:r>
      <w:r w:rsidR="0048443A" w:rsidRPr="00F86EF8">
        <w:rPr>
          <w:lang w:val="pl-PL"/>
        </w:rPr>
        <w:t xml:space="preserve"> i 31/20.</w:t>
      </w:r>
      <w:r w:rsidRPr="00F86EF8">
        <w:rPr>
          <w:lang w:val="pl-PL"/>
        </w:rPr>
        <w:t>)</w:t>
      </w:r>
    </w:p>
    <w:p w14:paraId="3ACD5BFC" w14:textId="3A7453B8" w:rsidR="00F66C6D" w:rsidRDefault="00F66C6D" w:rsidP="00F66C6D">
      <w:pPr>
        <w:pStyle w:val="Tijeloteksta-uvlaka3"/>
        <w:numPr>
          <w:ilvl w:val="0"/>
          <w:numId w:val="8"/>
        </w:numPr>
        <w:tabs>
          <w:tab w:val="left" w:pos="8505"/>
        </w:tabs>
        <w:spacing w:line="240" w:lineRule="auto"/>
        <w:rPr>
          <w:b/>
          <w:bCs w:val="0"/>
          <w:sz w:val="22"/>
          <w:szCs w:val="22"/>
          <w:lang w:val="pl-PL"/>
        </w:rPr>
      </w:pPr>
      <w:r w:rsidRPr="00F66C6D">
        <w:rPr>
          <w:b/>
          <w:bCs w:val="0"/>
          <w:sz w:val="22"/>
          <w:szCs w:val="22"/>
          <w:lang w:val="pl-PL"/>
        </w:rPr>
        <w:t>Godišnji provedbeni plan unapređenja zaštite od požara za područje Općine Trnovec Bartolovečki za 202</w:t>
      </w:r>
      <w:r w:rsidR="00C460FC">
        <w:rPr>
          <w:b/>
          <w:bCs w:val="0"/>
          <w:sz w:val="22"/>
          <w:szCs w:val="22"/>
          <w:lang w:val="pl-PL"/>
        </w:rPr>
        <w:t>6</w:t>
      </w:r>
      <w:r w:rsidRPr="00F66C6D">
        <w:rPr>
          <w:b/>
          <w:bCs w:val="0"/>
          <w:sz w:val="22"/>
          <w:szCs w:val="22"/>
          <w:lang w:val="pl-PL"/>
        </w:rPr>
        <w:t>. godinu</w:t>
      </w:r>
      <w:r>
        <w:rPr>
          <w:b/>
          <w:bCs w:val="0"/>
          <w:sz w:val="22"/>
          <w:szCs w:val="22"/>
          <w:lang w:val="pl-PL"/>
        </w:rPr>
        <w:t xml:space="preserve"> </w:t>
      </w:r>
      <w:r w:rsidRPr="00F66C6D">
        <w:rPr>
          <w:lang w:val="pl-PL"/>
        </w:rPr>
        <w:t xml:space="preserve">(temeljem članka </w:t>
      </w:r>
      <w:r>
        <w:rPr>
          <w:lang w:val="pl-PL"/>
        </w:rPr>
        <w:t xml:space="preserve">12. i </w:t>
      </w:r>
      <w:r w:rsidRPr="00F66C6D">
        <w:rPr>
          <w:lang w:val="pl-PL"/>
        </w:rPr>
        <w:t>13. Zakona o zaštiti od požara „NN” 92/10 i 114/22)</w:t>
      </w:r>
    </w:p>
    <w:p w14:paraId="3504BE02" w14:textId="2C12F6E7" w:rsidR="00F66C6D" w:rsidRPr="00F66C6D" w:rsidRDefault="00F66C6D" w:rsidP="00F66C6D">
      <w:pPr>
        <w:pStyle w:val="Tijeloteksta-uvlaka3"/>
        <w:numPr>
          <w:ilvl w:val="0"/>
          <w:numId w:val="8"/>
        </w:numPr>
        <w:tabs>
          <w:tab w:val="left" w:pos="8505"/>
        </w:tabs>
        <w:spacing w:line="240" w:lineRule="auto"/>
        <w:rPr>
          <w:b/>
          <w:bCs w:val="0"/>
          <w:sz w:val="22"/>
          <w:szCs w:val="22"/>
          <w:lang w:val="pl-PL"/>
        </w:rPr>
      </w:pPr>
      <w:r w:rsidRPr="00F66C6D">
        <w:rPr>
          <w:b/>
          <w:bCs w:val="0"/>
          <w:sz w:val="22"/>
          <w:szCs w:val="22"/>
          <w:lang w:val="pl-PL"/>
        </w:rPr>
        <w:t>Izvješće o stanju zaštite od požara na području Općine Trnovec Bartolovečki za 202</w:t>
      </w:r>
      <w:r w:rsidR="00C460FC">
        <w:rPr>
          <w:b/>
          <w:bCs w:val="0"/>
          <w:sz w:val="22"/>
          <w:szCs w:val="22"/>
          <w:lang w:val="pl-PL"/>
        </w:rPr>
        <w:t>5</w:t>
      </w:r>
      <w:r w:rsidRPr="00F66C6D">
        <w:rPr>
          <w:b/>
          <w:bCs w:val="0"/>
          <w:sz w:val="22"/>
          <w:szCs w:val="22"/>
          <w:lang w:val="pl-PL"/>
        </w:rPr>
        <w:t xml:space="preserve">. </w:t>
      </w:r>
      <w:r>
        <w:rPr>
          <w:b/>
          <w:bCs w:val="0"/>
          <w:sz w:val="22"/>
          <w:szCs w:val="22"/>
          <w:lang w:val="pl-PL"/>
        </w:rPr>
        <w:t>g</w:t>
      </w:r>
      <w:r w:rsidRPr="00F66C6D">
        <w:rPr>
          <w:b/>
          <w:bCs w:val="0"/>
          <w:sz w:val="22"/>
          <w:szCs w:val="22"/>
          <w:lang w:val="pl-PL"/>
        </w:rPr>
        <w:t>odinu</w:t>
      </w:r>
      <w:r>
        <w:rPr>
          <w:b/>
          <w:bCs w:val="0"/>
          <w:sz w:val="22"/>
          <w:szCs w:val="22"/>
          <w:lang w:val="pl-PL"/>
        </w:rPr>
        <w:t xml:space="preserve"> </w:t>
      </w:r>
      <w:r w:rsidRPr="00F66C6D">
        <w:rPr>
          <w:lang w:val="pl-PL"/>
        </w:rPr>
        <w:t>(temeljem članka 13. Zakona o zaštiti od požara „NN” 92/10 i 114/22)</w:t>
      </w:r>
    </w:p>
    <w:p w14:paraId="6388454A" w14:textId="77777777" w:rsidR="00135DAA" w:rsidRPr="00F86EF8" w:rsidRDefault="00135DAA" w:rsidP="00135DAA">
      <w:pPr>
        <w:pStyle w:val="Tijeloteksta-uvlaka3"/>
        <w:tabs>
          <w:tab w:val="left" w:pos="8505"/>
        </w:tabs>
        <w:spacing w:line="240" w:lineRule="auto"/>
        <w:ind w:left="720" w:firstLine="0"/>
        <w:rPr>
          <w:b/>
          <w:bCs w:val="0"/>
          <w:sz w:val="22"/>
          <w:szCs w:val="22"/>
          <w:lang w:val="pl-PL"/>
        </w:rPr>
      </w:pPr>
    </w:p>
    <w:p w14:paraId="5571EE09" w14:textId="77777777" w:rsidR="006F40E1" w:rsidRPr="00F86EF8" w:rsidRDefault="006F40E1" w:rsidP="006F40E1">
      <w:pPr>
        <w:pStyle w:val="Tijeloteksta-uvlaka3"/>
        <w:tabs>
          <w:tab w:val="left" w:pos="8505"/>
        </w:tabs>
        <w:spacing w:line="240" w:lineRule="auto"/>
        <w:ind w:left="720" w:firstLine="0"/>
        <w:rPr>
          <w:lang w:val="pl-PL"/>
        </w:rPr>
      </w:pPr>
    </w:p>
    <w:p w14:paraId="01E2A4AB" w14:textId="77777777" w:rsidR="007C376F" w:rsidRDefault="007C376F" w:rsidP="007C376F">
      <w:pPr>
        <w:pStyle w:val="Tijeloteksta-uvlaka3"/>
        <w:tabs>
          <w:tab w:val="left" w:pos="8505"/>
        </w:tabs>
        <w:ind w:firstLine="0"/>
        <w:rPr>
          <w:b/>
          <w:bCs w:val="0"/>
          <w:color w:val="000000"/>
          <w:sz w:val="22"/>
          <w:szCs w:val="22"/>
          <w:lang w:val="pl-PL"/>
        </w:rPr>
      </w:pPr>
      <w:r>
        <w:rPr>
          <w:b/>
          <w:bCs w:val="0"/>
          <w:color w:val="000000"/>
          <w:sz w:val="22"/>
          <w:szCs w:val="22"/>
          <w:lang w:val="pl-PL"/>
        </w:rPr>
        <w:t xml:space="preserve">LOKALNA SAMOUPRAVA I UPRAVA  </w:t>
      </w:r>
    </w:p>
    <w:p w14:paraId="2D2F095E" w14:textId="178A2CAC" w:rsidR="007C376F" w:rsidRDefault="007C376F" w:rsidP="002C4D9B">
      <w:pPr>
        <w:pStyle w:val="Tijeloteksta-uvlaka3"/>
        <w:numPr>
          <w:ilvl w:val="0"/>
          <w:numId w:val="9"/>
        </w:numPr>
        <w:tabs>
          <w:tab w:val="left" w:pos="8505"/>
        </w:tabs>
        <w:spacing w:line="240" w:lineRule="auto"/>
        <w:rPr>
          <w:bCs w:val="0"/>
          <w:color w:val="000000"/>
          <w:lang w:val="pl-PL"/>
        </w:rPr>
      </w:pPr>
      <w:r>
        <w:rPr>
          <w:b/>
          <w:bCs w:val="0"/>
          <w:color w:val="000000"/>
          <w:sz w:val="22"/>
          <w:szCs w:val="22"/>
          <w:lang w:val="pl-PL"/>
        </w:rPr>
        <w:t xml:space="preserve">Odluka o obilježavanju Dana Općine Trnovec Bartolovečki </w:t>
      </w:r>
    </w:p>
    <w:p w14:paraId="5AC14558" w14:textId="0EFB9523" w:rsidR="007C376F" w:rsidRPr="00C64FF8" w:rsidRDefault="007C376F" w:rsidP="00C64FF8">
      <w:pPr>
        <w:pStyle w:val="Tijeloteksta-uvlaka3"/>
        <w:tabs>
          <w:tab w:val="left" w:pos="8505"/>
        </w:tabs>
        <w:spacing w:line="240" w:lineRule="auto"/>
        <w:ind w:left="720" w:firstLine="0"/>
        <w:rPr>
          <w:bCs w:val="0"/>
          <w:color w:val="000000"/>
          <w:lang w:val="pl-PL"/>
        </w:rPr>
      </w:pPr>
      <w:r>
        <w:rPr>
          <w:bCs w:val="0"/>
          <w:color w:val="000000"/>
          <w:lang w:val="pl-PL"/>
        </w:rPr>
        <w:t>(</w:t>
      </w:r>
      <w:r w:rsidR="00A04E48">
        <w:rPr>
          <w:bCs w:val="0"/>
          <w:color w:val="000000"/>
          <w:lang w:val="pl-PL"/>
        </w:rPr>
        <w:t xml:space="preserve">temeljem </w:t>
      </w:r>
      <w:r>
        <w:rPr>
          <w:bCs w:val="0"/>
          <w:color w:val="000000"/>
          <w:lang w:val="pl-PL"/>
        </w:rPr>
        <w:t xml:space="preserve"> </w:t>
      </w:r>
      <w:r w:rsidR="00A04E48">
        <w:rPr>
          <w:bCs w:val="0"/>
          <w:color w:val="000000"/>
          <w:lang w:val="pl-PL"/>
        </w:rPr>
        <w:t xml:space="preserve">odredbe </w:t>
      </w:r>
      <w:r>
        <w:rPr>
          <w:bCs w:val="0"/>
          <w:color w:val="000000"/>
          <w:lang w:val="pl-PL"/>
        </w:rPr>
        <w:t>Statuta Općine)</w:t>
      </w:r>
    </w:p>
    <w:p w14:paraId="438E2872" w14:textId="0B3B4C4C" w:rsidR="007C376F" w:rsidRDefault="007C376F" w:rsidP="002C4D9B">
      <w:pPr>
        <w:pStyle w:val="Tijeloteksta-uvlaka3"/>
        <w:numPr>
          <w:ilvl w:val="0"/>
          <w:numId w:val="9"/>
        </w:numPr>
        <w:tabs>
          <w:tab w:val="left" w:pos="8505"/>
        </w:tabs>
        <w:spacing w:line="240" w:lineRule="auto"/>
        <w:rPr>
          <w:b/>
          <w:bCs w:val="0"/>
          <w:color w:val="000000"/>
          <w:sz w:val="22"/>
          <w:szCs w:val="22"/>
          <w:lang w:val="pl-PL"/>
        </w:rPr>
      </w:pPr>
      <w:r>
        <w:rPr>
          <w:b/>
          <w:bCs w:val="0"/>
          <w:color w:val="000000"/>
          <w:sz w:val="22"/>
          <w:szCs w:val="22"/>
          <w:lang w:val="pl-PL"/>
        </w:rPr>
        <w:t>Odluke o dodjeli javnih  priznanja</w:t>
      </w:r>
    </w:p>
    <w:p w14:paraId="3D6A80B7" w14:textId="649528FE" w:rsidR="007C376F" w:rsidRPr="00C64FF8" w:rsidRDefault="007C376F" w:rsidP="00C64FF8">
      <w:pPr>
        <w:pStyle w:val="Tijeloteksta-uvlaka3"/>
        <w:tabs>
          <w:tab w:val="left" w:pos="8505"/>
        </w:tabs>
        <w:spacing w:line="240" w:lineRule="auto"/>
        <w:ind w:left="720" w:firstLine="0"/>
        <w:rPr>
          <w:bCs w:val="0"/>
          <w:color w:val="000000"/>
          <w:lang w:val="pl-PL"/>
        </w:rPr>
      </w:pPr>
      <w:r>
        <w:rPr>
          <w:bCs w:val="0"/>
          <w:color w:val="000000"/>
          <w:lang w:val="pl-PL"/>
        </w:rPr>
        <w:t>(</w:t>
      </w:r>
      <w:r w:rsidR="00A04E48">
        <w:rPr>
          <w:bCs w:val="0"/>
          <w:color w:val="000000"/>
          <w:lang w:val="pl-PL"/>
        </w:rPr>
        <w:t>temeljem odredbe</w:t>
      </w:r>
      <w:r>
        <w:rPr>
          <w:bCs w:val="0"/>
          <w:color w:val="000000"/>
          <w:lang w:val="pl-PL"/>
        </w:rPr>
        <w:t xml:space="preserve"> Statuta Općine)</w:t>
      </w:r>
    </w:p>
    <w:p w14:paraId="39D8C7D2" w14:textId="77777777" w:rsidR="007C376F" w:rsidRDefault="007C376F" w:rsidP="002C4D9B">
      <w:pPr>
        <w:pStyle w:val="Tijeloteksta-uvlaka3"/>
        <w:numPr>
          <w:ilvl w:val="0"/>
          <w:numId w:val="9"/>
        </w:numPr>
        <w:tabs>
          <w:tab w:val="left" w:pos="8505"/>
        </w:tabs>
        <w:spacing w:line="240" w:lineRule="auto"/>
        <w:rPr>
          <w:b/>
          <w:bCs w:val="0"/>
          <w:color w:val="000000"/>
          <w:lang w:val="pl-PL"/>
        </w:rPr>
      </w:pPr>
      <w:r>
        <w:rPr>
          <w:b/>
          <w:bCs w:val="0"/>
          <w:color w:val="000000"/>
          <w:sz w:val="22"/>
          <w:szCs w:val="22"/>
          <w:lang w:val="pl-PL"/>
        </w:rPr>
        <w:t xml:space="preserve">Odluke na temelju odredaba Statuta </w:t>
      </w:r>
      <w:r>
        <w:rPr>
          <w:b/>
          <w:bCs w:val="0"/>
          <w:color w:val="000000"/>
          <w:lang w:val="pl-PL"/>
        </w:rPr>
        <w:t xml:space="preserve">(o suradnji s drugim jedinicama lokalne samouprave, u   </w:t>
      </w:r>
    </w:p>
    <w:p w14:paraId="4C7686E0" w14:textId="77777777" w:rsidR="007C376F" w:rsidRDefault="007C376F" w:rsidP="002C4D9B">
      <w:pPr>
        <w:pStyle w:val="Tijeloteksta-uvlaka3"/>
        <w:tabs>
          <w:tab w:val="left" w:pos="8505"/>
        </w:tabs>
        <w:spacing w:line="240" w:lineRule="auto"/>
        <w:ind w:left="720" w:firstLine="0"/>
        <w:rPr>
          <w:b/>
          <w:bCs w:val="0"/>
          <w:color w:val="000000"/>
          <w:lang w:val="pl-PL"/>
        </w:rPr>
      </w:pPr>
      <w:r>
        <w:rPr>
          <w:b/>
          <w:bCs w:val="0"/>
          <w:color w:val="000000"/>
          <w:lang w:val="pl-PL"/>
        </w:rPr>
        <w:t xml:space="preserve">slučaju potrebe o raspisivanju referenduma ili   sazivanju mjesnog zbora građana, o ustroju i  </w:t>
      </w:r>
    </w:p>
    <w:p w14:paraId="61E56F41" w14:textId="49528AD7" w:rsidR="007C376F" w:rsidRPr="00C64FF8" w:rsidRDefault="007C376F" w:rsidP="00C64FF8">
      <w:pPr>
        <w:pStyle w:val="Tijeloteksta-uvlaka3"/>
        <w:tabs>
          <w:tab w:val="left" w:pos="8505"/>
        </w:tabs>
        <w:spacing w:line="240" w:lineRule="auto"/>
        <w:ind w:left="720" w:firstLine="0"/>
        <w:rPr>
          <w:b/>
          <w:bCs w:val="0"/>
          <w:color w:val="000000"/>
          <w:lang w:val="pl-PL"/>
        </w:rPr>
      </w:pPr>
      <w:r>
        <w:rPr>
          <w:b/>
          <w:bCs w:val="0"/>
          <w:color w:val="000000"/>
          <w:lang w:val="pl-PL"/>
        </w:rPr>
        <w:t>djelokrugu rada JUO-a i dr.)</w:t>
      </w:r>
    </w:p>
    <w:p w14:paraId="39EA0906" w14:textId="2ABE8EB8" w:rsidR="007C376F" w:rsidRDefault="007C376F" w:rsidP="002C4D9B">
      <w:pPr>
        <w:pStyle w:val="Tijeloteksta-uvlaka3"/>
        <w:numPr>
          <w:ilvl w:val="0"/>
          <w:numId w:val="9"/>
        </w:numPr>
        <w:tabs>
          <w:tab w:val="left" w:pos="8505"/>
        </w:tabs>
        <w:spacing w:line="240" w:lineRule="auto"/>
        <w:rPr>
          <w:b/>
          <w:bCs w:val="0"/>
          <w:color w:val="000000"/>
          <w:sz w:val="22"/>
          <w:szCs w:val="22"/>
          <w:lang w:val="pl-PL"/>
        </w:rPr>
      </w:pPr>
      <w:r>
        <w:rPr>
          <w:b/>
          <w:bCs w:val="0"/>
          <w:color w:val="000000"/>
          <w:sz w:val="22"/>
          <w:szCs w:val="22"/>
          <w:lang w:val="pl-PL"/>
        </w:rPr>
        <w:t>Program rada Općinskog vijeć</w:t>
      </w:r>
      <w:r w:rsidR="003C7ABF">
        <w:rPr>
          <w:b/>
          <w:bCs w:val="0"/>
          <w:color w:val="000000"/>
          <w:sz w:val="22"/>
          <w:szCs w:val="22"/>
          <w:lang w:val="pl-PL"/>
        </w:rPr>
        <w:t>a za 202</w:t>
      </w:r>
      <w:r w:rsidR="00C460FC">
        <w:rPr>
          <w:b/>
          <w:bCs w:val="0"/>
          <w:color w:val="000000"/>
          <w:sz w:val="22"/>
          <w:szCs w:val="22"/>
          <w:lang w:val="pl-PL"/>
        </w:rPr>
        <w:t>6</w:t>
      </w:r>
      <w:r>
        <w:rPr>
          <w:b/>
          <w:bCs w:val="0"/>
          <w:color w:val="000000"/>
          <w:sz w:val="22"/>
          <w:szCs w:val="22"/>
          <w:lang w:val="pl-PL"/>
        </w:rPr>
        <w:t>. godinu</w:t>
      </w:r>
    </w:p>
    <w:p w14:paraId="7F268B80" w14:textId="4520C9DC" w:rsidR="009D4272" w:rsidRDefault="007C376F" w:rsidP="00C64FF8">
      <w:pPr>
        <w:pStyle w:val="Tijeloteksta-uvlaka3"/>
        <w:tabs>
          <w:tab w:val="left" w:pos="8505"/>
        </w:tabs>
        <w:spacing w:line="240" w:lineRule="auto"/>
        <w:ind w:left="720" w:firstLine="0"/>
        <w:rPr>
          <w:bCs w:val="0"/>
          <w:color w:val="000000"/>
          <w:lang w:val="pl-PL"/>
        </w:rPr>
      </w:pPr>
      <w:r>
        <w:rPr>
          <w:bCs w:val="0"/>
          <w:color w:val="000000"/>
          <w:lang w:val="pl-PL"/>
        </w:rPr>
        <w:t>(članak 3</w:t>
      </w:r>
      <w:r w:rsidR="005E60EE">
        <w:rPr>
          <w:bCs w:val="0"/>
          <w:color w:val="000000"/>
          <w:lang w:val="pl-PL"/>
        </w:rPr>
        <w:t>1</w:t>
      </w:r>
      <w:r>
        <w:rPr>
          <w:bCs w:val="0"/>
          <w:color w:val="000000"/>
          <w:lang w:val="pl-PL"/>
        </w:rPr>
        <w:t>. Statuta Općine</w:t>
      </w:r>
      <w:r w:rsidR="005E60EE">
        <w:rPr>
          <w:bCs w:val="0"/>
          <w:color w:val="000000"/>
          <w:lang w:val="pl-PL"/>
        </w:rPr>
        <w:t xml:space="preserve"> i članka 80. Poslovnika Općinskog vijeća</w:t>
      </w:r>
      <w:r>
        <w:rPr>
          <w:bCs w:val="0"/>
          <w:color w:val="000000"/>
          <w:lang w:val="pl-PL"/>
        </w:rPr>
        <w:t>)</w:t>
      </w:r>
    </w:p>
    <w:p w14:paraId="598E8ADA" w14:textId="2A379B2C" w:rsidR="003E529F" w:rsidRPr="00655878" w:rsidRDefault="00655878" w:rsidP="003E529F">
      <w:pPr>
        <w:pStyle w:val="Tijeloteksta-uvlaka3"/>
        <w:numPr>
          <w:ilvl w:val="0"/>
          <w:numId w:val="23"/>
        </w:numPr>
        <w:tabs>
          <w:tab w:val="left" w:pos="8505"/>
        </w:tabs>
        <w:spacing w:line="240" w:lineRule="auto"/>
        <w:rPr>
          <w:b/>
          <w:bCs w:val="0"/>
          <w:color w:val="000000"/>
          <w:lang w:val="pl-PL"/>
        </w:rPr>
      </w:pPr>
      <w:r>
        <w:rPr>
          <w:b/>
          <w:bCs w:val="0"/>
          <w:color w:val="000000"/>
          <w:sz w:val="22"/>
          <w:szCs w:val="22"/>
          <w:lang w:val="pl-PL"/>
        </w:rPr>
        <w:lastRenderedPageBreak/>
        <w:t xml:space="preserve">Odluke na temelju odredaba </w:t>
      </w:r>
      <w:proofErr w:type="spellStart"/>
      <w:r w:rsidRPr="00655878">
        <w:rPr>
          <w:b/>
          <w:bCs w:val="0"/>
          <w:sz w:val="22"/>
          <w:szCs w:val="22"/>
        </w:rPr>
        <w:t>Zakona</w:t>
      </w:r>
      <w:proofErr w:type="spellEnd"/>
      <w:r w:rsidRPr="00655878">
        <w:rPr>
          <w:b/>
          <w:bCs w:val="0"/>
          <w:sz w:val="22"/>
          <w:szCs w:val="22"/>
        </w:rPr>
        <w:t xml:space="preserve"> o </w:t>
      </w:r>
      <w:proofErr w:type="spellStart"/>
      <w:r w:rsidRPr="00655878">
        <w:rPr>
          <w:b/>
          <w:bCs w:val="0"/>
          <w:sz w:val="22"/>
          <w:szCs w:val="22"/>
        </w:rPr>
        <w:t>plaćama</w:t>
      </w:r>
      <w:proofErr w:type="spellEnd"/>
      <w:r w:rsidRPr="00655878">
        <w:rPr>
          <w:b/>
          <w:bCs w:val="0"/>
          <w:sz w:val="22"/>
          <w:szCs w:val="22"/>
        </w:rPr>
        <w:t xml:space="preserve"> u </w:t>
      </w:r>
      <w:proofErr w:type="spellStart"/>
      <w:r w:rsidRPr="00655878">
        <w:rPr>
          <w:b/>
          <w:bCs w:val="0"/>
          <w:sz w:val="22"/>
          <w:szCs w:val="22"/>
        </w:rPr>
        <w:t>lokalnoj</w:t>
      </w:r>
      <w:proofErr w:type="spellEnd"/>
      <w:r w:rsidRPr="00655878">
        <w:rPr>
          <w:b/>
          <w:bCs w:val="0"/>
          <w:sz w:val="22"/>
          <w:szCs w:val="22"/>
        </w:rPr>
        <w:t xml:space="preserve"> i </w:t>
      </w:r>
      <w:proofErr w:type="spellStart"/>
      <w:r w:rsidRPr="00655878">
        <w:rPr>
          <w:b/>
          <w:bCs w:val="0"/>
          <w:sz w:val="22"/>
          <w:szCs w:val="22"/>
        </w:rPr>
        <w:t>područnoj</w:t>
      </w:r>
      <w:proofErr w:type="spellEnd"/>
      <w:r w:rsidRPr="00655878">
        <w:rPr>
          <w:b/>
          <w:bCs w:val="0"/>
          <w:sz w:val="22"/>
          <w:szCs w:val="22"/>
        </w:rPr>
        <w:t xml:space="preserve"> (</w:t>
      </w:r>
      <w:proofErr w:type="spellStart"/>
      <w:r w:rsidRPr="00655878">
        <w:rPr>
          <w:b/>
          <w:bCs w:val="0"/>
          <w:sz w:val="22"/>
          <w:szCs w:val="22"/>
        </w:rPr>
        <w:t>regionalnoj</w:t>
      </w:r>
      <w:proofErr w:type="spellEnd"/>
      <w:r w:rsidRPr="00655878">
        <w:rPr>
          <w:b/>
          <w:bCs w:val="0"/>
          <w:sz w:val="22"/>
          <w:szCs w:val="22"/>
        </w:rPr>
        <w:t xml:space="preserve">) </w:t>
      </w:r>
      <w:proofErr w:type="spellStart"/>
      <w:r w:rsidRPr="00655878">
        <w:rPr>
          <w:b/>
          <w:bCs w:val="0"/>
          <w:sz w:val="22"/>
          <w:szCs w:val="22"/>
        </w:rPr>
        <w:t>samoupravi</w:t>
      </w:r>
      <w:proofErr w:type="spellEnd"/>
      <w:r w:rsidRPr="00655878">
        <w:rPr>
          <w:b/>
          <w:bCs w:val="0"/>
          <w:sz w:val="22"/>
          <w:szCs w:val="22"/>
        </w:rPr>
        <w:t xml:space="preserve"> (“</w:t>
      </w:r>
      <w:r w:rsidRPr="00655878">
        <w:rPr>
          <w:b/>
          <w:bCs w:val="0"/>
          <w:sz w:val="22"/>
          <w:szCs w:val="22"/>
          <w:lang w:val="pl-PL"/>
        </w:rPr>
        <w:t>NN</w:t>
      </w:r>
      <w:r w:rsidRPr="00655878">
        <w:rPr>
          <w:b/>
          <w:bCs w:val="0"/>
          <w:sz w:val="22"/>
          <w:szCs w:val="22"/>
        </w:rPr>
        <w:t xml:space="preserve">” </w:t>
      </w:r>
      <w:r w:rsidRPr="00655878">
        <w:rPr>
          <w:b/>
          <w:bCs w:val="0"/>
          <w:sz w:val="22"/>
          <w:szCs w:val="22"/>
          <w:lang w:val="pl-PL"/>
        </w:rPr>
        <w:t>broj</w:t>
      </w:r>
      <w:r w:rsidRPr="00655878">
        <w:rPr>
          <w:b/>
          <w:bCs w:val="0"/>
          <w:sz w:val="22"/>
          <w:szCs w:val="22"/>
        </w:rPr>
        <w:t xml:space="preserve"> 28/10 i 10/23) i </w:t>
      </w:r>
      <w:proofErr w:type="spellStart"/>
      <w:r w:rsidRPr="00655878">
        <w:rPr>
          <w:b/>
          <w:bCs w:val="0"/>
          <w:sz w:val="22"/>
          <w:szCs w:val="22"/>
        </w:rPr>
        <w:t>Zakona</w:t>
      </w:r>
      <w:proofErr w:type="spellEnd"/>
      <w:r w:rsidRPr="00655878">
        <w:rPr>
          <w:b/>
          <w:bCs w:val="0"/>
          <w:sz w:val="22"/>
          <w:szCs w:val="22"/>
        </w:rPr>
        <w:t xml:space="preserve"> o </w:t>
      </w:r>
      <w:proofErr w:type="spellStart"/>
      <w:r w:rsidRPr="00655878">
        <w:rPr>
          <w:b/>
          <w:bCs w:val="0"/>
          <w:sz w:val="22"/>
          <w:szCs w:val="22"/>
        </w:rPr>
        <w:t>službenicima</w:t>
      </w:r>
      <w:proofErr w:type="spellEnd"/>
      <w:r w:rsidRPr="00655878">
        <w:rPr>
          <w:b/>
          <w:bCs w:val="0"/>
          <w:sz w:val="22"/>
          <w:szCs w:val="22"/>
        </w:rPr>
        <w:t xml:space="preserve"> i </w:t>
      </w:r>
      <w:proofErr w:type="spellStart"/>
      <w:r w:rsidRPr="00655878">
        <w:rPr>
          <w:b/>
          <w:bCs w:val="0"/>
          <w:sz w:val="22"/>
          <w:szCs w:val="22"/>
        </w:rPr>
        <w:t>namještenicima</w:t>
      </w:r>
      <w:proofErr w:type="spellEnd"/>
      <w:r w:rsidRPr="00655878">
        <w:rPr>
          <w:b/>
          <w:bCs w:val="0"/>
          <w:sz w:val="22"/>
          <w:szCs w:val="22"/>
        </w:rPr>
        <w:t xml:space="preserve"> u </w:t>
      </w:r>
      <w:proofErr w:type="spellStart"/>
      <w:r w:rsidRPr="00655878">
        <w:rPr>
          <w:b/>
          <w:bCs w:val="0"/>
          <w:sz w:val="22"/>
          <w:szCs w:val="22"/>
        </w:rPr>
        <w:t>lokalnoj</w:t>
      </w:r>
      <w:proofErr w:type="spellEnd"/>
      <w:r w:rsidRPr="00655878">
        <w:rPr>
          <w:b/>
          <w:bCs w:val="0"/>
          <w:sz w:val="22"/>
          <w:szCs w:val="22"/>
        </w:rPr>
        <w:t xml:space="preserve"> i </w:t>
      </w:r>
      <w:proofErr w:type="spellStart"/>
      <w:r w:rsidRPr="00655878">
        <w:rPr>
          <w:b/>
          <w:bCs w:val="0"/>
          <w:sz w:val="22"/>
          <w:szCs w:val="22"/>
        </w:rPr>
        <w:t>područnoj</w:t>
      </w:r>
      <w:proofErr w:type="spellEnd"/>
      <w:r w:rsidRPr="00655878">
        <w:rPr>
          <w:b/>
          <w:bCs w:val="0"/>
          <w:sz w:val="22"/>
          <w:szCs w:val="22"/>
        </w:rPr>
        <w:t xml:space="preserve"> (</w:t>
      </w:r>
      <w:proofErr w:type="spellStart"/>
      <w:r w:rsidRPr="00655878">
        <w:rPr>
          <w:b/>
          <w:bCs w:val="0"/>
          <w:sz w:val="22"/>
          <w:szCs w:val="22"/>
        </w:rPr>
        <w:t>regionalnoj</w:t>
      </w:r>
      <w:proofErr w:type="spellEnd"/>
      <w:r w:rsidRPr="00655878">
        <w:rPr>
          <w:b/>
          <w:bCs w:val="0"/>
          <w:sz w:val="22"/>
          <w:szCs w:val="22"/>
        </w:rPr>
        <w:t xml:space="preserve">) </w:t>
      </w:r>
      <w:proofErr w:type="spellStart"/>
      <w:r w:rsidRPr="00655878">
        <w:rPr>
          <w:b/>
          <w:bCs w:val="0"/>
          <w:sz w:val="22"/>
          <w:szCs w:val="22"/>
        </w:rPr>
        <w:t>samoupravi</w:t>
      </w:r>
      <w:proofErr w:type="spellEnd"/>
      <w:r w:rsidRPr="00655878">
        <w:rPr>
          <w:b/>
          <w:bCs w:val="0"/>
          <w:sz w:val="22"/>
          <w:szCs w:val="22"/>
        </w:rPr>
        <w:t xml:space="preserve"> („NN“ 86/08, 61/11, 04/18</w:t>
      </w:r>
      <w:r w:rsidR="00C460FC">
        <w:rPr>
          <w:b/>
          <w:bCs w:val="0"/>
          <w:sz w:val="22"/>
          <w:szCs w:val="22"/>
        </w:rPr>
        <w:t>,</w:t>
      </w:r>
      <w:r w:rsidRPr="00655878">
        <w:rPr>
          <w:b/>
          <w:bCs w:val="0"/>
          <w:sz w:val="22"/>
          <w:szCs w:val="22"/>
        </w:rPr>
        <w:t xml:space="preserve"> 112/19</w:t>
      </w:r>
      <w:r w:rsidR="00C460FC">
        <w:rPr>
          <w:b/>
          <w:bCs w:val="0"/>
          <w:sz w:val="22"/>
          <w:szCs w:val="22"/>
        </w:rPr>
        <w:t xml:space="preserve"> i 17/25</w:t>
      </w:r>
      <w:r w:rsidRPr="00655878">
        <w:rPr>
          <w:b/>
          <w:bCs w:val="0"/>
          <w:sz w:val="22"/>
          <w:szCs w:val="22"/>
        </w:rPr>
        <w:t>)</w:t>
      </w:r>
    </w:p>
    <w:p w14:paraId="158A99E1" w14:textId="77777777" w:rsidR="00C64FF8" w:rsidRDefault="00C64FF8" w:rsidP="007C376F">
      <w:pPr>
        <w:pStyle w:val="Tijeloteksta-uvlaka3"/>
        <w:tabs>
          <w:tab w:val="left" w:pos="8505"/>
        </w:tabs>
        <w:ind w:firstLine="0"/>
        <w:rPr>
          <w:b/>
          <w:bCs w:val="0"/>
          <w:color w:val="000000"/>
          <w:sz w:val="22"/>
          <w:szCs w:val="22"/>
          <w:lang w:val="pl-PL"/>
        </w:rPr>
      </w:pPr>
    </w:p>
    <w:p w14:paraId="7E78A1F3" w14:textId="7A687CD9" w:rsidR="007C376F" w:rsidRDefault="007C376F" w:rsidP="007C376F">
      <w:pPr>
        <w:pStyle w:val="Tijeloteksta-uvlaka3"/>
        <w:tabs>
          <w:tab w:val="left" w:pos="8505"/>
        </w:tabs>
        <w:ind w:firstLine="0"/>
        <w:rPr>
          <w:b/>
          <w:bCs w:val="0"/>
          <w:color w:val="000000"/>
          <w:sz w:val="22"/>
          <w:szCs w:val="22"/>
          <w:lang w:val="pl-PL"/>
        </w:rPr>
      </w:pPr>
      <w:r>
        <w:rPr>
          <w:b/>
          <w:bCs w:val="0"/>
          <w:color w:val="000000"/>
          <w:sz w:val="22"/>
          <w:szCs w:val="22"/>
          <w:lang w:val="pl-PL"/>
        </w:rPr>
        <w:t xml:space="preserve">PRORAČUN I FINANCIJE </w:t>
      </w:r>
    </w:p>
    <w:p w14:paraId="74E9D438" w14:textId="28F5C963" w:rsidR="007C376F" w:rsidRPr="003C7ABF" w:rsidRDefault="007C376F" w:rsidP="002C4D9B">
      <w:pPr>
        <w:pStyle w:val="Tijeloteksta-uvlaka3"/>
        <w:numPr>
          <w:ilvl w:val="0"/>
          <w:numId w:val="10"/>
        </w:numPr>
        <w:tabs>
          <w:tab w:val="left" w:pos="8505"/>
        </w:tabs>
        <w:spacing w:line="240" w:lineRule="auto"/>
        <w:rPr>
          <w:b/>
          <w:bCs w:val="0"/>
          <w:color w:val="000000"/>
          <w:sz w:val="22"/>
          <w:szCs w:val="22"/>
          <w:lang w:val="pl-PL"/>
        </w:rPr>
      </w:pPr>
      <w:proofErr w:type="spellStart"/>
      <w:r>
        <w:rPr>
          <w:b/>
          <w:sz w:val="22"/>
          <w:szCs w:val="22"/>
        </w:rPr>
        <w:t>Izmjene</w:t>
      </w:r>
      <w:proofErr w:type="spellEnd"/>
      <w:r>
        <w:rPr>
          <w:b/>
          <w:sz w:val="22"/>
          <w:szCs w:val="22"/>
        </w:rPr>
        <w:t xml:space="preserve"> i </w:t>
      </w:r>
      <w:proofErr w:type="spellStart"/>
      <w:r>
        <w:rPr>
          <w:b/>
          <w:sz w:val="22"/>
          <w:szCs w:val="22"/>
        </w:rPr>
        <w:t>dopune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Proračuna</w:t>
      </w:r>
      <w:proofErr w:type="spellEnd"/>
      <w:r>
        <w:rPr>
          <w:b/>
          <w:sz w:val="22"/>
          <w:szCs w:val="22"/>
        </w:rPr>
        <w:t xml:space="preserve"> Opć</w:t>
      </w:r>
      <w:r w:rsidR="003C7ABF">
        <w:rPr>
          <w:b/>
          <w:bCs w:val="0"/>
          <w:sz w:val="22"/>
          <w:szCs w:val="22"/>
        </w:rPr>
        <w:t>ine Trnovec Bartolovečki za 202</w:t>
      </w:r>
      <w:r w:rsidR="00C460FC">
        <w:rPr>
          <w:b/>
          <w:bCs w:val="0"/>
          <w:sz w:val="22"/>
          <w:szCs w:val="22"/>
        </w:rPr>
        <w:t>6</w:t>
      </w:r>
      <w:r w:rsidR="003C7ABF">
        <w:rPr>
          <w:b/>
          <w:sz w:val="22"/>
          <w:szCs w:val="22"/>
        </w:rPr>
        <w:t xml:space="preserve">. </w:t>
      </w:r>
      <w:proofErr w:type="spellStart"/>
      <w:r w:rsidR="003C7ABF">
        <w:rPr>
          <w:b/>
          <w:sz w:val="22"/>
          <w:szCs w:val="22"/>
        </w:rPr>
        <w:t>godin</w:t>
      </w:r>
      <w:r w:rsidR="00135DAA">
        <w:rPr>
          <w:b/>
          <w:sz w:val="22"/>
          <w:szCs w:val="22"/>
        </w:rPr>
        <w:t>u</w:t>
      </w:r>
      <w:proofErr w:type="spellEnd"/>
    </w:p>
    <w:p w14:paraId="387B8D5D" w14:textId="363798C6" w:rsidR="007C376F" w:rsidRPr="00C64FF8" w:rsidRDefault="007C376F" w:rsidP="00C64FF8">
      <w:pPr>
        <w:pStyle w:val="Odlomakpopisa"/>
        <w:rPr>
          <w:sz w:val="20"/>
        </w:rPr>
      </w:pPr>
      <w:r w:rsidRPr="002C4D9B">
        <w:rPr>
          <w:sz w:val="20"/>
        </w:rPr>
        <w:t xml:space="preserve">(temeljem članka </w:t>
      </w:r>
      <w:r w:rsidR="00135DAA">
        <w:rPr>
          <w:sz w:val="20"/>
        </w:rPr>
        <w:t>42. stavka 1.</w:t>
      </w:r>
      <w:r w:rsidR="00FF51A3">
        <w:rPr>
          <w:sz w:val="20"/>
        </w:rPr>
        <w:t xml:space="preserve"> </w:t>
      </w:r>
      <w:r w:rsidRPr="002C4D9B">
        <w:rPr>
          <w:sz w:val="20"/>
        </w:rPr>
        <w:t xml:space="preserve">Zakona o proračunu „NN“ br. </w:t>
      </w:r>
      <w:r w:rsidR="00135DAA">
        <w:rPr>
          <w:sz w:val="20"/>
        </w:rPr>
        <w:t>144/21</w:t>
      </w:r>
      <w:r w:rsidRPr="002C4D9B">
        <w:rPr>
          <w:sz w:val="20"/>
        </w:rPr>
        <w:t>.)</w:t>
      </w:r>
    </w:p>
    <w:p w14:paraId="76EB088A" w14:textId="224CBA46" w:rsidR="007C376F" w:rsidRPr="002C4D9B" w:rsidRDefault="007C376F" w:rsidP="002C4D9B">
      <w:pPr>
        <w:pStyle w:val="Odlomakpopisa"/>
        <w:numPr>
          <w:ilvl w:val="0"/>
          <w:numId w:val="10"/>
        </w:numPr>
        <w:rPr>
          <w:b/>
          <w:sz w:val="22"/>
          <w:szCs w:val="22"/>
        </w:rPr>
      </w:pPr>
      <w:r w:rsidRPr="002C4D9B">
        <w:rPr>
          <w:b/>
          <w:sz w:val="22"/>
          <w:szCs w:val="22"/>
        </w:rPr>
        <w:t>Proračun Opć</w:t>
      </w:r>
      <w:r w:rsidR="003C7ABF" w:rsidRPr="002C4D9B">
        <w:rPr>
          <w:b/>
          <w:sz w:val="22"/>
          <w:szCs w:val="22"/>
        </w:rPr>
        <w:t>ine Trnovec Bartolovečki za 202</w:t>
      </w:r>
      <w:r w:rsidR="00C460FC">
        <w:rPr>
          <w:b/>
          <w:sz w:val="22"/>
          <w:szCs w:val="22"/>
        </w:rPr>
        <w:t>7</w:t>
      </w:r>
      <w:r w:rsidRPr="002C4D9B">
        <w:rPr>
          <w:b/>
          <w:sz w:val="22"/>
          <w:szCs w:val="22"/>
        </w:rPr>
        <w:t>. godinu</w:t>
      </w:r>
    </w:p>
    <w:p w14:paraId="31B39B95" w14:textId="2967AF2F" w:rsidR="007C376F" w:rsidRPr="002C4D9B" w:rsidRDefault="007C376F" w:rsidP="002C4D9B">
      <w:pPr>
        <w:pStyle w:val="Odlomakpopisa"/>
        <w:rPr>
          <w:b/>
          <w:sz w:val="22"/>
          <w:szCs w:val="22"/>
        </w:rPr>
      </w:pPr>
      <w:r w:rsidRPr="002C4D9B">
        <w:rPr>
          <w:b/>
          <w:sz w:val="22"/>
          <w:szCs w:val="22"/>
        </w:rPr>
        <w:t>i Projekcije Proračuna Općine Trnove</w:t>
      </w:r>
      <w:r w:rsidR="003C7ABF" w:rsidRPr="002C4D9B">
        <w:rPr>
          <w:b/>
          <w:sz w:val="22"/>
          <w:szCs w:val="22"/>
        </w:rPr>
        <w:t>c Bartolovečki za razdoblje 202</w:t>
      </w:r>
      <w:r w:rsidR="00C460FC">
        <w:rPr>
          <w:b/>
          <w:sz w:val="22"/>
          <w:szCs w:val="22"/>
        </w:rPr>
        <w:t>8</w:t>
      </w:r>
      <w:r w:rsidR="003C7ABF" w:rsidRPr="002C4D9B">
        <w:rPr>
          <w:b/>
          <w:sz w:val="22"/>
          <w:szCs w:val="22"/>
        </w:rPr>
        <w:t xml:space="preserve">. </w:t>
      </w:r>
      <w:r w:rsidR="00135DAA">
        <w:rPr>
          <w:b/>
          <w:sz w:val="22"/>
          <w:szCs w:val="22"/>
        </w:rPr>
        <w:t>-</w:t>
      </w:r>
      <w:r w:rsidR="003C7ABF" w:rsidRPr="002C4D9B">
        <w:rPr>
          <w:b/>
          <w:sz w:val="22"/>
          <w:szCs w:val="22"/>
        </w:rPr>
        <w:t xml:space="preserve"> 202</w:t>
      </w:r>
      <w:r w:rsidR="00C460FC">
        <w:rPr>
          <w:b/>
          <w:sz w:val="22"/>
          <w:szCs w:val="22"/>
        </w:rPr>
        <w:t>9</w:t>
      </w:r>
      <w:r w:rsidRPr="002C4D9B">
        <w:rPr>
          <w:b/>
          <w:sz w:val="22"/>
          <w:szCs w:val="22"/>
        </w:rPr>
        <w:t>. godin</w:t>
      </w:r>
      <w:r w:rsidR="00135DAA">
        <w:rPr>
          <w:b/>
          <w:sz w:val="22"/>
          <w:szCs w:val="22"/>
        </w:rPr>
        <w:t>u</w:t>
      </w:r>
    </w:p>
    <w:p w14:paraId="7140E89D" w14:textId="4C60D629" w:rsidR="007C376F" w:rsidRPr="00C64FF8" w:rsidRDefault="007C376F" w:rsidP="00C64FF8">
      <w:pPr>
        <w:pStyle w:val="Odlomakpopisa"/>
        <w:rPr>
          <w:sz w:val="20"/>
        </w:rPr>
      </w:pPr>
      <w:r w:rsidRPr="002C4D9B">
        <w:rPr>
          <w:sz w:val="20"/>
        </w:rPr>
        <w:t xml:space="preserve">(temeljem članka </w:t>
      </w:r>
      <w:r w:rsidR="00FF51A3">
        <w:rPr>
          <w:sz w:val="20"/>
        </w:rPr>
        <w:t>42</w:t>
      </w:r>
      <w:r w:rsidRPr="002C4D9B">
        <w:rPr>
          <w:sz w:val="20"/>
        </w:rPr>
        <w:t>.</w:t>
      </w:r>
      <w:r w:rsidR="00FF51A3">
        <w:rPr>
          <w:sz w:val="20"/>
        </w:rPr>
        <w:t xml:space="preserve"> stavka 1. </w:t>
      </w:r>
      <w:r w:rsidRPr="002C4D9B">
        <w:rPr>
          <w:sz w:val="20"/>
        </w:rPr>
        <w:t xml:space="preserve"> Zakona o proračunu „NN“ br. </w:t>
      </w:r>
      <w:r w:rsidR="00FF51A3">
        <w:rPr>
          <w:sz w:val="20"/>
        </w:rPr>
        <w:t>144/21</w:t>
      </w:r>
      <w:r w:rsidRPr="002C4D9B">
        <w:rPr>
          <w:sz w:val="20"/>
        </w:rPr>
        <w:t>.)</w:t>
      </w:r>
    </w:p>
    <w:p w14:paraId="6228B35D" w14:textId="022B3CB9" w:rsidR="007C376F" w:rsidRPr="002C4D9B" w:rsidRDefault="007C376F" w:rsidP="002C4D9B">
      <w:pPr>
        <w:pStyle w:val="Odlomakpopisa"/>
        <w:numPr>
          <w:ilvl w:val="0"/>
          <w:numId w:val="10"/>
        </w:numPr>
        <w:rPr>
          <w:b/>
          <w:sz w:val="22"/>
          <w:szCs w:val="22"/>
        </w:rPr>
      </w:pPr>
      <w:r w:rsidRPr="002C4D9B">
        <w:rPr>
          <w:b/>
          <w:sz w:val="22"/>
          <w:szCs w:val="22"/>
        </w:rPr>
        <w:t>Odluka o izvršavanju Proračuna Opć</w:t>
      </w:r>
      <w:r w:rsidR="003C7ABF" w:rsidRPr="002C4D9B">
        <w:rPr>
          <w:b/>
          <w:sz w:val="22"/>
          <w:szCs w:val="22"/>
        </w:rPr>
        <w:t>ine Trnovec Bartolovečki za 202</w:t>
      </w:r>
      <w:r w:rsidR="00C460FC">
        <w:rPr>
          <w:b/>
          <w:sz w:val="22"/>
          <w:szCs w:val="22"/>
        </w:rPr>
        <w:t>7</w:t>
      </w:r>
      <w:r w:rsidRPr="002C4D9B">
        <w:rPr>
          <w:b/>
          <w:sz w:val="22"/>
          <w:szCs w:val="22"/>
        </w:rPr>
        <w:t>. godinu</w:t>
      </w:r>
    </w:p>
    <w:p w14:paraId="1A134D51" w14:textId="6E940505" w:rsidR="007C376F" w:rsidRPr="00C64FF8" w:rsidRDefault="007C376F" w:rsidP="00C64FF8">
      <w:pPr>
        <w:pStyle w:val="Odlomakpopisa"/>
        <w:rPr>
          <w:sz w:val="20"/>
        </w:rPr>
      </w:pPr>
      <w:r w:rsidRPr="002C4D9B">
        <w:rPr>
          <w:sz w:val="20"/>
        </w:rPr>
        <w:t xml:space="preserve">(temeljem Zakona o proračunu „NN“ br. </w:t>
      </w:r>
      <w:r w:rsidR="00A63F99">
        <w:rPr>
          <w:sz w:val="20"/>
        </w:rPr>
        <w:t>144/21</w:t>
      </w:r>
      <w:r w:rsidRPr="002C4D9B">
        <w:rPr>
          <w:sz w:val="20"/>
        </w:rPr>
        <w:t>.)</w:t>
      </w:r>
    </w:p>
    <w:p w14:paraId="218A6D2D" w14:textId="5AC93282" w:rsidR="007C376F" w:rsidRPr="002C4D9B" w:rsidRDefault="007C376F" w:rsidP="002C4D9B">
      <w:pPr>
        <w:pStyle w:val="Odlomakpopisa"/>
        <w:numPr>
          <w:ilvl w:val="0"/>
          <w:numId w:val="10"/>
        </w:numPr>
        <w:spacing w:line="276" w:lineRule="auto"/>
        <w:jc w:val="both"/>
        <w:rPr>
          <w:b/>
          <w:sz w:val="22"/>
          <w:szCs w:val="22"/>
        </w:rPr>
      </w:pPr>
      <w:r w:rsidRPr="002C4D9B">
        <w:rPr>
          <w:b/>
          <w:sz w:val="22"/>
          <w:szCs w:val="22"/>
        </w:rPr>
        <w:t>Godišnji izvještaj o izvršenju Proračuna Opć</w:t>
      </w:r>
      <w:r w:rsidR="003C7ABF" w:rsidRPr="002C4D9B">
        <w:rPr>
          <w:b/>
          <w:sz w:val="22"/>
          <w:szCs w:val="22"/>
        </w:rPr>
        <w:t>ine Trnovec Bartolovečki za 20</w:t>
      </w:r>
      <w:r w:rsidR="00A31AEA">
        <w:rPr>
          <w:b/>
          <w:sz w:val="22"/>
          <w:szCs w:val="22"/>
        </w:rPr>
        <w:t>2</w:t>
      </w:r>
      <w:r w:rsidR="00C460FC">
        <w:rPr>
          <w:b/>
          <w:sz w:val="22"/>
          <w:szCs w:val="22"/>
        </w:rPr>
        <w:t>5</w:t>
      </w:r>
      <w:r w:rsidRPr="002C4D9B">
        <w:rPr>
          <w:b/>
          <w:sz w:val="22"/>
          <w:szCs w:val="22"/>
        </w:rPr>
        <w:t>. godinu</w:t>
      </w:r>
    </w:p>
    <w:p w14:paraId="568B18D5" w14:textId="3376F575" w:rsidR="007C376F" w:rsidRPr="002C4D9B" w:rsidRDefault="007C376F" w:rsidP="002C4D9B">
      <w:pPr>
        <w:pStyle w:val="Odlomakpopisa"/>
        <w:spacing w:line="276" w:lineRule="auto"/>
        <w:jc w:val="both"/>
        <w:rPr>
          <w:sz w:val="20"/>
        </w:rPr>
      </w:pPr>
      <w:r w:rsidRPr="002C4D9B">
        <w:rPr>
          <w:sz w:val="20"/>
        </w:rPr>
        <w:t xml:space="preserve">(temeljem članka </w:t>
      </w:r>
      <w:r w:rsidR="00135DAA">
        <w:rPr>
          <w:sz w:val="20"/>
        </w:rPr>
        <w:t>89</w:t>
      </w:r>
      <w:r w:rsidRPr="002C4D9B">
        <w:rPr>
          <w:sz w:val="20"/>
        </w:rPr>
        <w:t xml:space="preserve">. Zakona o proračunu NN“ br. </w:t>
      </w:r>
      <w:r w:rsidR="00135DAA">
        <w:rPr>
          <w:sz w:val="20"/>
        </w:rPr>
        <w:t>144/21</w:t>
      </w:r>
      <w:r w:rsidRPr="002C4D9B">
        <w:rPr>
          <w:sz w:val="20"/>
        </w:rPr>
        <w:t>.)</w:t>
      </w:r>
    </w:p>
    <w:p w14:paraId="31449A24" w14:textId="77777777" w:rsidR="007C376F" w:rsidRPr="002C4D9B" w:rsidRDefault="007C376F" w:rsidP="002C4D9B">
      <w:pPr>
        <w:pStyle w:val="Odlomakpopisa"/>
        <w:numPr>
          <w:ilvl w:val="0"/>
          <w:numId w:val="10"/>
        </w:numPr>
        <w:jc w:val="both"/>
        <w:rPr>
          <w:b/>
          <w:sz w:val="22"/>
          <w:szCs w:val="22"/>
        </w:rPr>
      </w:pPr>
      <w:r w:rsidRPr="002C4D9B">
        <w:rPr>
          <w:b/>
          <w:sz w:val="22"/>
          <w:szCs w:val="22"/>
        </w:rPr>
        <w:t>Polugodišnji izvještaj o izvršenju Proračuna Općine Trnovec Bartolovečki</w:t>
      </w:r>
    </w:p>
    <w:p w14:paraId="6000DFA3" w14:textId="63D28F63" w:rsidR="007C376F" w:rsidRDefault="003C7ABF" w:rsidP="00C64FF8">
      <w:pPr>
        <w:pStyle w:val="Odlomakpopisa"/>
        <w:jc w:val="both"/>
        <w:rPr>
          <w:sz w:val="20"/>
        </w:rPr>
      </w:pPr>
      <w:r w:rsidRPr="002C4D9B">
        <w:rPr>
          <w:b/>
          <w:sz w:val="22"/>
          <w:szCs w:val="22"/>
        </w:rPr>
        <w:t>za 202</w:t>
      </w:r>
      <w:r w:rsidR="00C460FC">
        <w:rPr>
          <w:b/>
          <w:sz w:val="22"/>
          <w:szCs w:val="22"/>
        </w:rPr>
        <w:t>6</w:t>
      </w:r>
      <w:r w:rsidR="007C376F" w:rsidRPr="002C4D9B">
        <w:rPr>
          <w:b/>
          <w:sz w:val="22"/>
          <w:szCs w:val="22"/>
        </w:rPr>
        <w:t>. godinu</w:t>
      </w:r>
      <w:r w:rsidR="007C376F" w:rsidRPr="002C4D9B">
        <w:rPr>
          <w:sz w:val="22"/>
          <w:szCs w:val="22"/>
        </w:rPr>
        <w:t xml:space="preserve"> </w:t>
      </w:r>
      <w:r w:rsidR="007C376F" w:rsidRPr="002C4D9B">
        <w:rPr>
          <w:sz w:val="20"/>
        </w:rPr>
        <w:t xml:space="preserve">(temeljem članka </w:t>
      </w:r>
      <w:r w:rsidR="00135DAA">
        <w:rPr>
          <w:sz w:val="20"/>
        </w:rPr>
        <w:t>88</w:t>
      </w:r>
      <w:r w:rsidR="007C376F" w:rsidRPr="002C4D9B">
        <w:rPr>
          <w:sz w:val="20"/>
        </w:rPr>
        <w:t xml:space="preserve">. Zakona o proračunu NN“ br. </w:t>
      </w:r>
      <w:r w:rsidR="00135DAA">
        <w:rPr>
          <w:sz w:val="20"/>
        </w:rPr>
        <w:t>144/21</w:t>
      </w:r>
      <w:r w:rsidR="007C376F" w:rsidRPr="002C4D9B">
        <w:rPr>
          <w:sz w:val="20"/>
        </w:rPr>
        <w:t>.)</w:t>
      </w:r>
    </w:p>
    <w:p w14:paraId="48D57751" w14:textId="77777777" w:rsidR="007C376F" w:rsidRPr="00C22846" w:rsidRDefault="007C376F" w:rsidP="00C22846">
      <w:pPr>
        <w:pStyle w:val="Tijeloteksta"/>
        <w:numPr>
          <w:ilvl w:val="0"/>
          <w:numId w:val="11"/>
        </w:numPr>
        <w:tabs>
          <w:tab w:val="left" w:pos="8505"/>
        </w:tabs>
        <w:spacing w:line="240" w:lineRule="auto"/>
        <w:rPr>
          <w:rFonts w:ascii="Times New Roman" w:hAnsi="Times New Roman" w:cs="Times New Roman"/>
          <w:b/>
          <w:bCs w:val="0"/>
          <w:color w:val="000000"/>
        </w:rPr>
      </w:pPr>
      <w:r>
        <w:rPr>
          <w:rFonts w:ascii="Times New Roman" w:hAnsi="Times New Roman" w:cs="Times New Roman"/>
          <w:b/>
          <w:bCs w:val="0"/>
          <w:color w:val="000000"/>
        </w:rPr>
        <w:t xml:space="preserve">Odluka o raspoređivanju sredstava za redovito godišnje financiranje političkih stranaka i   </w:t>
      </w:r>
      <w:r w:rsidRPr="00C22846">
        <w:rPr>
          <w:rFonts w:ascii="Times New Roman" w:hAnsi="Times New Roman" w:cs="Times New Roman"/>
          <w:b/>
          <w:bCs w:val="0"/>
          <w:color w:val="000000"/>
        </w:rPr>
        <w:t>vijećnika izabranih s liste grupe birača Općinskog vijeća Općine Trnovec Bartolovečki</w:t>
      </w:r>
    </w:p>
    <w:p w14:paraId="404F429B" w14:textId="6BE0E3DF" w:rsidR="007C376F" w:rsidRDefault="003C7ABF" w:rsidP="00C22846">
      <w:pPr>
        <w:pStyle w:val="Tijeloteksta"/>
        <w:tabs>
          <w:tab w:val="left" w:pos="8505"/>
        </w:tabs>
        <w:spacing w:line="240" w:lineRule="auto"/>
        <w:ind w:left="720"/>
        <w:rPr>
          <w:rFonts w:ascii="Times New Roman" w:hAnsi="Times New Roman" w:cs="Times New Roman"/>
          <w:b/>
          <w:bCs w:val="0"/>
          <w:color w:val="000000"/>
        </w:rPr>
      </w:pPr>
      <w:r>
        <w:rPr>
          <w:rFonts w:ascii="Times New Roman" w:hAnsi="Times New Roman" w:cs="Times New Roman"/>
          <w:b/>
          <w:bCs w:val="0"/>
          <w:color w:val="000000"/>
        </w:rPr>
        <w:t>u 202</w:t>
      </w:r>
      <w:r w:rsidR="00C460FC">
        <w:rPr>
          <w:rFonts w:ascii="Times New Roman" w:hAnsi="Times New Roman" w:cs="Times New Roman"/>
          <w:b/>
          <w:bCs w:val="0"/>
          <w:color w:val="000000"/>
        </w:rPr>
        <w:t>6</w:t>
      </w:r>
      <w:r w:rsidR="007C376F">
        <w:rPr>
          <w:rFonts w:ascii="Times New Roman" w:hAnsi="Times New Roman" w:cs="Times New Roman"/>
          <w:b/>
          <w:bCs w:val="0"/>
          <w:color w:val="000000"/>
        </w:rPr>
        <w:t xml:space="preserve">. godini </w:t>
      </w:r>
    </w:p>
    <w:p w14:paraId="1143032E" w14:textId="53D04044" w:rsidR="007C376F" w:rsidRPr="00C64FF8" w:rsidRDefault="00C22846" w:rsidP="00C64FF8">
      <w:pPr>
        <w:pStyle w:val="Tijeloteksta"/>
        <w:tabs>
          <w:tab w:val="left" w:pos="8505"/>
        </w:tabs>
        <w:spacing w:line="240" w:lineRule="auto"/>
        <w:ind w:left="720"/>
        <w:rPr>
          <w:rFonts w:ascii="Times New Roman" w:hAnsi="Times New Roman" w:cs="Times New Roman"/>
          <w:bCs w:val="0"/>
          <w:color w:val="000000"/>
        </w:rPr>
      </w:pPr>
      <w:r>
        <w:rPr>
          <w:rFonts w:ascii="Times New Roman" w:hAnsi="Times New Roman" w:cs="Times New Roman"/>
          <w:sz w:val="20"/>
          <w:szCs w:val="20"/>
        </w:rPr>
        <w:t>(temeljem članka 10. stavka 3</w:t>
      </w:r>
      <w:r w:rsidR="007C376F">
        <w:rPr>
          <w:rFonts w:ascii="Times New Roman" w:hAnsi="Times New Roman" w:cs="Times New Roman"/>
          <w:sz w:val="20"/>
          <w:szCs w:val="20"/>
        </w:rPr>
        <w:t xml:space="preserve">. Zakona o financiranju političkih aktivnosti i izborne promidžbe </w:t>
      </w:r>
      <w:r>
        <w:rPr>
          <w:rFonts w:ascii="Times New Roman" w:hAnsi="Times New Roman" w:cs="Times New Roman"/>
          <w:sz w:val="20"/>
          <w:szCs w:val="20"/>
        </w:rPr>
        <w:t xml:space="preserve">i </w:t>
      </w:r>
      <w:r w:rsidRPr="00C22846">
        <w:rPr>
          <w:rFonts w:ascii="Times New Roman" w:hAnsi="Times New Roman" w:cs="Times New Roman"/>
          <w:sz w:val="20"/>
          <w:szCs w:val="20"/>
        </w:rPr>
        <w:t xml:space="preserve">referenduma   </w:t>
      </w:r>
      <w:r w:rsidRPr="00C22846">
        <w:rPr>
          <w:rFonts w:ascii="Times New Roman" w:hAnsi="Times New Roman" w:cs="Times New Roman"/>
          <w:sz w:val="20"/>
        </w:rPr>
        <w:t xml:space="preserve">(„NN br. </w:t>
      </w:r>
      <w:r>
        <w:rPr>
          <w:rFonts w:ascii="Times New Roman" w:hAnsi="Times New Roman" w:cs="Times New Roman"/>
          <w:sz w:val="20"/>
        </w:rPr>
        <w:t>29/19. i 98/19.)</w:t>
      </w:r>
    </w:p>
    <w:p w14:paraId="0430A01F" w14:textId="22D164D8" w:rsidR="005A0D7E" w:rsidRDefault="005A0D7E" w:rsidP="00D74D47">
      <w:pPr>
        <w:pStyle w:val="Odlomakpopisa"/>
        <w:numPr>
          <w:ilvl w:val="0"/>
          <w:numId w:val="17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Program utroška sredstava ostvarenih od šumskog doprinosa u 202</w:t>
      </w:r>
      <w:r w:rsidR="00C460FC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. godini</w:t>
      </w:r>
      <w:r w:rsidR="00EC1EC6">
        <w:rPr>
          <w:b/>
          <w:sz w:val="22"/>
          <w:szCs w:val="22"/>
        </w:rPr>
        <w:t xml:space="preserve"> / Izmjene i dopune Programa u 202</w:t>
      </w:r>
      <w:r w:rsidR="00C460FC">
        <w:rPr>
          <w:b/>
          <w:sz w:val="22"/>
          <w:szCs w:val="22"/>
        </w:rPr>
        <w:t>6</w:t>
      </w:r>
      <w:r w:rsidR="00EC1EC6">
        <w:rPr>
          <w:b/>
          <w:sz w:val="22"/>
          <w:szCs w:val="22"/>
        </w:rPr>
        <w:t>. godini</w:t>
      </w:r>
    </w:p>
    <w:p w14:paraId="7F858875" w14:textId="20E1DAE5" w:rsidR="00D74D47" w:rsidRPr="00C64FF8" w:rsidRDefault="00D74D47" w:rsidP="00D74D47">
      <w:pPr>
        <w:jc w:val="both"/>
        <w:rPr>
          <w:sz w:val="20"/>
        </w:rPr>
      </w:pPr>
      <w:r>
        <w:rPr>
          <w:bCs/>
          <w:sz w:val="20"/>
        </w:rPr>
        <w:t xml:space="preserve">               </w:t>
      </w:r>
      <w:r w:rsidRPr="00D74D47">
        <w:rPr>
          <w:bCs/>
          <w:sz w:val="20"/>
        </w:rPr>
        <w:t xml:space="preserve">(temeljem članka 69. stavka 4. Zakona o šumama </w:t>
      </w:r>
      <w:r w:rsidRPr="00D74D47">
        <w:rPr>
          <w:sz w:val="20"/>
        </w:rPr>
        <w:t>„NN  br. 68/18., 115/18. i 98/19.,32/20. i 145/20.)</w:t>
      </w:r>
    </w:p>
    <w:p w14:paraId="552F5E0F" w14:textId="44C88F96" w:rsidR="00D74D47" w:rsidRDefault="00C460FC" w:rsidP="00D74D47">
      <w:pPr>
        <w:pStyle w:val="Odlomakpopisa"/>
        <w:numPr>
          <w:ilvl w:val="0"/>
          <w:numId w:val="18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Programa</w:t>
      </w:r>
      <w:r w:rsidR="00D74D47">
        <w:rPr>
          <w:b/>
          <w:sz w:val="22"/>
          <w:szCs w:val="22"/>
        </w:rPr>
        <w:t xml:space="preserve"> o korištenju sredstava naknade za zadržavanje nezakonito izgrađenih zgrada na području Općine Trnovec Bartolovečki u </w:t>
      </w:r>
      <w:r w:rsidR="006240A4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7</w:t>
      </w:r>
      <w:r w:rsidR="006240A4">
        <w:rPr>
          <w:b/>
          <w:sz w:val="22"/>
          <w:szCs w:val="22"/>
        </w:rPr>
        <w:t>.</w:t>
      </w:r>
      <w:r w:rsidR="00D63D0D">
        <w:rPr>
          <w:b/>
          <w:sz w:val="22"/>
          <w:szCs w:val="22"/>
        </w:rPr>
        <w:t xml:space="preserve"> </w:t>
      </w:r>
      <w:r w:rsidR="00D74D47">
        <w:rPr>
          <w:b/>
          <w:sz w:val="22"/>
          <w:szCs w:val="22"/>
        </w:rPr>
        <w:t>godini</w:t>
      </w:r>
    </w:p>
    <w:p w14:paraId="7DD66237" w14:textId="77777777" w:rsidR="00D74D47" w:rsidRDefault="00D74D47" w:rsidP="00D74D47">
      <w:pPr>
        <w:jc w:val="both"/>
        <w:rPr>
          <w:sz w:val="20"/>
        </w:rPr>
      </w:pPr>
      <w:r>
        <w:rPr>
          <w:bCs/>
          <w:sz w:val="20"/>
        </w:rPr>
        <w:t xml:space="preserve">              </w:t>
      </w:r>
      <w:r w:rsidR="005A0D7E" w:rsidRPr="00D74D47">
        <w:rPr>
          <w:bCs/>
          <w:sz w:val="20"/>
        </w:rPr>
        <w:t xml:space="preserve">(temeljem članka </w:t>
      </w:r>
      <w:r w:rsidRPr="00D74D47">
        <w:rPr>
          <w:bCs/>
          <w:sz w:val="20"/>
        </w:rPr>
        <w:t>31</w:t>
      </w:r>
      <w:r w:rsidR="005A0D7E" w:rsidRPr="00D74D47">
        <w:rPr>
          <w:bCs/>
          <w:sz w:val="20"/>
        </w:rPr>
        <w:t xml:space="preserve">. stavka </w:t>
      </w:r>
      <w:r w:rsidRPr="00D74D47">
        <w:rPr>
          <w:bCs/>
          <w:sz w:val="20"/>
        </w:rPr>
        <w:t>3</w:t>
      </w:r>
      <w:r w:rsidR="005A0D7E" w:rsidRPr="00D74D47">
        <w:rPr>
          <w:bCs/>
          <w:sz w:val="20"/>
        </w:rPr>
        <w:t xml:space="preserve">. Zakona o </w:t>
      </w:r>
      <w:r w:rsidRPr="00D74D47">
        <w:rPr>
          <w:bCs/>
          <w:sz w:val="20"/>
        </w:rPr>
        <w:t xml:space="preserve">postupanju  s nezakonito izgrađenim zgradama </w:t>
      </w:r>
      <w:r w:rsidR="005A0D7E" w:rsidRPr="00D74D47">
        <w:rPr>
          <w:bCs/>
          <w:sz w:val="20"/>
        </w:rPr>
        <w:t xml:space="preserve"> </w:t>
      </w:r>
      <w:r w:rsidR="005A0D7E" w:rsidRPr="00D74D47">
        <w:rPr>
          <w:sz w:val="20"/>
        </w:rPr>
        <w:t xml:space="preserve">„NN  br. </w:t>
      </w:r>
      <w:r>
        <w:rPr>
          <w:sz w:val="20"/>
        </w:rPr>
        <w:t xml:space="preserve">        </w:t>
      </w:r>
    </w:p>
    <w:p w14:paraId="670EC8FA" w14:textId="4F32C2D8" w:rsidR="005A0D7E" w:rsidRDefault="00D74D47" w:rsidP="00D74D47">
      <w:pPr>
        <w:jc w:val="both"/>
        <w:rPr>
          <w:sz w:val="20"/>
        </w:rPr>
      </w:pPr>
      <w:r>
        <w:rPr>
          <w:sz w:val="20"/>
        </w:rPr>
        <w:t xml:space="preserve">               </w:t>
      </w:r>
      <w:r w:rsidRPr="00D74D47">
        <w:rPr>
          <w:sz w:val="20"/>
        </w:rPr>
        <w:t xml:space="preserve">86/12.,143/13.,65/17. i 14/19.) </w:t>
      </w:r>
    </w:p>
    <w:p w14:paraId="4A49DEB7" w14:textId="77777777" w:rsidR="00655878" w:rsidRDefault="00655878" w:rsidP="00D74D47">
      <w:pPr>
        <w:jc w:val="both"/>
        <w:rPr>
          <w:sz w:val="20"/>
        </w:rPr>
      </w:pPr>
    </w:p>
    <w:p w14:paraId="0B519A8D" w14:textId="6FEB81D8" w:rsidR="006240A4" w:rsidRPr="00F66C6D" w:rsidRDefault="00655878" w:rsidP="00D74D47">
      <w:pPr>
        <w:jc w:val="both"/>
        <w:rPr>
          <w:b/>
          <w:bCs/>
          <w:sz w:val="22"/>
          <w:szCs w:val="22"/>
        </w:rPr>
      </w:pPr>
      <w:r w:rsidRPr="00F66C6D">
        <w:rPr>
          <w:b/>
          <w:bCs/>
          <w:sz w:val="22"/>
          <w:szCs w:val="22"/>
        </w:rPr>
        <w:t xml:space="preserve">PROSTORNO PLANIRANJE </w:t>
      </w:r>
    </w:p>
    <w:p w14:paraId="1D6274EB" w14:textId="77777777" w:rsidR="00655878" w:rsidRPr="00F66C6D" w:rsidRDefault="00655878" w:rsidP="00D74D47">
      <w:pPr>
        <w:jc w:val="both"/>
        <w:rPr>
          <w:b/>
          <w:bCs/>
          <w:sz w:val="22"/>
          <w:szCs w:val="22"/>
        </w:rPr>
      </w:pPr>
    </w:p>
    <w:p w14:paraId="2EF55E45" w14:textId="6B74CA58" w:rsidR="00655878" w:rsidRPr="00F66C6D" w:rsidRDefault="00655878" w:rsidP="00655878">
      <w:pPr>
        <w:pStyle w:val="Odlomakpopisa"/>
        <w:numPr>
          <w:ilvl w:val="0"/>
          <w:numId w:val="18"/>
        </w:numPr>
        <w:jc w:val="both"/>
        <w:rPr>
          <w:b/>
          <w:bCs/>
          <w:sz w:val="22"/>
          <w:szCs w:val="22"/>
        </w:rPr>
      </w:pPr>
      <w:r w:rsidRPr="00F66C6D">
        <w:rPr>
          <w:b/>
          <w:bCs/>
          <w:sz w:val="22"/>
          <w:szCs w:val="22"/>
        </w:rPr>
        <w:t xml:space="preserve">Odluka o izradi V. izmjena i dopuna Prostornog plana uređenja Općine Trnovec Bartolovečki </w:t>
      </w:r>
      <w:r w:rsidRPr="00F66C6D">
        <w:rPr>
          <w:sz w:val="20"/>
        </w:rPr>
        <w:t xml:space="preserve">(temeljem članka </w:t>
      </w:r>
      <w:r w:rsidR="00831E85">
        <w:rPr>
          <w:sz w:val="20"/>
        </w:rPr>
        <w:t>77. – 88</w:t>
      </w:r>
      <w:r w:rsidRPr="00F66C6D">
        <w:rPr>
          <w:sz w:val="20"/>
        </w:rPr>
        <w:t xml:space="preserve">. Zakona o prostornom uređenju „NN“ </w:t>
      </w:r>
      <w:r w:rsidR="00C460FC">
        <w:rPr>
          <w:sz w:val="20"/>
        </w:rPr>
        <w:t>155/25</w:t>
      </w:r>
      <w:r w:rsidRPr="00F66C6D">
        <w:rPr>
          <w:sz w:val="20"/>
        </w:rPr>
        <w:t>)</w:t>
      </w:r>
    </w:p>
    <w:p w14:paraId="5F83F089" w14:textId="77777777" w:rsidR="00EC1EC6" w:rsidRPr="00F86EF8" w:rsidRDefault="00EC1EC6" w:rsidP="007C376F">
      <w:pPr>
        <w:pStyle w:val="Tijeloteksta"/>
        <w:tabs>
          <w:tab w:val="left" w:pos="8505"/>
        </w:tabs>
        <w:spacing w:line="240" w:lineRule="auto"/>
        <w:jc w:val="left"/>
        <w:rPr>
          <w:rFonts w:ascii="Times New Roman" w:hAnsi="Times New Roman" w:cs="Times New Roman"/>
          <w:b/>
        </w:rPr>
      </w:pPr>
    </w:p>
    <w:p w14:paraId="15CA5C34" w14:textId="6D884E0D" w:rsidR="007C376F" w:rsidRPr="00F86EF8" w:rsidRDefault="00684DA3" w:rsidP="007C376F">
      <w:pPr>
        <w:pStyle w:val="Tijeloteksta"/>
        <w:tabs>
          <w:tab w:val="left" w:pos="8505"/>
        </w:tabs>
        <w:spacing w:line="24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RASPOLAGANJE I GOSPODARENJE OPĆINSKOM IMOVINOM</w:t>
      </w:r>
    </w:p>
    <w:p w14:paraId="0F3FFE60" w14:textId="77777777" w:rsidR="007C376F" w:rsidRPr="00F86EF8" w:rsidRDefault="007C376F" w:rsidP="007C376F">
      <w:pPr>
        <w:pStyle w:val="Tijeloteksta"/>
        <w:tabs>
          <w:tab w:val="left" w:pos="8505"/>
        </w:tabs>
        <w:spacing w:line="240" w:lineRule="auto"/>
        <w:jc w:val="left"/>
        <w:rPr>
          <w:rFonts w:ascii="Times New Roman" w:hAnsi="Times New Roman" w:cs="Times New Roman"/>
          <w:b/>
        </w:rPr>
      </w:pPr>
    </w:p>
    <w:p w14:paraId="63BF24D4" w14:textId="5B564284" w:rsidR="00EC1EC6" w:rsidRDefault="009A4078" w:rsidP="009A4078">
      <w:pPr>
        <w:pStyle w:val="Tijeloteksta"/>
        <w:tabs>
          <w:tab w:val="left" w:pos="8505"/>
        </w:tabs>
        <w:spacing w:line="240" w:lineRule="auto"/>
        <w:rPr>
          <w:rFonts w:ascii="Times New Roman" w:hAnsi="Times New Roman" w:cs="Times New Roman"/>
          <w:color w:val="000000"/>
        </w:rPr>
      </w:pPr>
      <w:r w:rsidRPr="009A4078">
        <w:rPr>
          <w:rFonts w:ascii="Times New Roman" w:hAnsi="Times New Roman" w:cs="Times New Roman"/>
          <w:b/>
          <w:bCs w:val="0"/>
          <w:color w:val="000000"/>
        </w:rPr>
        <w:t>-</w:t>
      </w:r>
      <w:r>
        <w:rPr>
          <w:rFonts w:ascii="Times New Roman" w:hAnsi="Times New Roman" w:cs="Times New Roman"/>
          <w:b/>
          <w:bCs w:val="0"/>
          <w:color w:val="000000"/>
        </w:rPr>
        <w:t xml:space="preserve"> </w:t>
      </w:r>
      <w:r w:rsidR="007C376F" w:rsidRPr="00684DA3">
        <w:rPr>
          <w:rFonts w:ascii="Times New Roman" w:hAnsi="Times New Roman" w:cs="Times New Roman"/>
          <w:b/>
          <w:bCs w:val="0"/>
          <w:color w:val="000000"/>
        </w:rPr>
        <w:t>Odluke o stjecanju i otuđivanju nekretnina i pokretnina, te o raspolaganju imovinom većom vrijednošću od 0,5% iznosa prihoda bez primitaka ostvarenih u godini koja prethodi godini u kojoj se odlučuje o  stjecanju i otuđivanju pokretnina i nekretnina</w:t>
      </w:r>
      <w:r w:rsidR="007C376F">
        <w:rPr>
          <w:rFonts w:ascii="Times New Roman" w:hAnsi="Times New Roman" w:cs="Times New Roman"/>
          <w:color w:val="000000"/>
        </w:rPr>
        <w:t xml:space="preserve"> </w:t>
      </w:r>
    </w:p>
    <w:p w14:paraId="168C69B4" w14:textId="21273F30" w:rsidR="00EC1EC6" w:rsidRPr="00F86EF8" w:rsidRDefault="007C376F" w:rsidP="00684DA3">
      <w:pPr>
        <w:pStyle w:val="Tijeloteksta"/>
        <w:tabs>
          <w:tab w:val="left" w:pos="8505"/>
        </w:tabs>
        <w:spacing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bCs w:val="0"/>
          <w:color w:val="000000"/>
          <w:sz w:val="20"/>
          <w:szCs w:val="20"/>
          <w:lang w:val="pl-PL"/>
        </w:rPr>
        <w:t xml:space="preserve">(temeljem članka  35. i 48. Zakona o lokalnoj i područnoj (regionalnoj) samoupravi </w:t>
      </w:r>
      <w:r>
        <w:rPr>
          <w:rFonts w:ascii="Times New Roman" w:hAnsi="Times New Roman" w:cs="Times New Roman"/>
          <w:sz w:val="20"/>
          <w:szCs w:val="20"/>
        </w:rPr>
        <w:t>(„</w:t>
      </w:r>
      <w:r w:rsidRPr="00F86EF8">
        <w:rPr>
          <w:rFonts w:ascii="Times New Roman" w:hAnsi="Times New Roman" w:cs="Times New Roman"/>
          <w:sz w:val="20"/>
          <w:szCs w:val="20"/>
          <w:lang w:val="pl-PL"/>
        </w:rPr>
        <w:t>NN</w:t>
      </w:r>
      <w:r>
        <w:rPr>
          <w:rFonts w:ascii="Times New Roman" w:hAnsi="Times New Roman" w:cs="Times New Roman"/>
          <w:sz w:val="20"/>
          <w:szCs w:val="20"/>
        </w:rPr>
        <w:t xml:space="preserve">“ </w:t>
      </w:r>
      <w:r w:rsidRPr="00F86EF8">
        <w:rPr>
          <w:rFonts w:ascii="Times New Roman" w:hAnsi="Times New Roman" w:cs="Times New Roman"/>
          <w:sz w:val="20"/>
          <w:szCs w:val="20"/>
          <w:lang w:val="pl-PL"/>
        </w:rPr>
        <w:t>br</w:t>
      </w:r>
      <w:r w:rsidR="00D63D0D" w:rsidRPr="00F86EF8">
        <w:rPr>
          <w:rFonts w:ascii="Times New Roman" w:hAnsi="Times New Roman" w:cs="Times New Roman"/>
          <w:sz w:val="20"/>
          <w:szCs w:val="20"/>
          <w:lang w:val="pl-PL"/>
        </w:rPr>
        <w:t xml:space="preserve">. </w:t>
      </w:r>
      <w:r w:rsidRPr="00F86EF8">
        <w:rPr>
          <w:rFonts w:ascii="Times New Roman" w:hAnsi="Times New Roman" w:cs="Times New Roman"/>
          <w:sz w:val="20"/>
          <w:szCs w:val="20"/>
          <w:lang w:val="pl-PL"/>
        </w:rPr>
        <w:t>33/01.,60/01.,129/05.,109/07.,125/08.,36/09.,150/11.,144/12.,19/</w:t>
      </w:r>
      <w:r w:rsidR="00C22846" w:rsidRPr="00F86EF8">
        <w:rPr>
          <w:rFonts w:ascii="Times New Roman" w:hAnsi="Times New Roman" w:cs="Times New Roman"/>
          <w:sz w:val="20"/>
          <w:szCs w:val="20"/>
          <w:lang w:val="pl-PL"/>
        </w:rPr>
        <w:t>13.- pročišćeni tekst, 137/15.,</w:t>
      </w:r>
      <w:r w:rsidRPr="00F86EF8">
        <w:rPr>
          <w:rFonts w:ascii="Times New Roman" w:hAnsi="Times New Roman" w:cs="Times New Roman"/>
          <w:sz w:val="20"/>
          <w:szCs w:val="20"/>
          <w:lang w:val="pl-PL"/>
        </w:rPr>
        <w:t xml:space="preserve"> 123/17.</w:t>
      </w:r>
      <w:r w:rsidR="009C506B" w:rsidRPr="00F86EF8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C22846" w:rsidRPr="00F86EF8">
        <w:rPr>
          <w:rFonts w:ascii="Times New Roman" w:hAnsi="Times New Roman" w:cs="Times New Roman"/>
          <w:sz w:val="20"/>
          <w:szCs w:val="20"/>
          <w:lang w:val="pl-PL"/>
        </w:rPr>
        <w:t xml:space="preserve"> 98/19.</w:t>
      </w:r>
      <w:r w:rsidR="009C506B" w:rsidRPr="00F86EF8">
        <w:rPr>
          <w:rFonts w:ascii="Times New Roman" w:hAnsi="Times New Roman" w:cs="Times New Roman"/>
          <w:sz w:val="20"/>
          <w:szCs w:val="20"/>
          <w:lang w:val="pl-PL"/>
        </w:rPr>
        <w:t xml:space="preserve"> i 144/20.</w:t>
      </w:r>
      <w:r w:rsidRPr="00F86EF8">
        <w:rPr>
          <w:rFonts w:ascii="Times New Roman" w:hAnsi="Times New Roman" w:cs="Times New Roman"/>
          <w:sz w:val="20"/>
          <w:szCs w:val="20"/>
          <w:lang w:val="pl-PL"/>
        </w:rPr>
        <w:t>)</w:t>
      </w:r>
    </w:p>
    <w:p w14:paraId="20F7B4BE" w14:textId="77777777" w:rsidR="007C376F" w:rsidRDefault="007C376F" w:rsidP="007C376F">
      <w:pPr>
        <w:pStyle w:val="Tijeloteksta"/>
        <w:tabs>
          <w:tab w:val="left" w:pos="8505"/>
        </w:tabs>
        <w:spacing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- Odluka o zakupu i prodaji poslovnog prostora u vlasništvu Općine Trnovec Bartolovečki</w:t>
      </w:r>
    </w:p>
    <w:p w14:paraId="59DDA374" w14:textId="77777777" w:rsidR="007C376F" w:rsidRPr="00F86EF8" w:rsidRDefault="007C376F" w:rsidP="007C376F">
      <w:pPr>
        <w:pStyle w:val="Tijeloteksta-uvlaka3"/>
        <w:tabs>
          <w:tab w:val="left" w:pos="8505"/>
        </w:tabs>
        <w:spacing w:line="240" w:lineRule="auto"/>
        <w:ind w:firstLine="0"/>
        <w:rPr>
          <w:bCs w:val="0"/>
          <w:color w:val="000000"/>
          <w:lang w:val="pl-PL"/>
        </w:rPr>
      </w:pPr>
      <w:r w:rsidRPr="00F86EF8">
        <w:rPr>
          <w:bCs w:val="0"/>
          <w:color w:val="000000"/>
          <w:sz w:val="22"/>
          <w:szCs w:val="22"/>
          <w:lang w:val="pl-PL"/>
        </w:rPr>
        <w:t xml:space="preserve">  </w:t>
      </w:r>
      <w:r w:rsidRPr="00F86EF8">
        <w:rPr>
          <w:bCs w:val="0"/>
          <w:color w:val="000000"/>
          <w:lang w:val="pl-PL"/>
        </w:rPr>
        <w:t>( temeljem i u skladu sa odredbama Zakona o zakupu i kupoprodaji poslovnog  prostora</w:t>
      </w:r>
    </w:p>
    <w:p w14:paraId="439027B6" w14:textId="2F21015E" w:rsidR="003C7ABF" w:rsidRPr="00F86EF8" w:rsidRDefault="00C570E6" w:rsidP="007C376F">
      <w:pPr>
        <w:pStyle w:val="Tijeloteksta-uvlaka3"/>
        <w:tabs>
          <w:tab w:val="left" w:pos="8505"/>
        </w:tabs>
        <w:spacing w:line="240" w:lineRule="auto"/>
        <w:ind w:firstLine="0"/>
        <w:rPr>
          <w:bCs w:val="0"/>
          <w:color w:val="000000"/>
          <w:lang w:val="pl-PL"/>
        </w:rPr>
      </w:pPr>
      <w:r w:rsidRPr="00F86EF8">
        <w:rPr>
          <w:bCs w:val="0"/>
          <w:color w:val="000000"/>
          <w:lang w:val="pl-PL"/>
        </w:rPr>
        <w:t xml:space="preserve">    ”NN” br. 125/11.,</w:t>
      </w:r>
      <w:r w:rsidR="007C376F" w:rsidRPr="00F86EF8">
        <w:rPr>
          <w:bCs w:val="0"/>
          <w:color w:val="000000"/>
          <w:lang w:val="pl-PL"/>
        </w:rPr>
        <w:t xml:space="preserve"> 64/15.</w:t>
      </w:r>
      <w:r w:rsidRPr="00F86EF8">
        <w:rPr>
          <w:bCs w:val="0"/>
          <w:color w:val="000000"/>
          <w:lang w:val="pl-PL"/>
        </w:rPr>
        <w:t xml:space="preserve"> i 112/18.</w:t>
      </w:r>
      <w:r w:rsidR="007C376F" w:rsidRPr="00F86EF8">
        <w:rPr>
          <w:bCs w:val="0"/>
          <w:color w:val="000000"/>
          <w:lang w:val="pl-PL"/>
        </w:rPr>
        <w:t>)</w:t>
      </w:r>
    </w:p>
    <w:p w14:paraId="0C505167" w14:textId="77777777" w:rsidR="007C376F" w:rsidRPr="00F86EF8" w:rsidRDefault="007C376F" w:rsidP="007C376F">
      <w:pPr>
        <w:pStyle w:val="Tijeloteksta-uvlaka3"/>
        <w:tabs>
          <w:tab w:val="left" w:pos="8505"/>
        </w:tabs>
        <w:spacing w:line="240" w:lineRule="auto"/>
        <w:ind w:firstLine="0"/>
        <w:rPr>
          <w:b/>
          <w:bCs w:val="0"/>
          <w:color w:val="000000"/>
          <w:sz w:val="22"/>
          <w:szCs w:val="22"/>
          <w:lang w:val="pl-PL"/>
        </w:rPr>
      </w:pPr>
      <w:r w:rsidRPr="00F86EF8">
        <w:rPr>
          <w:b/>
          <w:bCs w:val="0"/>
          <w:color w:val="000000"/>
          <w:sz w:val="22"/>
          <w:szCs w:val="22"/>
          <w:lang w:val="pl-PL"/>
        </w:rPr>
        <w:t xml:space="preserve">- Odluka o donošenju Plana upravljanja imovinom u vlasništvu Općine Trnovec Bartolovečki  za   </w:t>
      </w:r>
    </w:p>
    <w:p w14:paraId="004F9F8F" w14:textId="61ECD8C1" w:rsidR="007C376F" w:rsidRPr="00F86EF8" w:rsidRDefault="007C376F" w:rsidP="007C376F">
      <w:pPr>
        <w:pStyle w:val="Tijeloteksta-uvlaka3"/>
        <w:tabs>
          <w:tab w:val="left" w:pos="8505"/>
        </w:tabs>
        <w:spacing w:line="240" w:lineRule="auto"/>
        <w:ind w:firstLine="0"/>
        <w:rPr>
          <w:b/>
          <w:bCs w:val="0"/>
          <w:color w:val="000000"/>
          <w:sz w:val="22"/>
          <w:szCs w:val="22"/>
          <w:lang w:val="pl-PL"/>
        </w:rPr>
      </w:pPr>
      <w:r w:rsidRPr="00F86EF8">
        <w:rPr>
          <w:b/>
          <w:bCs w:val="0"/>
          <w:color w:val="000000"/>
          <w:sz w:val="22"/>
          <w:szCs w:val="22"/>
          <w:lang w:val="pl-PL"/>
        </w:rPr>
        <w:t xml:space="preserve">  </w:t>
      </w:r>
      <w:r w:rsidR="00C22846" w:rsidRPr="00F86EF8">
        <w:rPr>
          <w:b/>
          <w:bCs w:val="0"/>
          <w:color w:val="000000"/>
          <w:sz w:val="22"/>
          <w:szCs w:val="22"/>
          <w:lang w:val="pl-PL"/>
        </w:rPr>
        <w:t>202</w:t>
      </w:r>
      <w:r w:rsidR="00C460FC">
        <w:rPr>
          <w:b/>
          <w:bCs w:val="0"/>
          <w:color w:val="000000"/>
          <w:sz w:val="22"/>
          <w:szCs w:val="22"/>
          <w:lang w:val="pl-PL"/>
        </w:rPr>
        <w:t>7</w:t>
      </w:r>
      <w:r w:rsidRPr="00F86EF8">
        <w:rPr>
          <w:b/>
          <w:bCs w:val="0"/>
          <w:color w:val="000000"/>
          <w:sz w:val="22"/>
          <w:szCs w:val="22"/>
          <w:lang w:val="pl-PL"/>
        </w:rPr>
        <w:t xml:space="preserve">. godinu </w:t>
      </w:r>
    </w:p>
    <w:p w14:paraId="1AAA0D04" w14:textId="77777777" w:rsidR="009C506B" w:rsidRPr="00F86EF8" w:rsidRDefault="009C506B" w:rsidP="00C22846">
      <w:pPr>
        <w:pStyle w:val="Tijeloteksta"/>
        <w:tabs>
          <w:tab w:val="left" w:pos="8505"/>
        </w:tabs>
        <w:spacing w:line="240" w:lineRule="auto"/>
        <w:jc w:val="left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bCs w:val="0"/>
          <w:color w:val="000000"/>
          <w:sz w:val="20"/>
          <w:szCs w:val="20"/>
          <w:lang w:val="pl-PL"/>
        </w:rPr>
        <w:t xml:space="preserve">  </w:t>
      </w:r>
      <w:r w:rsidR="007C376F" w:rsidRPr="00C22846">
        <w:rPr>
          <w:rFonts w:ascii="Times New Roman" w:hAnsi="Times New Roman" w:cs="Times New Roman"/>
          <w:bCs w:val="0"/>
          <w:color w:val="000000"/>
          <w:sz w:val="20"/>
          <w:szCs w:val="20"/>
          <w:lang w:val="pl-PL"/>
        </w:rPr>
        <w:t xml:space="preserve">(temeljem odredaba  Zakona o lokalnoj i područnoj (regionalnoj) samoupravi </w:t>
      </w:r>
      <w:r w:rsidR="007C376F" w:rsidRPr="00C22846">
        <w:rPr>
          <w:rFonts w:ascii="Times New Roman" w:hAnsi="Times New Roman" w:cs="Times New Roman"/>
          <w:sz w:val="20"/>
          <w:szCs w:val="20"/>
        </w:rPr>
        <w:t>(„</w:t>
      </w:r>
      <w:r w:rsidR="007C376F" w:rsidRPr="00F86EF8">
        <w:rPr>
          <w:rFonts w:ascii="Times New Roman" w:hAnsi="Times New Roman" w:cs="Times New Roman"/>
          <w:sz w:val="20"/>
          <w:szCs w:val="20"/>
          <w:lang w:val="pl-PL"/>
        </w:rPr>
        <w:t>NN</w:t>
      </w:r>
      <w:r w:rsidR="007C376F" w:rsidRPr="00C22846">
        <w:rPr>
          <w:rFonts w:ascii="Times New Roman" w:hAnsi="Times New Roman" w:cs="Times New Roman"/>
          <w:sz w:val="20"/>
          <w:szCs w:val="20"/>
        </w:rPr>
        <w:t xml:space="preserve">“ </w:t>
      </w:r>
      <w:r w:rsidR="007C376F" w:rsidRPr="00F86EF8">
        <w:rPr>
          <w:rFonts w:ascii="Times New Roman" w:hAnsi="Times New Roman" w:cs="Times New Roman"/>
          <w:sz w:val="20"/>
          <w:szCs w:val="20"/>
          <w:lang w:val="pl-PL"/>
        </w:rPr>
        <w:t xml:space="preserve">br.         </w:t>
      </w:r>
      <w:r w:rsidRPr="00F86EF8">
        <w:rPr>
          <w:rFonts w:ascii="Times New Roman" w:hAnsi="Times New Roman" w:cs="Times New Roman"/>
          <w:sz w:val="20"/>
          <w:szCs w:val="20"/>
          <w:lang w:val="pl-PL"/>
        </w:rPr>
        <w:t xml:space="preserve">   </w:t>
      </w:r>
    </w:p>
    <w:p w14:paraId="771B691B" w14:textId="77777777" w:rsidR="009C506B" w:rsidRPr="00F86EF8" w:rsidRDefault="009C506B" w:rsidP="00C22846">
      <w:pPr>
        <w:pStyle w:val="Tijeloteksta"/>
        <w:tabs>
          <w:tab w:val="left" w:pos="8505"/>
        </w:tabs>
        <w:spacing w:line="240" w:lineRule="auto"/>
        <w:jc w:val="left"/>
        <w:rPr>
          <w:rFonts w:ascii="Times New Roman" w:hAnsi="Times New Roman" w:cs="Times New Roman"/>
          <w:sz w:val="20"/>
          <w:szCs w:val="20"/>
          <w:lang w:val="pl-PL"/>
        </w:rPr>
      </w:pPr>
      <w:r w:rsidRPr="00F86EF8">
        <w:rPr>
          <w:rFonts w:ascii="Times New Roman" w:hAnsi="Times New Roman" w:cs="Times New Roman"/>
          <w:sz w:val="20"/>
          <w:szCs w:val="20"/>
          <w:lang w:val="pl-PL"/>
        </w:rPr>
        <w:t xml:space="preserve">   </w:t>
      </w:r>
      <w:r w:rsidR="007C376F" w:rsidRPr="00F86EF8">
        <w:rPr>
          <w:rFonts w:ascii="Times New Roman" w:hAnsi="Times New Roman" w:cs="Times New Roman"/>
          <w:sz w:val="20"/>
          <w:szCs w:val="20"/>
          <w:lang w:val="pl-PL"/>
        </w:rPr>
        <w:t>33/01.,60/01.,129/05.,109/07.,125/08.,36/09.,150/11.,144/12.,19/</w:t>
      </w:r>
      <w:r w:rsidR="00C22846" w:rsidRPr="00F86EF8">
        <w:rPr>
          <w:rFonts w:ascii="Times New Roman" w:hAnsi="Times New Roman" w:cs="Times New Roman"/>
          <w:sz w:val="20"/>
          <w:szCs w:val="20"/>
          <w:lang w:val="pl-PL"/>
        </w:rPr>
        <w:t>13.- pročišćeni tekst i 137/15.,</w:t>
      </w:r>
      <w:r w:rsidR="007C376F" w:rsidRPr="00C22846">
        <w:rPr>
          <w:rFonts w:ascii="Times New Roman" w:hAnsi="Times New Roman" w:cs="Times New Roman"/>
          <w:sz w:val="20"/>
          <w:szCs w:val="20"/>
        </w:rPr>
        <w:t xml:space="preserve"> 123/17</w:t>
      </w:r>
      <w:r>
        <w:rPr>
          <w:rFonts w:ascii="Times New Roman" w:hAnsi="Times New Roman" w:cs="Times New Roman"/>
          <w:sz w:val="20"/>
          <w:szCs w:val="20"/>
        </w:rPr>
        <w:t>.</w:t>
      </w:r>
      <w:r w:rsidR="00C22846" w:rsidRPr="00F86EF8">
        <w:rPr>
          <w:rFonts w:ascii="Times New Roman" w:hAnsi="Times New Roman" w:cs="Times New Roman"/>
          <w:sz w:val="20"/>
          <w:szCs w:val="20"/>
          <w:lang w:val="pl-PL"/>
        </w:rPr>
        <w:t>98/19.</w:t>
      </w:r>
      <w:r w:rsidRPr="00F86EF8">
        <w:rPr>
          <w:rFonts w:ascii="Times New Roman" w:hAnsi="Times New Roman" w:cs="Times New Roman"/>
          <w:sz w:val="20"/>
          <w:szCs w:val="20"/>
          <w:lang w:val="pl-PL"/>
        </w:rPr>
        <w:t xml:space="preserve"> i </w:t>
      </w:r>
    </w:p>
    <w:p w14:paraId="09A8DAD6" w14:textId="79AF3AA4" w:rsidR="00C22846" w:rsidRDefault="009C506B" w:rsidP="00C22846">
      <w:pPr>
        <w:pStyle w:val="Tijeloteksta"/>
        <w:tabs>
          <w:tab w:val="left" w:pos="8505"/>
        </w:tabs>
        <w:spacing w:line="240" w:lineRule="auto"/>
        <w:jc w:val="left"/>
        <w:rPr>
          <w:rFonts w:ascii="Times New Roman" w:hAnsi="Times New Roman" w:cs="Times New Roman"/>
          <w:sz w:val="20"/>
          <w:szCs w:val="20"/>
          <w:lang w:val="pl-PL"/>
        </w:rPr>
      </w:pPr>
      <w:r w:rsidRPr="00F86EF8">
        <w:rPr>
          <w:rFonts w:ascii="Times New Roman" w:hAnsi="Times New Roman" w:cs="Times New Roman"/>
          <w:sz w:val="20"/>
          <w:szCs w:val="20"/>
          <w:lang w:val="pl-PL"/>
        </w:rPr>
        <w:t xml:space="preserve">   144/20.</w:t>
      </w:r>
      <w:r w:rsidR="00684DA3">
        <w:rPr>
          <w:rFonts w:ascii="Times New Roman" w:hAnsi="Times New Roman" w:cs="Times New Roman"/>
          <w:sz w:val="20"/>
          <w:szCs w:val="20"/>
          <w:lang w:val="pl-PL"/>
        </w:rPr>
        <w:t xml:space="preserve"> i odredbe Zakona o upravljanju državnom imovinom „NN” 52/18</w:t>
      </w:r>
      <w:r w:rsidR="00C22846" w:rsidRPr="00F86EF8">
        <w:rPr>
          <w:rFonts w:ascii="Times New Roman" w:hAnsi="Times New Roman" w:cs="Times New Roman"/>
          <w:sz w:val="20"/>
          <w:szCs w:val="20"/>
          <w:lang w:val="pl-PL"/>
        </w:rPr>
        <w:t>)</w:t>
      </w:r>
    </w:p>
    <w:p w14:paraId="56E3F8BF" w14:textId="155C908C" w:rsidR="00684DA3" w:rsidRDefault="00684DA3" w:rsidP="00684DA3">
      <w:pPr>
        <w:pStyle w:val="Tijeloteksta"/>
        <w:tabs>
          <w:tab w:val="left" w:pos="8505"/>
        </w:tabs>
        <w:spacing w:line="240" w:lineRule="auto"/>
        <w:jc w:val="left"/>
        <w:rPr>
          <w:rFonts w:ascii="Times New Roman" w:hAnsi="Times New Roman" w:cs="Times New Roman"/>
          <w:b/>
          <w:bCs w:val="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- </w:t>
      </w:r>
      <w:r w:rsidRPr="00684DA3">
        <w:rPr>
          <w:rFonts w:ascii="Times New Roman" w:hAnsi="Times New Roman" w:cs="Times New Roman"/>
          <w:b/>
          <w:bCs w:val="0"/>
          <w:lang w:val="pl-PL"/>
        </w:rPr>
        <w:t>Izvješće o provedbi Plana upravljanja imovinom u vlasništvu Općine Trnovec Bartolovečki za 202</w:t>
      </w:r>
      <w:r w:rsidR="00C460FC">
        <w:rPr>
          <w:rFonts w:ascii="Times New Roman" w:hAnsi="Times New Roman" w:cs="Times New Roman"/>
          <w:b/>
          <w:bCs w:val="0"/>
          <w:lang w:val="pl-PL"/>
        </w:rPr>
        <w:t>5</w:t>
      </w:r>
      <w:r w:rsidRPr="00684DA3">
        <w:rPr>
          <w:rFonts w:ascii="Times New Roman" w:hAnsi="Times New Roman" w:cs="Times New Roman"/>
          <w:b/>
          <w:bCs w:val="0"/>
          <w:lang w:val="pl-PL"/>
        </w:rPr>
        <w:t xml:space="preserve">. </w:t>
      </w:r>
      <w:r>
        <w:rPr>
          <w:rFonts w:ascii="Times New Roman" w:hAnsi="Times New Roman" w:cs="Times New Roman"/>
          <w:b/>
          <w:bCs w:val="0"/>
          <w:lang w:val="pl-PL"/>
        </w:rPr>
        <w:t>g</w:t>
      </w:r>
      <w:r w:rsidRPr="00684DA3">
        <w:rPr>
          <w:rFonts w:ascii="Times New Roman" w:hAnsi="Times New Roman" w:cs="Times New Roman"/>
          <w:b/>
          <w:bCs w:val="0"/>
          <w:lang w:val="pl-PL"/>
        </w:rPr>
        <w:t>odinu</w:t>
      </w:r>
      <w:r>
        <w:rPr>
          <w:rFonts w:ascii="Times New Roman" w:hAnsi="Times New Roman" w:cs="Times New Roman"/>
          <w:b/>
          <w:bCs w:val="0"/>
          <w:lang w:val="pl-PL"/>
        </w:rPr>
        <w:t xml:space="preserve"> </w:t>
      </w:r>
    </w:p>
    <w:p w14:paraId="68D43D4D" w14:textId="599130B2" w:rsidR="00684DA3" w:rsidRPr="00F86EF8" w:rsidRDefault="00684DA3" w:rsidP="00684DA3">
      <w:pPr>
        <w:pStyle w:val="Tijeloteksta"/>
        <w:tabs>
          <w:tab w:val="left" w:pos="8505"/>
        </w:tabs>
        <w:spacing w:line="240" w:lineRule="auto"/>
        <w:jc w:val="left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bCs w:val="0"/>
          <w:lang w:val="pl-PL"/>
        </w:rPr>
        <w:t xml:space="preserve">   </w:t>
      </w:r>
      <w:r w:rsidRPr="00C22846">
        <w:rPr>
          <w:rFonts w:ascii="Times New Roman" w:hAnsi="Times New Roman" w:cs="Times New Roman"/>
          <w:bCs w:val="0"/>
          <w:color w:val="000000"/>
          <w:sz w:val="20"/>
          <w:szCs w:val="20"/>
          <w:lang w:val="pl-PL"/>
        </w:rPr>
        <w:t xml:space="preserve">(temeljem odredaba  Zakona o lokalnoj i područnoj (regionalnoj) samoupravi </w:t>
      </w:r>
      <w:r w:rsidRPr="00C22846">
        <w:rPr>
          <w:rFonts w:ascii="Times New Roman" w:hAnsi="Times New Roman" w:cs="Times New Roman"/>
          <w:sz w:val="20"/>
          <w:szCs w:val="20"/>
        </w:rPr>
        <w:t>(„</w:t>
      </w:r>
      <w:r w:rsidRPr="00F86EF8">
        <w:rPr>
          <w:rFonts w:ascii="Times New Roman" w:hAnsi="Times New Roman" w:cs="Times New Roman"/>
          <w:sz w:val="20"/>
          <w:szCs w:val="20"/>
          <w:lang w:val="pl-PL"/>
        </w:rPr>
        <w:t>NN</w:t>
      </w:r>
      <w:r w:rsidRPr="00C22846">
        <w:rPr>
          <w:rFonts w:ascii="Times New Roman" w:hAnsi="Times New Roman" w:cs="Times New Roman"/>
          <w:sz w:val="20"/>
          <w:szCs w:val="20"/>
        </w:rPr>
        <w:t xml:space="preserve">“ </w:t>
      </w:r>
      <w:r w:rsidRPr="00F86EF8">
        <w:rPr>
          <w:rFonts w:ascii="Times New Roman" w:hAnsi="Times New Roman" w:cs="Times New Roman"/>
          <w:sz w:val="20"/>
          <w:szCs w:val="20"/>
          <w:lang w:val="pl-PL"/>
        </w:rPr>
        <w:t xml:space="preserve">br.            </w:t>
      </w:r>
    </w:p>
    <w:p w14:paraId="3140A431" w14:textId="32EAC48C" w:rsidR="00684DA3" w:rsidRPr="00F86EF8" w:rsidRDefault="00C460FC" w:rsidP="00684DA3">
      <w:pPr>
        <w:pStyle w:val="Tijeloteksta"/>
        <w:tabs>
          <w:tab w:val="left" w:pos="8505"/>
        </w:tabs>
        <w:spacing w:line="240" w:lineRule="auto"/>
        <w:jc w:val="left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   </w:t>
      </w:r>
      <w:r w:rsidR="00684DA3" w:rsidRPr="00F86EF8">
        <w:rPr>
          <w:rFonts w:ascii="Times New Roman" w:hAnsi="Times New Roman" w:cs="Times New Roman"/>
          <w:sz w:val="20"/>
          <w:szCs w:val="20"/>
          <w:lang w:val="pl-PL"/>
        </w:rPr>
        <w:t>33/01.,60/01.,129/05.,109/07.,125/08.,36/09.,150/11.,144/12.,19/13.- pročišćeni tekst i 137/15.,</w:t>
      </w:r>
      <w:r w:rsidR="00684DA3" w:rsidRPr="00C22846">
        <w:rPr>
          <w:rFonts w:ascii="Times New Roman" w:hAnsi="Times New Roman" w:cs="Times New Roman"/>
          <w:sz w:val="20"/>
          <w:szCs w:val="20"/>
        </w:rPr>
        <w:t xml:space="preserve"> 123/17</w:t>
      </w:r>
      <w:r w:rsidR="00684DA3">
        <w:rPr>
          <w:rFonts w:ascii="Times New Roman" w:hAnsi="Times New Roman" w:cs="Times New Roman"/>
          <w:sz w:val="20"/>
          <w:szCs w:val="20"/>
        </w:rPr>
        <w:t>.</w:t>
      </w:r>
      <w:r w:rsidR="00684DA3" w:rsidRPr="00F86EF8">
        <w:rPr>
          <w:rFonts w:ascii="Times New Roman" w:hAnsi="Times New Roman" w:cs="Times New Roman"/>
          <w:sz w:val="20"/>
          <w:szCs w:val="20"/>
          <w:lang w:val="pl-PL"/>
        </w:rPr>
        <w:t xml:space="preserve">98/19. i </w:t>
      </w:r>
    </w:p>
    <w:p w14:paraId="17E7B0E3" w14:textId="77777777" w:rsidR="00684DA3" w:rsidRDefault="00684DA3" w:rsidP="00684DA3">
      <w:pPr>
        <w:pStyle w:val="Tijeloteksta"/>
        <w:tabs>
          <w:tab w:val="left" w:pos="8505"/>
        </w:tabs>
        <w:spacing w:line="240" w:lineRule="auto"/>
        <w:jc w:val="left"/>
        <w:rPr>
          <w:rFonts w:ascii="Times New Roman" w:hAnsi="Times New Roman" w:cs="Times New Roman"/>
          <w:sz w:val="20"/>
          <w:szCs w:val="20"/>
          <w:lang w:val="pl-PL"/>
        </w:rPr>
      </w:pPr>
      <w:r w:rsidRPr="00F86EF8">
        <w:rPr>
          <w:rFonts w:ascii="Times New Roman" w:hAnsi="Times New Roman" w:cs="Times New Roman"/>
          <w:sz w:val="20"/>
          <w:szCs w:val="20"/>
          <w:lang w:val="pl-PL"/>
        </w:rPr>
        <w:t xml:space="preserve">   144/20.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 i odredbe Zakona o upravljanju državnom imovinom „NN” 52/18</w:t>
      </w:r>
      <w:r w:rsidRPr="00F86EF8">
        <w:rPr>
          <w:rFonts w:ascii="Times New Roman" w:hAnsi="Times New Roman" w:cs="Times New Roman"/>
          <w:sz w:val="20"/>
          <w:szCs w:val="20"/>
          <w:lang w:val="pl-PL"/>
        </w:rPr>
        <w:t>)</w:t>
      </w:r>
    </w:p>
    <w:p w14:paraId="3AA7D45E" w14:textId="2E79BA13" w:rsidR="00684DA3" w:rsidRPr="00F86EF8" w:rsidRDefault="00684DA3" w:rsidP="00C22846">
      <w:pPr>
        <w:pStyle w:val="Tijeloteksta"/>
        <w:tabs>
          <w:tab w:val="left" w:pos="8505"/>
        </w:tabs>
        <w:spacing w:line="240" w:lineRule="auto"/>
        <w:jc w:val="left"/>
        <w:rPr>
          <w:rFonts w:ascii="Times New Roman" w:hAnsi="Times New Roman" w:cs="Times New Roman"/>
          <w:sz w:val="20"/>
          <w:szCs w:val="20"/>
          <w:lang w:val="pl-PL"/>
        </w:rPr>
      </w:pPr>
    </w:p>
    <w:p w14:paraId="47F0FC17" w14:textId="77777777" w:rsidR="00EC1EC6" w:rsidRPr="00F86EF8" w:rsidRDefault="00EC1EC6" w:rsidP="00C22846">
      <w:pPr>
        <w:pStyle w:val="Tijeloteksta"/>
        <w:tabs>
          <w:tab w:val="left" w:pos="8505"/>
        </w:tabs>
        <w:spacing w:line="240" w:lineRule="auto"/>
        <w:jc w:val="left"/>
        <w:rPr>
          <w:rFonts w:ascii="Times New Roman" w:hAnsi="Times New Roman" w:cs="Times New Roman"/>
          <w:sz w:val="20"/>
          <w:szCs w:val="20"/>
          <w:lang w:val="pl-PL"/>
        </w:rPr>
      </w:pPr>
    </w:p>
    <w:p w14:paraId="36C54AF9" w14:textId="0115B25A" w:rsidR="007C376F" w:rsidRPr="00F86EF8" w:rsidRDefault="00C22846" w:rsidP="007C376F">
      <w:pPr>
        <w:pStyle w:val="Tijeloteksta-uvlaka3"/>
        <w:tabs>
          <w:tab w:val="left" w:pos="8505"/>
        </w:tabs>
        <w:spacing w:line="240" w:lineRule="auto"/>
        <w:ind w:firstLine="0"/>
        <w:rPr>
          <w:bCs w:val="0"/>
          <w:color w:val="000000"/>
          <w:sz w:val="22"/>
          <w:szCs w:val="22"/>
          <w:lang w:val="pl-PL"/>
        </w:rPr>
      </w:pPr>
      <w:r w:rsidRPr="00F86EF8">
        <w:rPr>
          <w:bCs w:val="0"/>
          <w:color w:val="000000"/>
          <w:sz w:val="22"/>
          <w:szCs w:val="22"/>
          <w:lang w:val="pl-PL"/>
        </w:rPr>
        <w:lastRenderedPageBreak/>
        <w:t xml:space="preserve">U okviru Programa rada Općinskog vijeća je i </w:t>
      </w:r>
      <w:r w:rsidR="007C376F" w:rsidRPr="00F86EF8">
        <w:rPr>
          <w:bCs w:val="0"/>
          <w:color w:val="000000"/>
          <w:sz w:val="22"/>
          <w:szCs w:val="22"/>
          <w:lang w:val="pl-PL"/>
        </w:rPr>
        <w:t>donošenje drugih općih akata i odluka temeljem ovlasti propisanih donošenjem novih propisa ili izmjenom ili dopunom važećih propisa.</w:t>
      </w:r>
    </w:p>
    <w:p w14:paraId="7971829D" w14:textId="77777777" w:rsidR="008923ED" w:rsidRPr="00F86EF8" w:rsidRDefault="008923ED" w:rsidP="007C376F">
      <w:pPr>
        <w:pStyle w:val="Tijeloteksta-uvlaka3"/>
        <w:tabs>
          <w:tab w:val="left" w:pos="8505"/>
        </w:tabs>
        <w:spacing w:line="240" w:lineRule="auto"/>
        <w:ind w:firstLine="0"/>
        <w:rPr>
          <w:bCs w:val="0"/>
          <w:color w:val="000000"/>
          <w:sz w:val="22"/>
          <w:szCs w:val="22"/>
          <w:lang w:val="pl-PL"/>
        </w:rPr>
      </w:pPr>
    </w:p>
    <w:p w14:paraId="49076FFF" w14:textId="0A4F5018" w:rsidR="007C376F" w:rsidRPr="00F86EF8" w:rsidRDefault="007C376F" w:rsidP="007C376F">
      <w:pPr>
        <w:pStyle w:val="Tijeloteksta-uvlaka3"/>
        <w:tabs>
          <w:tab w:val="left" w:pos="8505"/>
        </w:tabs>
        <w:ind w:firstLine="0"/>
        <w:rPr>
          <w:b/>
          <w:bCs w:val="0"/>
          <w:color w:val="000000"/>
          <w:sz w:val="22"/>
          <w:szCs w:val="22"/>
          <w:lang w:val="pl-PL"/>
        </w:rPr>
      </w:pPr>
      <w:r w:rsidRPr="00F86EF8">
        <w:rPr>
          <w:b/>
          <w:bCs w:val="0"/>
          <w:color w:val="000000"/>
          <w:sz w:val="22"/>
          <w:szCs w:val="22"/>
          <w:lang w:val="pl-PL"/>
        </w:rPr>
        <w:t>Predlagatelj donošenja akata:</w:t>
      </w:r>
    </w:p>
    <w:p w14:paraId="3D605923" w14:textId="21CAD550" w:rsidR="007C376F" w:rsidRPr="00F86EF8" w:rsidRDefault="007C376F" w:rsidP="007C376F">
      <w:pPr>
        <w:pStyle w:val="Tijeloteksta-uvlaka3"/>
        <w:tabs>
          <w:tab w:val="left" w:pos="8505"/>
        </w:tabs>
        <w:ind w:firstLine="0"/>
        <w:rPr>
          <w:bCs w:val="0"/>
          <w:color w:val="000000"/>
          <w:sz w:val="22"/>
          <w:szCs w:val="22"/>
          <w:lang w:val="pl-PL"/>
        </w:rPr>
      </w:pPr>
      <w:r w:rsidRPr="00F86EF8">
        <w:rPr>
          <w:bCs w:val="0"/>
          <w:color w:val="000000"/>
          <w:sz w:val="22"/>
          <w:szCs w:val="22"/>
          <w:lang w:val="pl-PL"/>
        </w:rPr>
        <w:t>Ovlašteni predlagatelji akata temeljem članka 5</w:t>
      </w:r>
      <w:r w:rsidR="00743817" w:rsidRPr="00F86EF8">
        <w:rPr>
          <w:bCs w:val="0"/>
          <w:color w:val="000000"/>
          <w:sz w:val="22"/>
          <w:szCs w:val="22"/>
          <w:lang w:val="pl-PL"/>
        </w:rPr>
        <w:t>6</w:t>
      </w:r>
      <w:r w:rsidRPr="00F86EF8">
        <w:rPr>
          <w:bCs w:val="0"/>
          <w:color w:val="000000"/>
          <w:sz w:val="22"/>
          <w:szCs w:val="22"/>
          <w:lang w:val="pl-PL"/>
        </w:rPr>
        <w:t xml:space="preserve">. Poslovnika Općinskog vijeća (”SVVŽ” br. </w:t>
      </w:r>
      <w:r w:rsidR="00743817" w:rsidRPr="00F86EF8">
        <w:rPr>
          <w:bCs w:val="0"/>
          <w:color w:val="000000"/>
          <w:sz w:val="22"/>
          <w:szCs w:val="22"/>
          <w:lang w:val="pl-PL"/>
        </w:rPr>
        <w:t>15/21</w:t>
      </w:r>
      <w:r w:rsidRPr="00F86EF8">
        <w:rPr>
          <w:bCs w:val="0"/>
          <w:color w:val="000000"/>
          <w:sz w:val="22"/>
          <w:szCs w:val="22"/>
          <w:lang w:val="pl-PL"/>
        </w:rPr>
        <w:t>.)</w:t>
      </w:r>
    </w:p>
    <w:p w14:paraId="344862D7" w14:textId="77777777" w:rsidR="007C376F" w:rsidRPr="00F86EF8" w:rsidRDefault="007C376F" w:rsidP="007C376F">
      <w:pPr>
        <w:pStyle w:val="Tijeloteksta-uvlaka3"/>
        <w:tabs>
          <w:tab w:val="left" w:pos="8505"/>
        </w:tabs>
        <w:ind w:firstLine="0"/>
        <w:rPr>
          <w:color w:val="000000"/>
          <w:sz w:val="22"/>
          <w:szCs w:val="22"/>
          <w:lang w:val="pl-PL"/>
        </w:rPr>
      </w:pPr>
      <w:r w:rsidRPr="00F86EF8">
        <w:rPr>
          <w:b/>
          <w:bCs w:val="0"/>
          <w:color w:val="000000"/>
          <w:sz w:val="22"/>
          <w:szCs w:val="22"/>
          <w:lang w:val="pl-PL"/>
        </w:rPr>
        <w:t>Nositelj izrade prijedloga akata:</w:t>
      </w:r>
    </w:p>
    <w:p w14:paraId="5804A4C0" w14:textId="77777777" w:rsidR="007C376F" w:rsidRPr="00F86EF8" w:rsidRDefault="007C376F" w:rsidP="007C376F">
      <w:pPr>
        <w:pStyle w:val="Tijeloteksta-uvlaka3"/>
        <w:tabs>
          <w:tab w:val="left" w:pos="8505"/>
        </w:tabs>
        <w:ind w:firstLine="0"/>
        <w:rPr>
          <w:color w:val="000000"/>
          <w:sz w:val="22"/>
          <w:szCs w:val="22"/>
          <w:lang w:val="pl-PL"/>
        </w:rPr>
      </w:pPr>
      <w:r w:rsidRPr="00F86EF8">
        <w:rPr>
          <w:color w:val="000000"/>
          <w:sz w:val="22"/>
          <w:szCs w:val="22"/>
          <w:lang w:val="pl-PL"/>
        </w:rPr>
        <w:t>Jedinstveni upravni odjel Općine Trnovec Bartolovečki</w:t>
      </w:r>
    </w:p>
    <w:p w14:paraId="087193DD" w14:textId="527ECCFD" w:rsidR="007C376F" w:rsidRPr="00F86EF8" w:rsidRDefault="007C376F" w:rsidP="00743817">
      <w:pPr>
        <w:pStyle w:val="Tijeloteksta-uvlaka3"/>
        <w:tabs>
          <w:tab w:val="left" w:pos="8505"/>
        </w:tabs>
        <w:spacing w:line="240" w:lineRule="auto"/>
        <w:ind w:firstLine="0"/>
        <w:rPr>
          <w:b/>
          <w:color w:val="000000"/>
          <w:sz w:val="22"/>
          <w:szCs w:val="22"/>
          <w:lang w:val="pl-PL"/>
        </w:rPr>
      </w:pPr>
      <w:r w:rsidRPr="00F86EF8">
        <w:rPr>
          <w:b/>
          <w:bCs w:val="0"/>
          <w:color w:val="000000"/>
          <w:sz w:val="22"/>
          <w:szCs w:val="22"/>
          <w:lang w:val="pl-PL"/>
        </w:rPr>
        <w:t>Utvrđivanje konačnih prijedloga i proslijeđivanje istih na razmatranje i usvajanje Općinskom vijeću:</w:t>
      </w:r>
    </w:p>
    <w:p w14:paraId="084249D9" w14:textId="54BFCC93" w:rsidR="007C376F" w:rsidRDefault="008923ED" w:rsidP="007C376F">
      <w:pPr>
        <w:pStyle w:val="Tijeloteksta-uvlaka3"/>
        <w:tabs>
          <w:tab w:val="left" w:pos="8505"/>
        </w:tabs>
        <w:ind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Općinsk</w:t>
      </w:r>
      <w:r w:rsidR="00D11994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načelni</w:t>
      </w:r>
      <w:r w:rsidR="00D11994">
        <w:rPr>
          <w:sz w:val="22"/>
          <w:szCs w:val="22"/>
        </w:rPr>
        <w:t>ca</w:t>
      </w:r>
      <w:proofErr w:type="spellEnd"/>
      <w:r w:rsidR="007C376F">
        <w:rPr>
          <w:sz w:val="22"/>
          <w:szCs w:val="22"/>
        </w:rPr>
        <w:t xml:space="preserve"> Općine Trnovec Bartolovečki</w:t>
      </w:r>
    </w:p>
    <w:p w14:paraId="5C016F0F" w14:textId="3C339E5F" w:rsidR="00B70475" w:rsidRPr="00B70475" w:rsidRDefault="00B70475" w:rsidP="007C376F">
      <w:pPr>
        <w:pStyle w:val="Tijeloteksta-uvlaka3"/>
        <w:tabs>
          <w:tab w:val="left" w:pos="8505"/>
        </w:tabs>
        <w:ind w:firstLine="0"/>
        <w:rPr>
          <w:b/>
          <w:bCs w:val="0"/>
          <w:sz w:val="22"/>
          <w:szCs w:val="22"/>
        </w:rPr>
      </w:pPr>
      <w:proofErr w:type="spellStart"/>
      <w:r w:rsidRPr="00B70475">
        <w:rPr>
          <w:b/>
          <w:bCs w:val="0"/>
          <w:sz w:val="22"/>
          <w:szCs w:val="22"/>
        </w:rPr>
        <w:t>Financijska</w:t>
      </w:r>
      <w:proofErr w:type="spellEnd"/>
      <w:r w:rsidRPr="00B70475">
        <w:rPr>
          <w:b/>
          <w:bCs w:val="0"/>
          <w:sz w:val="22"/>
          <w:szCs w:val="22"/>
        </w:rPr>
        <w:t xml:space="preserve"> </w:t>
      </w:r>
      <w:proofErr w:type="spellStart"/>
      <w:r w:rsidRPr="00B70475">
        <w:rPr>
          <w:b/>
          <w:bCs w:val="0"/>
          <w:sz w:val="22"/>
          <w:szCs w:val="22"/>
        </w:rPr>
        <w:t>sredstva</w:t>
      </w:r>
      <w:proofErr w:type="spellEnd"/>
      <w:r w:rsidRPr="00B70475">
        <w:rPr>
          <w:b/>
          <w:bCs w:val="0"/>
          <w:sz w:val="22"/>
          <w:szCs w:val="22"/>
        </w:rPr>
        <w:t>:</w:t>
      </w:r>
    </w:p>
    <w:p w14:paraId="3BCF9574" w14:textId="24003A0C" w:rsidR="00B70475" w:rsidRDefault="00B70475" w:rsidP="007C376F">
      <w:pPr>
        <w:pStyle w:val="Tijeloteksta-uvlaka3"/>
        <w:tabs>
          <w:tab w:val="left" w:pos="8505"/>
        </w:tabs>
        <w:ind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Utvrđena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Proračunom</w:t>
      </w:r>
      <w:proofErr w:type="spellEnd"/>
      <w:r>
        <w:rPr>
          <w:sz w:val="22"/>
          <w:szCs w:val="22"/>
        </w:rPr>
        <w:t xml:space="preserve"> Općine Trnovec Bartolovečki za 2026. </w:t>
      </w:r>
      <w:proofErr w:type="spellStart"/>
      <w:r>
        <w:rPr>
          <w:sz w:val="22"/>
          <w:szCs w:val="22"/>
        </w:rPr>
        <w:t>godinu</w:t>
      </w:r>
      <w:proofErr w:type="spellEnd"/>
    </w:p>
    <w:p w14:paraId="7217C506" w14:textId="77777777" w:rsidR="007C376F" w:rsidRDefault="007C376F" w:rsidP="007C376F">
      <w:pPr>
        <w:pStyle w:val="Tijeloteksta-uvlaka3"/>
        <w:tabs>
          <w:tab w:val="left" w:pos="8505"/>
        </w:tabs>
        <w:ind w:firstLine="0"/>
        <w:jc w:val="center"/>
      </w:pPr>
      <w:r>
        <w:t>***</w:t>
      </w:r>
    </w:p>
    <w:p w14:paraId="2C5DCAE6" w14:textId="77777777" w:rsidR="007C376F" w:rsidRDefault="007C376F" w:rsidP="007C376F">
      <w:pPr>
        <w:pStyle w:val="Tijeloteksta-uvlaka3"/>
        <w:tabs>
          <w:tab w:val="left" w:pos="8505"/>
        </w:tabs>
        <w:ind w:firstLine="0"/>
        <w:rPr>
          <w:b/>
          <w:color w:val="00CCFF"/>
          <w:sz w:val="22"/>
          <w:szCs w:val="22"/>
        </w:rPr>
      </w:pPr>
      <w:r>
        <w:rPr>
          <w:b/>
          <w:sz w:val="22"/>
          <w:szCs w:val="22"/>
        </w:rPr>
        <w:t xml:space="preserve">II. </w:t>
      </w:r>
      <w:proofErr w:type="gramStart"/>
      <w:r>
        <w:rPr>
          <w:b/>
          <w:sz w:val="22"/>
          <w:szCs w:val="22"/>
        </w:rPr>
        <w:t>RAZMATRANJE  IZVJEŠĆA</w:t>
      </w:r>
      <w:proofErr w:type="gramEnd"/>
    </w:p>
    <w:p w14:paraId="253DB618" w14:textId="55078580" w:rsidR="007C376F" w:rsidRPr="00F86EF8" w:rsidRDefault="007C376F" w:rsidP="007C376F">
      <w:pPr>
        <w:pStyle w:val="Tijeloteksta-uvlaka3"/>
        <w:tabs>
          <w:tab w:val="left" w:pos="8505"/>
        </w:tabs>
        <w:spacing w:line="240" w:lineRule="auto"/>
        <w:ind w:firstLine="0"/>
        <w:rPr>
          <w:color w:val="00CCFF"/>
          <w:sz w:val="22"/>
          <w:szCs w:val="22"/>
        </w:rPr>
      </w:pPr>
      <w:proofErr w:type="spellStart"/>
      <w:r w:rsidRPr="00F86EF8">
        <w:rPr>
          <w:sz w:val="22"/>
          <w:szCs w:val="22"/>
        </w:rPr>
        <w:t>Općinsko</w:t>
      </w:r>
      <w:proofErr w:type="spellEnd"/>
      <w:r w:rsidRPr="00F86EF8">
        <w:rPr>
          <w:sz w:val="22"/>
          <w:szCs w:val="22"/>
        </w:rPr>
        <w:t xml:space="preserve"> </w:t>
      </w:r>
      <w:proofErr w:type="spellStart"/>
      <w:r w:rsidRPr="00F86EF8">
        <w:rPr>
          <w:sz w:val="22"/>
          <w:szCs w:val="22"/>
        </w:rPr>
        <w:t>vijeće</w:t>
      </w:r>
      <w:proofErr w:type="spellEnd"/>
      <w:r w:rsidRPr="00F86EF8">
        <w:rPr>
          <w:sz w:val="22"/>
          <w:szCs w:val="22"/>
        </w:rPr>
        <w:t xml:space="preserve"> na </w:t>
      </w:r>
      <w:proofErr w:type="spellStart"/>
      <w:r w:rsidRPr="00F86EF8">
        <w:rPr>
          <w:sz w:val="22"/>
          <w:szCs w:val="22"/>
        </w:rPr>
        <w:t>temelju</w:t>
      </w:r>
      <w:proofErr w:type="spellEnd"/>
      <w:r w:rsidRPr="00F86EF8">
        <w:rPr>
          <w:sz w:val="22"/>
          <w:szCs w:val="22"/>
        </w:rPr>
        <w:t xml:space="preserve"> </w:t>
      </w:r>
      <w:proofErr w:type="spellStart"/>
      <w:r w:rsidRPr="00F86EF8">
        <w:rPr>
          <w:sz w:val="22"/>
          <w:szCs w:val="22"/>
        </w:rPr>
        <w:t>članka</w:t>
      </w:r>
      <w:proofErr w:type="spellEnd"/>
      <w:r w:rsidRPr="00F86EF8">
        <w:rPr>
          <w:sz w:val="22"/>
          <w:szCs w:val="22"/>
        </w:rPr>
        <w:t xml:space="preserve"> 3</w:t>
      </w:r>
      <w:r w:rsidR="00743817" w:rsidRPr="00F86EF8">
        <w:rPr>
          <w:sz w:val="22"/>
          <w:szCs w:val="22"/>
        </w:rPr>
        <w:t>1</w:t>
      </w:r>
      <w:r w:rsidRPr="00F86EF8">
        <w:rPr>
          <w:sz w:val="22"/>
          <w:szCs w:val="22"/>
        </w:rPr>
        <w:t>.</w:t>
      </w:r>
      <w:r w:rsidR="00743817" w:rsidRPr="00F86EF8">
        <w:rPr>
          <w:sz w:val="22"/>
          <w:szCs w:val="22"/>
        </w:rPr>
        <w:t xml:space="preserve"> </w:t>
      </w:r>
      <w:proofErr w:type="spellStart"/>
      <w:r w:rsidR="00743817" w:rsidRPr="00F86EF8">
        <w:rPr>
          <w:sz w:val="22"/>
          <w:szCs w:val="22"/>
        </w:rPr>
        <w:t>stavka</w:t>
      </w:r>
      <w:proofErr w:type="spellEnd"/>
      <w:r w:rsidR="00743817" w:rsidRPr="00F86EF8">
        <w:rPr>
          <w:sz w:val="22"/>
          <w:szCs w:val="22"/>
        </w:rPr>
        <w:t xml:space="preserve"> 2.</w:t>
      </w:r>
      <w:r w:rsidRPr="00F86EF8">
        <w:rPr>
          <w:sz w:val="22"/>
          <w:szCs w:val="22"/>
        </w:rPr>
        <w:t xml:space="preserve"> </w:t>
      </w:r>
      <w:proofErr w:type="spellStart"/>
      <w:r w:rsidRPr="00F86EF8">
        <w:rPr>
          <w:sz w:val="22"/>
          <w:szCs w:val="22"/>
        </w:rPr>
        <w:t>Statuta</w:t>
      </w:r>
      <w:proofErr w:type="spellEnd"/>
      <w:r w:rsidRPr="00F86EF8">
        <w:rPr>
          <w:sz w:val="22"/>
          <w:szCs w:val="22"/>
        </w:rPr>
        <w:t xml:space="preserve"> Općine Trnovec </w:t>
      </w:r>
      <w:proofErr w:type="spellStart"/>
      <w:r w:rsidRPr="00F86EF8">
        <w:rPr>
          <w:sz w:val="22"/>
          <w:szCs w:val="22"/>
        </w:rPr>
        <w:t>Bartolovečkii</w:t>
      </w:r>
      <w:proofErr w:type="spellEnd"/>
      <w:r w:rsidRPr="00F86EF8">
        <w:rPr>
          <w:sz w:val="22"/>
          <w:szCs w:val="22"/>
        </w:rPr>
        <w:t xml:space="preserve"> </w:t>
      </w:r>
      <w:proofErr w:type="spellStart"/>
      <w:r w:rsidRPr="00F86EF8">
        <w:rPr>
          <w:sz w:val="22"/>
          <w:szCs w:val="22"/>
        </w:rPr>
        <w:t>odredaba</w:t>
      </w:r>
      <w:proofErr w:type="spellEnd"/>
      <w:r w:rsidRPr="00F86EF8">
        <w:rPr>
          <w:sz w:val="22"/>
          <w:szCs w:val="22"/>
        </w:rPr>
        <w:t xml:space="preserve"> </w:t>
      </w:r>
      <w:proofErr w:type="spellStart"/>
      <w:r w:rsidRPr="00F86EF8">
        <w:rPr>
          <w:sz w:val="22"/>
          <w:szCs w:val="22"/>
        </w:rPr>
        <w:t>posebnih</w:t>
      </w:r>
      <w:proofErr w:type="spellEnd"/>
      <w:r w:rsidRPr="00F86EF8">
        <w:rPr>
          <w:sz w:val="22"/>
          <w:szCs w:val="22"/>
        </w:rPr>
        <w:t xml:space="preserve"> </w:t>
      </w:r>
      <w:proofErr w:type="spellStart"/>
      <w:r w:rsidRPr="00F86EF8">
        <w:rPr>
          <w:sz w:val="22"/>
          <w:szCs w:val="22"/>
        </w:rPr>
        <w:t>zakona</w:t>
      </w:r>
      <w:proofErr w:type="spellEnd"/>
      <w:r w:rsidRPr="00F86EF8">
        <w:rPr>
          <w:sz w:val="22"/>
          <w:szCs w:val="22"/>
        </w:rPr>
        <w:t xml:space="preserve"> </w:t>
      </w:r>
      <w:proofErr w:type="spellStart"/>
      <w:r w:rsidRPr="00F86EF8">
        <w:rPr>
          <w:sz w:val="22"/>
          <w:szCs w:val="22"/>
        </w:rPr>
        <w:t>ovlašteno</w:t>
      </w:r>
      <w:proofErr w:type="spellEnd"/>
      <w:r w:rsidRPr="00F86EF8">
        <w:rPr>
          <w:sz w:val="22"/>
          <w:szCs w:val="22"/>
        </w:rPr>
        <w:t xml:space="preserve"> je da </w:t>
      </w:r>
      <w:proofErr w:type="spellStart"/>
      <w:r w:rsidRPr="00F86EF8">
        <w:rPr>
          <w:sz w:val="22"/>
          <w:szCs w:val="22"/>
        </w:rPr>
        <w:t>razmatra</w:t>
      </w:r>
      <w:proofErr w:type="spellEnd"/>
      <w:r w:rsidRPr="00F86EF8">
        <w:rPr>
          <w:sz w:val="22"/>
          <w:szCs w:val="22"/>
        </w:rPr>
        <w:t xml:space="preserve"> </w:t>
      </w:r>
      <w:proofErr w:type="spellStart"/>
      <w:r w:rsidRPr="00F86EF8">
        <w:rPr>
          <w:sz w:val="22"/>
          <w:szCs w:val="22"/>
        </w:rPr>
        <w:t>izvješća</w:t>
      </w:r>
      <w:proofErr w:type="spellEnd"/>
      <w:r w:rsidRPr="00F86EF8">
        <w:rPr>
          <w:sz w:val="22"/>
          <w:szCs w:val="22"/>
        </w:rPr>
        <w:t>:</w:t>
      </w:r>
    </w:p>
    <w:p w14:paraId="4B7F76B5" w14:textId="77777777" w:rsidR="007C376F" w:rsidRPr="00F86EF8" w:rsidRDefault="007C376F" w:rsidP="007C376F">
      <w:pPr>
        <w:pStyle w:val="Tijeloteksta-uvlaka3"/>
        <w:tabs>
          <w:tab w:val="left" w:pos="8505"/>
        </w:tabs>
        <w:spacing w:line="240" w:lineRule="auto"/>
        <w:ind w:firstLine="0"/>
        <w:rPr>
          <w:color w:val="00CCFF"/>
          <w:sz w:val="22"/>
          <w:szCs w:val="22"/>
        </w:rPr>
      </w:pPr>
    </w:p>
    <w:p w14:paraId="73F9DC3C" w14:textId="5115D338" w:rsidR="007C376F" w:rsidRPr="00F66C6D" w:rsidRDefault="007C376F" w:rsidP="007C376F">
      <w:pPr>
        <w:pStyle w:val="Tijeloteksta-uvlaka3"/>
        <w:numPr>
          <w:ilvl w:val="0"/>
          <w:numId w:val="1"/>
        </w:numPr>
        <w:tabs>
          <w:tab w:val="left" w:pos="8505"/>
        </w:tabs>
        <w:spacing w:line="240" w:lineRule="auto"/>
        <w:jc w:val="left"/>
        <w:rPr>
          <w:bCs w:val="0"/>
          <w:color w:val="000000"/>
          <w:sz w:val="22"/>
          <w:szCs w:val="22"/>
        </w:rPr>
      </w:pPr>
      <w:r w:rsidRPr="00F66C6D">
        <w:rPr>
          <w:bCs w:val="0"/>
          <w:color w:val="000000"/>
          <w:sz w:val="22"/>
          <w:szCs w:val="22"/>
        </w:rPr>
        <w:t xml:space="preserve">o </w:t>
      </w:r>
      <w:proofErr w:type="spellStart"/>
      <w:r w:rsidRPr="00F66C6D">
        <w:rPr>
          <w:bCs w:val="0"/>
          <w:color w:val="000000"/>
          <w:sz w:val="22"/>
          <w:szCs w:val="22"/>
        </w:rPr>
        <w:t>financijskim</w:t>
      </w:r>
      <w:proofErr w:type="spellEnd"/>
      <w:r w:rsidRPr="00F66C6D">
        <w:rPr>
          <w:bCs w:val="0"/>
          <w:color w:val="000000"/>
          <w:sz w:val="22"/>
          <w:szCs w:val="22"/>
        </w:rPr>
        <w:t xml:space="preserve"> </w:t>
      </w:r>
      <w:proofErr w:type="spellStart"/>
      <w:r w:rsidRPr="00F66C6D">
        <w:rPr>
          <w:bCs w:val="0"/>
          <w:color w:val="000000"/>
          <w:sz w:val="22"/>
          <w:szCs w:val="22"/>
        </w:rPr>
        <w:t>izvješćima</w:t>
      </w:r>
      <w:proofErr w:type="spellEnd"/>
      <w:r w:rsidRPr="00F66C6D">
        <w:rPr>
          <w:bCs w:val="0"/>
          <w:color w:val="000000"/>
          <w:sz w:val="22"/>
          <w:szCs w:val="22"/>
        </w:rPr>
        <w:t xml:space="preserve"> o </w:t>
      </w:r>
      <w:proofErr w:type="spellStart"/>
      <w:proofErr w:type="gramStart"/>
      <w:r w:rsidRPr="00F66C6D">
        <w:rPr>
          <w:bCs w:val="0"/>
          <w:color w:val="000000"/>
          <w:sz w:val="22"/>
          <w:szCs w:val="22"/>
        </w:rPr>
        <w:t>poslovanju</w:t>
      </w:r>
      <w:proofErr w:type="spellEnd"/>
      <w:r w:rsidRPr="00F66C6D">
        <w:rPr>
          <w:bCs w:val="0"/>
          <w:color w:val="000000"/>
          <w:sz w:val="22"/>
          <w:szCs w:val="22"/>
        </w:rPr>
        <w:t xml:space="preserve">  Općine</w:t>
      </w:r>
      <w:proofErr w:type="gramEnd"/>
      <w:r w:rsidRPr="00F66C6D">
        <w:rPr>
          <w:bCs w:val="0"/>
          <w:color w:val="000000"/>
          <w:sz w:val="22"/>
          <w:szCs w:val="22"/>
        </w:rPr>
        <w:t xml:space="preserve"> Trnovec Bartolovečki </w:t>
      </w:r>
    </w:p>
    <w:p w14:paraId="5382EBDF" w14:textId="77777777" w:rsidR="007C376F" w:rsidRPr="00F66C6D" w:rsidRDefault="007C376F" w:rsidP="007C376F">
      <w:pPr>
        <w:pStyle w:val="Tijeloteksta-uvlaka3"/>
        <w:numPr>
          <w:ilvl w:val="0"/>
          <w:numId w:val="1"/>
        </w:numPr>
        <w:tabs>
          <w:tab w:val="left" w:pos="8505"/>
        </w:tabs>
        <w:spacing w:line="240" w:lineRule="auto"/>
        <w:jc w:val="left"/>
        <w:rPr>
          <w:bCs w:val="0"/>
          <w:color w:val="000000"/>
          <w:sz w:val="22"/>
          <w:szCs w:val="22"/>
        </w:rPr>
      </w:pPr>
      <w:r w:rsidRPr="00F66C6D">
        <w:rPr>
          <w:bCs w:val="0"/>
          <w:color w:val="000000"/>
          <w:sz w:val="22"/>
          <w:szCs w:val="22"/>
        </w:rPr>
        <w:t xml:space="preserve">o </w:t>
      </w:r>
      <w:proofErr w:type="spellStart"/>
      <w:r w:rsidRPr="00F66C6D">
        <w:rPr>
          <w:bCs w:val="0"/>
          <w:color w:val="000000"/>
          <w:sz w:val="22"/>
          <w:szCs w:val="22"/>
        </w:rPr>
        <w:t>stanju</w:t>
      </w:r>
      <w:proofErr w:type="spellEnd"/>
      <w:r w:rsidRPr="00F66C6D">
        <w:rPr>
          <w:bCs w:val="0"/>
          <w:color w:val="000000"/>
          <w:sz w:val="22"/>
          <w:szCs w:val="22"/>
        </w:rPr>
        <w:t xml:space="preserve"> </w:t>
      </w:r>
      <w:proofErr w:type="spellStart"/>
      <w:r w:rsidRPr="00F66C6D">
        <w:rPr>
          <w:bCs w:val="0"/>
          <w:color w:val="000000"/>
          <w:sz w:val="22"/>
          <w:szCs w:val="22"/>
        </w:rPr>
        <w:t>trgovačkih</w:t>
      </w:r>
      <w:proofErr w:type="spellEnd"/>
      <w:r w:rsidRPr="00F66C6D">
        <w:rPr>
          <w:bCs w:val="0"/>
          <w:color w:val="000000"/>
          <w:sz w:val="22"/>
          <w:szCs w:val="22"/>
        </w:rPr>
        <w:t xml:space="preserve"> </w:t>
      </w:r>
      <w:proofErr w:type="spellStart"/>
      <w:r w:rsidRPr="00F66C6D">
        <w:rPr>
          <w:bCs w:val="0"/>
          <w:color w:val="000000"/>
          <w:sz w:val="22"/>
          <w:szCs w:val="22"/>
        </w:rPr>
        <w:t>društava</w:t>
      </w:r>
      <w:proofErr w:type="spellEnd"/>
      <w:r w:rsidRPr="00F66C6D">
        <w:rPr>
          <w:bCs w:val="0"/>
          <w:color w:val="000000"/>
          <w:sz w:val="22"/>
          <w:szCs w:val="22"/>
        </w:rPr>
        <w:t xml:space="preserve"> u </w:t>
      </w:r>
      <w:proofErr w:type="spellStart"/>
      <w:r w:rsidRPr="00F66C6D">
        <w:rPr>
          <w:bCs w:val="0"/>
          <w:color w:val="000000"/>
          <w:sz w:val="22"/>
          <w:szCs w:val="22"/>
        </w:rPr>
        <w:t>kojima</w:t>
      </w:r>
      <w:proofErr w:type="spellEnd"/>
      <w:r w:rsidRPr="00F66C6D">
        <w:rPr>
          <w:bCs w:val="0"/>
          <w:color w:val="000000"/>
          <w:sz w:val="22"/>
          <w:szCs w:val="22"/>
        </w:rPr>
        <w:t xml:space="preserve"> Općina </w:t>
      </w:r>
      <w:proofErr w:type="spellStart"/>
      <w:r w:rsidRPr="00F66C6D">
        <w:rPr>
          <w:bCs w:val="0"/>
          <w:color w:val="000000"/>
          <w:sz w:val="22"/>
          <w:szCs w:val="22"/>
        </w:rPr>
        <w:t>ima</w:t>
      </w:r>
      <w:proofErr w:type="spellEnd"/>
      <w:r w:rsidRPr="00F66C6D">
        <w:rPr>
          <w:bCs w:val="0"/>
          <w:color w:val="000000"/>
          <w:sz w:val="22"/>
          <w:szCs w:val="22"/>
        </w:rPr>
        <w:t xml:space="preserve"> </w:t>
      </w:r>
      <w:proofErr w:type="spellStart"/>
      <w:r w:rsidRPr="00F66C6D">
        <w:rPr>
          <w:bCs w:val="0"/>
          <w:color w:val="000000"/>
          <w:sz w:val="22"/>
          <w:szCs w:val="22"/>
        </w:rPr>
        <w:t>udjele</w:t>
      </w:r>
      <w:proofErr w:type="spellEnd"/>
      <w:r w:rsidRPr="00F66C6D">
        <w:rPr>
          <w:bCs w:val="0"/>
          <w:color w:val="000000"/>
          <w:sz w:val="22"/>
          <w:szCs w:val="22"/>
        </w:rPr>
        <w:t xml:space="preserve"> </w:t>
      </w:r>
    </w:p>
    <w:p w14:paraId="609FB070" w14:textId="21DC7A45" w:rsidR="007C376F" w:rsidRPr="00F66C6D" w:rsidRDefault="007C376F" w:rsidP="007C376F">
      <w:pPr>
        <w:pStyle w:val="Tijeloteksta-uvlaka3"/>
        <w:tabs>
          <w:tab w:val="left" w:pos="8505"/>
        </w:tabs>
        <w:spacing w:line="240" w:lineRule="auto"/>
        <w:ind w:left="360" w:firstLine="0"/>
        <w:jc w:val="left"/>
        <w:rPr>
          <w:bCs w:val="0"/>
          <w:color w:val="000000"/>
          <w:sz w:val="22"/>
          <w:szCs w:val="22"/>
        </w:rPr>
      </w:pPr>
      <w:r w:rsidRPr="00F66C6D">
        <w:rPr>
          <w:bCs w:val="0"/>
          <w:color w:val="000000"/>
          <w:sz w:val="22"/>
          <w:szCs w:val="22"/>
        </w:rPr>
        <w:t xml:space="preserve">       (</w:t>
      </w:r>
      <w:proofErr w:type="spellStart"/>
      <w:r w:rsidRPr="00F66C6D">
        <w:rPr>
          <w:bCs w:val="0"/>
          <w:color w:val="000000"/>
          <w:sz w:val="22"/>
          <w:szCs w:val="22"/>
        </w:rPr>
        <w:t>Varkom</w:t>
      </w:r>
      <w:proofErr w:type="spellEnd"/>
      <w:r w:rsidRPr="00F66C6D">
        <w:rPr>
          <w:bCs w:val="0"/>
          <w:color w:val="000000"/>
          <w:sz w:val="22"/>
          <w:szCs w:val="22"/>
        </w:rPr>
        <w:t xml:space="preserve"> d.d. Varaždin, </w:t>
      </w:r>
      <w:proofErr w:type="spellStart"/>
      <w:r w:rsidRPr="00F66C6D">
        <w:rPr>
          <w:bCs w:val="0"/>
          <w:color w:val="000000"/>
          <w:sz w:val="22"/>
          <w:szCs w:val="22"/>
        </w:rPr>
        <w:t>Čistoća</w:t>
      </w:r>
      <w:proofErr w:type="spellEnd"/>
      <w:r w:rsidRPr="00F66C6D">
        <w:rPr>
          <w:bCs w:val="0"/>
          <w:color w:val="000000"/>
          <w:sz w:val="22"/>
          <w:szCs w:val="22"/>
        </w:rPr>
        <w:t xml:space="preserve"> </w:t>
      </w:r>
      <w:proofErr w:type="spellStart"/>
      <w:r w:rsidRPr="00F66C6D">
        <w:rPr>
          <w:bCs w:val="0"/>
          <w:color w:val="000000"/>
          <w:sz w:val="22"/>
          <w:szCs w:val="22"/>
        </w:rPr>
        <w:t>d.o.o.Varaždin</w:t>
      </w:r>
      <w:proofErr w:type="spellEnd"/>
      <w:r w:rsidR="00743817" w:rsidRPr="00F66C6D">
        <w:rPr>
          <w:bCs w:val="0"/>
          <w:color w:val="000000"/>
          <w:sz w:val="22"/>
          <w:szCs w:val="22"/>
        </w:rPr>
        <w:t>, Zona Sjever d.o.o.</w:t>
      </w:r>
      <w:r w:rsidRPr="00F66C6D">
        <w:rPr>
          <w:bCs w:val="0"/>
          <w:color w:val="000000"/>
          <w:sz w:val="22"/>
          <w:szCs w:val="22"/>
        </w:rPr>
        <w:t xml:space="preserve"> i </w:t>
      </w:r>
      <w:proofErr w:type="spellStart"/>
      <w:r w:rsidRPr="00F66C6D">
        <w:rPr>
          <w:bCs w:val="0"/>
          <w:color w:val="000000"/>
          <w:sz w:val="22"/>
          <w:szCs w:val="22"/>
        </w:rPr>
        <w:t>dr.</w:t>
      </w:r>
      <w:proofErr w:type="spellEnd"/>
      <w:r w:rsidRPr="00F66C6D">
        <w:rPr>
          <w:bCs w:val="0"/>
          <w:color w:val="000000"/>
          <w:sz w:val="22"/>
          <w:szCs w:val="22"/>
        </w:rPr>
        <w:t>)</w:t>
      </w:r>
    </w:p>
    <w:p w14:paraId="6F631FAA" w14:textId="5C7ACC6F" w:rsidR="007C376F" w:rsidRPr="00684DA3" w:rsidRDefault="007C376F" w:rsidP="007C376F">
      <w:pPr>
        <w:pStyle w:val="Tijeloteksta-uvlaka3"/>
        <w:numPr>
          <w:ilvl w:val="0"/>
          <w:numId w:val="1"/>
        </w:numPr>
        <w:tabs>
          <w:tab w:val="left" w:pos="8505"/>
        </w:tabs>
        <w:spacing w:line="240" w:lineRule="auto"/>
        <w:jc w:val="left"/>
        <w:rPr>
          <w:bCs w:val="0"/>
          <w:color w:val="000000"/>
          <w:sz w:val="22"/>
          <w:szCs w:val="22"/>
        </w:rPr>
      </w:pPr>
      <w:r w:rsidRPr="00684DA3">
        <w:rPr>
          <w:bCs w:val="0"/>
          <w:color w:val="000000"/>
          <w:sz w:val="22"/>
          <w:szCs w:val="22"/>
        </w:rPr>
        <w:t xml:space="preserve">o </w:t>
      </w:r>
      <w:proofErr w:type="spellStart"/>
      <w:r w:rsidRPr="00684DA3">
        <w:rPr>
          <w:bCs w:val="0"/>
          <w:color w:val="000000"/>
          <w:sz w:val="22"/>
          <w:szCs w:val="22"/>
        </w:rPr>
        <w:t>radu</w:t>
      </w:r>
      <w:proofErr w:type="spellEnd"/>
      <w:r w:rsidRPr="00684DA3">
        <w:rPr>
          <w:bCs w:val="0"/>
          <w:color w:val="000000"/>
          <w:sz w:val="22"/>
          <w:szCs w:val="22"/>
        </w:rPr>
        <w:t xml:space="preserve"> </w:t>
      </w:r>
      <w:proofErr w:type="spellStart"/>
      <w:r w:rsidR="00D11994" w:rsidRPr="00684DA3">
        <w:rPr>
          <w:bCs w:val="0"/>
          <w:color w:val="000000"/>
          <w:sz w:val="22"/>
          <w:szCs w:val="22"/>
        </w:rPr>
        <w:t>općinske</w:t>
      </w:r>
      <w:proofErr w:type="spellEnd"/>
      <w:r w:rsidR="00D11994" w:rsidRPr="00684DA3">
        <w:rPr>
          <w:bCs w:val="0"/>
          <w:color w:val="000000"/>
          <w:sz w:val="22"/>
          <w:szCs w:val="22"/>
        </w:rPr>
        <w:t xml:space="preserve"> </w:t>
      </w:r>
      <w:proofErr w:type="spellStart"/>
      <w:r w:rsidRPr="00684DA3">
        <w:rPr>
          <w:bCs w:val="0"/>
          <w:color w:val="000000"/>
          <w:sz w:val="22"/>
          <w:szCs w:val="22"/>
        </w:rPr>
        <w:t>načelni</w:t>
      </w:r>
      <w:r w:rsidR="00D11994" w:rsidRPr="00684DA3">
        <w:rPr>
          <w:bCs w:val="0"/>
          <w:color w:val="000000"/>
          <w:sz w:val="22"/>
          <w:szCs w:val="22"/>
        </w:rPr>
        <w:t>ce</w:t>
      </w:r>
      <w:proofErr w:type="spellEnd"/>
      <w:r w:rsidRPr="00684DA3">
        <w:rPr>
          <w:bCs w:val="0"/>
          <w:color w:val="000000"/>
          <w:sz w:val="22"/>
          <w:szCs w:val="22"/>
        </w:rPr>
        <w:t xml:space="preserve"> Općine Trnovec Bartolovečki</w:t>
      </w:r>
    </w:p>
    <w:p w14:paraId="48C2A61B" w14:textId="77777777" w:rsidR="007C376F" w:rsidRPr="001A2F35" w:rsidRDefault="007C376F" w:rsidP="007C376F">
      <w:pPr>
        <w:pStyle w:val="Tijeloteksta-uvlaka3"/>
        <w:numPr>
          <w:ilvl w:val="0"/>
          <w:numId w:val="1"/>
        </w:numPr>
        <w:tabs>
          <w:tab w:val="left" w:pos="8505"/>
        </w:tabs>
        <w:spacing w:line="240" w:lineRule="auto"/>
        <w:jc w:val="left"/>
        <w:rPr>
          <w:bCs w:val="0"/>
          <w:color w:val="000000"/>
          <w:sz w:val="22"/>
          <w:szCs w:val="22"/>
        </w:rPr>
      </w:pPr>
      <w:r w:rsidRPr="001A2F35">
        <w:rPr>
          <w:bCs w:val="0"/>
          <w:color w:val="000000"/>
          <w:sz w:val="22"/>
          <w:szCs w:val="22"/>
        </w:rPr>
        <w:t xml:space="preserve">o </w:t>
      </w:r>
      <w:proofErr w:type="spellStart"/>
      <w:r w:rsidRPr="001A2F35">
        <w:rPr>
          <w:bCs w:val="0"/>
          <w:color w:val="000000"/>
          <w:sz w:val="22"/>
          <w:szCs w:val="22"/>
        </w:rPr>
        <w:t>radu</w:t>
      </w:r>
      <w:proofErr w:type="spellEnd"/>
      <w:r w:rsidRPr="001A2F35">
        <w:rPr>
          <w:bCs w:val="0"/>
          <w:color w:val="000000"/>
          <w:sz w:val="22"/>
          <w:szCs w:val="22"/>
        </w:rPr>
        <w:t xml:space="preserve"> </w:t>
      </w:r>
      <w:proofErr w:type="spellStart"/>
      <w:r w:rsidRPr="001A2F35">
        <w:rPr>
          <w:bCs w:val="0"/>
          <w:color w:val="000000"/>
          <w:sz w:val="22"/>
          <w:szCs w:val="22"/>
        </w:rPr>
        <w:t>Jedinstvenog</w:t>
      </w:r>
      <w:proofErr w:type="spellEnd"/>
      <w:r w:rsidRPr="001A2F35">
        <w:rPr>
          <w:bCs w:val="0"/>
          <w:color w:val="000000"/>
          <w:sz w:val="22"/>
          <w:szCs w:val="22"/>
        </w:rPr>
        <w:t xml:space="preserve"> </w:t>
      </w:r>
      <w:proofErr w:type="spellStart"/>
      <w:r w:rsidRPr="001A2F35">
        <w:rPr>
          <w:bCs w:val="0"/>
          <w:color w:val="000000"/>
          <w:sz w:val="22"/>
          <w:szCs w:val="22"/>
        </w:rPr>
        <w:t>upravnog</w:t>
      </w:r>
      <w:proofErr w:type="spellEnd"/>
      <w:r w:rsidRPr="001A2F35">
        <w:rPr>
          <w:bCs w:val="0"/>
          <w:color w:val="000000"/>
          <w:sz w:val="22"/>
          <w:szCs w:val="22"/>
        </w:rPr>
        <w:t xml:space="preserve"> </w:t>
      </w:r>
      <w:proofErr w:type="spellStart"/>
      <w:r w:rsidRPr="001A2F35">
        <w:rPr>
          <w:bCs w:val="0"/>
          <w:color w:val="000000"/>
          <w:sz w:val="22"/>
          <w:szCs w:val="22"/>
        </w:rPr>
        <w:t>odjela</w:t>
      </w:r>
      <w:proofErr w:type="spellEnd"/>
      <w:r w:rsidRPr="001A2F35">
        <w:rPr>
          <w:bCs w:val="0"/>
          <w:color w:val="000000"/>
          <w:sz w:val="22"/>
          <w:szCs w:val="22"/>
        </w:rPr>
        <w:t xml:space="preserve"> Općine</w:t>
      </w:r>
    </w:p>
    <w:p w14:paraId="6E6B42A1" w14:textId="77777777" w:rsidR="007C376F" w:rsidRPr="00F86EF8" w:rsidRDefault="007C376F" w:rsidP="007C376F">
      <w:pPr>
        <w:pStyle w:val="Tijeloteksta-uvlaka3"/>
        <w:numPr>
          <w:ilvl w:val="0"/>
          <w:numId w:val="1"/>
        </w:numPr>
        <w:tabs>
          <w:tab w:val="left" w:pos="8505"/>
        </w:tabs>
        <w:spacing w:line="240" w:lineRule="auto"/>
        <w:jc w:val="left"/>
        <w:rPr>
          <w:bCs w:val="0"/>
          <w:color w:val="000000"/>
          <w:sz w:val="22"/>
          <w:szCs w:val="22"/>
          <w:lang w:val="pl-PL"/>
        </w:rPr>
      </w:pPr>
      <w:r w:rsidRPr="00F86EF8">
        <w:rPr>
          <w:bCs w:val="0"/>
          <w:color w:val="000000"/>
          <w:sz w:val="22"/>
          <w:szCs w:val="22"/>
          <w:lang w:val="pl-PL"/>
        </w:rPr>
        <w:t xml:space="preserve">o radu radnih tijela Općinskog vijeća </w:t>
      </w:r>
    </w:p>
    <w:p w14:paraId="1AFE627F" w14:textId="77777777" w:rsidR="007C376F" w:rsidRPr="00C460FC" w:rsidRDefault="007C376F" w:rsidP="007C376F">
      <w:pPr>
        <w:pStyle w:val="Tijeloteksta-uvlaka3"/>
        <w:numPr>
          <w:ilvl w:val="0"/>
          <w:numId w:val="1"/>
        </w:numPr>
        <w:tabs>
          <w:tab w:val="left" w:pos="8505"/>
        </w:tabs>
        <w:spacing w:line="240" w:lineRule="auto"/>
        <w:jc w:val="left"/>
        <w:rPr>
          <w:bCs w:val="0"/>
          <w:color w:val="000000"/>
          <w:sz w:val="22"/>
          <w:szCs w:val="22"/>
          <w:lang w:val="pl-PL"/>
        </w:rPr>
      </w:pPr>
      <w:r w:rsidRPr="00C460FC">
        <w:rPr>
          <w:bCs w:val="0"/>
          <w:color w:val="000000"/>
          <w:sz w:val="22"/>
          <w:szCs w:val="22"/>
          <w:lang w:val="pl-PL"/>
        </w:rPr>
        <w:t>o radu Savjeta mladih Općine Trnovec Bartolovečki</w:t>
      </w:r>
    </w:p>
    <w:p w14:paraId="2C155623" w14:textId="224B6FBA" w:rsidR="007C376F" w:rsidRPr="00AD6C06" w:rsidRDefault="007C376F" w:rsidP="007C376F">
      <w:pPr>
        <w:pStyle w:val="Tijeloteksta-uvlaka3"/>
        <w:numPr>
          <w:ilvl w:val="0"/>
          <w:numId w:val="1"/>
        </w:numPr>
        <w:tabs>
          <w:tab w:val="left" w:pos="8505"/>
        </w:tabs>
        <w:spacing w:line="240" w:lineRule="auto"/>
        <w:jc w:val="left"/>
        <w:rPr>
          <w:bCs w:val="0"/>
          <w:color w:val="000000"/>
          <w:sz w:val="22"/>
          <w:szCs w:val="22"/>
          <w:lang w:val="pl-PL"/>
        </w:rPr>
      </w:pPr>
      <w:r w:rsidRPr="00AD6C06">
        <w:rPr>
          <w:bCs w:val="0"/>
          <w:color w:val="000000"/>
          <w:sz w:val="22"/>
          <w:szCs w:val="22"/>
          <w:lang w:val="pl-PL"/>
        </w:rPr>
        <w:t>o radu udruga financiranih iz Proračuna Općine Trnovec Bartolovečki</w:t>
      </w:r>
    </w:p>
    <w:p w14:paraId="4309F110" w14:textId="77777777" w:rsidR="00743817" w:rsidRPr="00AD6C06" w:rsidRDefault="00743817" w:rsidP="008923ED">
      <w:pPr>
        <w:pStyle w:val="Tijeloteksta-uvlaka3"/>
        <w:tabs>
          <w:tab w:val="left" w:pos="8505"/>
        </w:tabs>
        <w:spacing w:line="240" w:lineRule="auto"/>
        <w:ind w:left="360" w:firstLine="0"/>
        <w:jc w:val="left"/>
        <w:rPr>
          <w:bCs w:val="0"/>
          <w:color w:val="000000"/>
          <w:sz w:val="22"/>
          <w:szCs w:val="22"/>
          <w:lang w:val="pl-PL"/>
        </w:rPr>
      </w:pPr>
    </w:p>
    <w:p w14:paraId="27D99361" w14:textId="77777777" w:rsidR="007C376F" w:rsidRPr="00AD6C06" w:rsidRDefault="007C376F" w:rsidP="007C376F">
      <w:pPr>
        <w:pStyle w:val="Tijeloteksta-uvlaka3"/>
        <w:tabs>
          <w:tab w:val="left" w:pos="8505"/>
        </w:tabs>
        <w:spacing w:line="240" w:lineRule="auto"/>
        <w:ind w:firstLine="0"/>
        <w:rPr>
          <w:bCs w:val="0"/>
          <w:color w:val="000000"/>
          <w:sz w:val="22"/>
          <w:szCs w:val="22"/>
          <w:lang w:val="pl-PL"/>
        </w:rPr>
      </w:pPr>
      <w:r w:rsidRPr="00AD6C06">
        <w:rPr>
          <w:bCs w:val="0"/>
          <w:color w:val="000000"/>
          <w:sz w:val="22"/>
          <w:szCs w:val="22"/>
          <w:lang w:val="pl-PL"/>
        </w:rPr>
        <w:t>i druga izvješća prema odredbama posebnih zakona kojima je propisana ovlast Općinskog vijeća da razmatra stanje stvari u pitanjima iz samoupravnog djelokruga Općine.</w:t>
      </w:r>
    </w:p>
    <w:p w14:paraId="60F7C116" w14:textId="77777777" w:rsidR="007C376F" w:rsidRPr="00AD6C06" w:rsidRDefault="007C376F" w:rsidP="007C376F">
      <w:pPr>
        <w:pStyle w:val="Tijeloteksta-uvlaka3"/>
        <w:tabs>
          <w:tab w:val="left" w:pos="8505"/>
        </w:tabs>
        <w:ind w:firstLine="0"/>
        <w:rPr>
          <w:b/>
          <w:bCs w:val="0"/>
          <w:color w:val="000000"/>
          <w:sz w:val="22"/>
          <w:szCs w:val="22"/>
          <w:lang w:val="pl-PL"/>
        </w:rPr>
      </w:pPr>
    </w:p>
    <w:p w14:paraId="1BB74276" w14:textId="77777777" w:rsidR="007C376F" w:rsidRPr="00AD6C06" w:rsidRDefault="007C376F" w:rsidP="007C376F">
      <w:pPr>
        <w:pStyle w:val="Naslov1"/>
        <w:tabs>
          <w:tab w:val="left" w:pos="8505"/>
        </w:tabs>
        <w:jc w:val="both"/>
        <w:rPr>
          <w:color w:val="000000"/>
          <w:sz w:val="22"/>
          <w:szCs w:val="22"/>
          <w:lang w:val="pl-PL"/>
        </w:rPr>
      </w:pPr>
      <w:r w:rsidRPr="00AD6C06">
        <w:rPr>
          <w:color w:val="000000"/>
          <w:sz w:val="22"/>
          <w:szCs w:val="22"/>
          <w:lang w:val="pl-PL"/>
        </w:rPr>
        <w:t>III. OSNIVANJE I IMENOVANJE ČLANOVA RADNIH TIJELA</w:t>
      </w:r>
    </w:p>
    <w:p w14:paraId="607D57B2" w14:textId="77777777" w:rsidR="007C376F" w:rsidRPr="00AD6C06" w:rsidRDefault="007C376F" w:rsidP="007C376F">
      <w:pPr>
        <w:rPr>
          <w:sz w:val="22"/>
          <w:szCs w:val="22"/>
          <w:lang w:val="pl-PL"/>
        </w:rPr>
      </w:pPr>
    </w:p>
    <w:p w14:paraId="439A35A9" w14:textId="0CD39DD1" w:rsidR="007C376F" w:rsidRPr="00AD6C06" w:rsidRDefault="007C376F" w:rsidP="007C376F">
      <w:pPr>
        <w:jc w:val="both"/>
        <w:rPr>
          <w:sz w:val="22"/>
          <w:szCs w:val="22"/>
          <w:lang w:val="pl-PL"/>
        </w:rPr>
      </w:pPr>
      <w:r w:rsidRPr="00AD6C06">
        <w:rPr>
          <w:sz w:val="22"/>
          <w:szCs w:val="22"/>
          <w:lang w:val="pl-PL"/>
        </w:rPr>
        <w:t>Općinsko vijeće na temelju članka 4</w:t>
      </w:r>
      <w:r w:rsidR="00743817" w:rsidRPr="00AD6C06">
        <w:rPr>
          <w:sz w:val="22"/>
          <w:szCs w:val="22"/>
          <w:lang w:val="pl-PL"/>
        </w:rPr>
        <w:t>9</w:t>
      </w:r>
      <w:r w:rsidRPr="00AD6C06">
        <w:rPr>
          <w:sz w:val="22"/>
          <w:szCs w:val="22"/>
          <w:lang w:val="pl-PL"/>
        </w:rPr>
        <w:t>. Statuta Općine Trnovec Bartolovečki osniva i imenuje članove stalnih radnih tijela ( Mandatno povjerenstvo, Povjerenstvo za izbor i imenovanje, Povjerenstvo za statutarno-pravna pitanja i Povjerenstvo za financije i proračun Općine), a temeljem članka 5</w:t>
      </w:r>
      <w:r w:rsidR="00743817" w:rsidRPr="00AD6C06">
        <w:rPr>
          <w:sz w:val="22"/>
          <w:szCs w:val="22"/>
          <w:lang w:val="pl-PL"/>
        </w:rPr>
        <w:t>4</w:t>
      </w:r>
      <w:r w:rsidRPr="00AD6C06">
        <w:rPr>
          <w:sz w:val="22"/>
          <w:szCs w:val="22"/>
          <w:lang w:val="pl-PL"/>
        </w:rPr>
        <w:t>. Statuta osniva i druga stalna ili povremena radna tijela u svrhu priprema odluka, te provedbi postupaka, a i na temelju odredaba posebnih zakona kojima je predviđeno da osniva stručna radna tijela za određeni djelokrug poslova.</w:t>
      </w:r>
    </w:p>
    <w:p w14:paraId="0E0960C0" w14:textId="77777777" w:rsidR="007C376F" w:rsidRPr="00AD6C06" w:rsidRDefault="007C376F" w:rsidP="007C376F">
      <w:pPr>
        <w:rPr>
          <w:sz w:val="22"/>
          <w:szCs w:val="22"/>
          <w:lang w:val="pl-PL"/>
        </w:rPr>
      </w:pPr>
    </w:p>
    <w:p w14:paraId="18D15CC0" w14:textId="77777777" w:rsidR="007C376F" w:rsidRPr="00AD6C06" w:rsidRDefault="007C376F" w:rsidP="007C376F">
      <w:pPr>
        <w:rPr>
          <w:b/>
          <w:sz w:val="22"/>
          <w:szCs w:val="22"/>
          <w:lang w:val="pl-PL"/>
        </w:rPr>
      </w:pPr>
      <w:r w:rsidRPr="00AD6C06">
        <w:rPr>
          <w:b/>
          <w:sz w:val="22"/>
          <w:szCs w:val="22"/>
          <w:lang w:val="pl-PL"/>
        </w:rPr>
        <w:t>IV. DONOŠENJE POJEDINAČNIH AKATA</w:t>
      </w:r>
    </w:p>
    <w:p w14:paraId="32DFF1AA" w14:textId="77777777" w:rsidR="007C376F" w:rsidRPr="00AD6C06" w:rsidRDefault="007C376F" w:rsidP="007C376F">
      <w:pPr>
        <w:pStyle w:val="Naslov1"/>
        <w:tabs>
          <w:tab w:val="left" w:pos="8505"/>
        </w:tabs>
        <w:jc w:val="both"/>
        <w:rPr>
          <w:color w:val="000000"/>
          <w:sz w:val="22"/>
          <w:szCs w:val="22"/>
          <w:lang w:val="pl-PL"/>
        </w:rPr>
      </w:pPr>
    </w:p>
    <w:p w14:paraId="5446DE46" w14:textId="77777777" w:rsidR="007C376F" w:rsidRPr="00AD6C06" w:rsidRDefault="007C376F" w:rsidP="007C376F">
      <w:pPr>
        <w:tabs>
          <w:tab w:val="left" w:pos="8505"/>
        </w:tabs>
        <w:jc w:val="both"/>
        <w:rPr>
          <w:b/>
          <w:color w:val="000000"/>
          <w:sz w:val="22"/>
          <w:szCs w:val="22"/>
          <w:lang w:val="pl-PL"/>
        </w:rPr>
      </w:pPr>
      <w:r w:rsidRPr="00AD6C06">
        <w:rPr>
          <w:sz w:val="22"/>
          <w:szCs w:val="22"/>
          <w:lang w:val="pl-PL"/>
        </w:rPr>
        <w:t>Općinsko vijeće na temelju članka 93. stavka 2. Statuta Općine Trnovec Bartolovečki u okviru svog samoupravnog djelokruga donosi rješenja i druge pojedinačne akte kojima rješava o pravima, obvezama i pravnim interesima fizičkih i pravnih osoba u skladu sa posebnim zakonom i Statutom Općine Trnovec Bartolovečki.</w:t>
      </w:r>
    </w:p>
    <w:sectPr w:rsidR="007C376F" w:rsidRPr="00AD6C06" w:rsidSect="00F86EF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stwood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1B27"/>
    <w:multiLevelType w:val="hybridMultilevel"/>
    <w:tmpl w:val="6F0EE6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05B1E"/>
    <w:multiLevelType w:val="hybridMultilevel"/>
    <w:tmpl w:val="A3A44B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F4404"/>
    <w:multiLevelType w:val="hybridMultilevel"/>
    <w:tmpl w:val="06ECE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64555"/>
    <w:multiLevelType w:val="hybridMultilevel"/>
    <w:tmpl w:val="33C6AFD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B62AD"/>
    <w:multiLevelType w:val="hybridMultilevel"/>
    <w:tmpl w:val="1360C5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C36F3"/>
    <w:multiLevelType w:val="hybridMultilevel"/>
    <w:tmpl w:val="6CF6A73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F2A71"/>
    <w:multiLevelType w:val="hybridMultilevel"/>
    <w:tmpl w:val="A2F06540"/>
    <w:lvl w:ilvl="0" w:tplc="EA4048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770906"/>
    <w:multiLevelType w:val="hybridMultilevel"/>
    <w:tmpl w:val="C37E3D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371CD"/>
    <w:multiLevelType w:val="hybridMultilevel"/>
    <w:tmpl w:val="FE9E7D50"/>
    <w:lvl w:ilvl="0" w:tplc="041A0001">
      <w:start w:val="1"/>
      <w:numFmt w:val="bullet"/>
      <w:lvlText w:val=""/>
      <w:lvlJc w:val="left"/>
      <w:rPr>
        <w:rFonts w:ascii="Symbol" w:hAnsi="Symbol" w:cs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0F1546"/>
    <w:multiLevelType w:val="hybridMultilevel"/>
    <w:tmpl w:val="819A67D2"/>
    <w:lvl w:ilvl="0" w:tplc="EA4048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C1FC5"/>
    <w:multiLevelType w:val="hybridMultilevel"/>
    <w:tmpl w:val="F54E76B2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D75E23"/>
    <w:multiLevelType w:val="hybridMultilevel"/>
    <w:tmpl w:val="E260FF8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A3AA9"/>
    <w:multiLevelType w:val="hybridMultilevel"/>
    <w:tmpl w:val="280A7CE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826203"/>
    <w:multiLevelType w:val="hybridMultilevel"/>
    <w:tmpl w:val="1DC2DE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B03C7"/>
    <w:multiLevelType w:val="hybridMultilevel"/>
    <w:tmpl w:val="1C88E8DC"/>
    <w:lvl w:ilvl="0" w:tplc="EA4048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963CD"/>
    <w:multiLevelType w:val="hybridMultilevel"/>
    <w:tmpl w:val="DEE8E8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1187F"/>
    <w:multiLevelType w:val="hybridMultilevel"/>
    <w:tmpl w:val="DB365E5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A750CD"/>
    <w:multiLevelType w:val="hybridMultilevel"/>
    <w:tmpl w:val="18F869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D732A"/>
    <w:multiLevelType w:val="hybridMultilevel"/>
    <w:tmpl w:val="F6F233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0788F"/>
    <w:multiLevelType w:val="hybridMultilevel"/>
    <w:tmpl w:val="8D6A85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A1E14"/>
    <w:multiLevelType w:val="hybridMultilevel"/>
    <w:tmpl w:val="3D0410DC"/>
    <w:lvl w:ilvl="0" w:tplc="EA40482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43781F"/>
    <w:multiLevelType w:val="hybridMultilevel"/>
    <w:tmpl w:val="B7A6D2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47788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1539795">
    <w:abstractNumId w:val="6"/>
  </w:num>
  <w:num w:numId="3" w16cid:durableId="830609485">
    <w:abstractNumId w:val="14"/>
  </w:num>
  <w:num w:numId="4" w16cid:durableId="1019896678">
    <w:abstractNumId w:val="11"/>
  </w:num>
  <w:num w:numId="5" w16cid:durableId="1329823399">
    <w:abstractNumId w:val="7"/>
  </w:num>
  <w:num w:numId="6" w16cid:durableId="1313020966">
    <w:abstractNumId w:val="21"/>
  </w:num>
  <w:num w:numId="7" w16cid:durableId="466553587">
    <w:abstractNumId w:val="4"/>
  </w:num>
  <w:num w:numId="8" w16cid:durableId="420833261">
    <w:abstractNumId w:val="2"/>
  </w:num>
  <w:num w:numId="9" w16cid:durableId="697580219">
    <w:abstractNumId w:val="19"/>
  </w:num>
  <w:num w:numId="10" w16cid:durableId="1799716506">
    <w:abstractNumId w:val="13"/>
  </w:num>
  <w:num w:numId="11" w16cid:durableId="1718162560">
    <w:abstractNumId w:val="18"/>
  </w:num>
  <w:num w:numId="12" w16cid:durableId="2033722205">
    <w:abstractNumId w:val="16"/>
  </w:num>
  <w:num w:numId="13" w16cid:durableId="1927422804">
    <w:abstractNumId w:val="8"/>
  </w:num>
  <w:num w:numId="14" w16cid:durableId="1204178070">
    <w:abstractNumId w:val="9"/>
  </w:num>
  <w:num w:numId="15" w16cid:durableId="2086761753">
    <w:abstractNumId w:val="5"/>
  </w:num>
  <w:num w:numId="16" w16cid:durableId="19749159">
    <w:abstractNumId w:val="12"/>
  </w:num>
  <w:num w:numId="17" w16cid:durableId="1496384053">
    <w:abstractNumId w:val="17"/>
  </w:num>
  <w:num w:numId="18" w16cid:durableId="562065913">
    <w:abstractNumId w:val="15"/>
  </w:num>
  <w:num w:numId="19" w16cid:durableId="328801157">
    <w:abstractNumId w:val="20"/>
  </w:num>
  <w:num w:numId="20" w16cid:durableId="1992442690">
    <w:abstractNumId w:val="10"/>
  </w:num>
  <w:num w:numId="21" w16cid:durableId="1947342269">
    <w:abstractNumId w:val="3"/>
  </w:num>
  <w:num w:numId="22" w16cid:durableId="342165691">
    <w:abstractNumId w:val="1"/>
  </w:num>
  <w:num w:numId="23" w16cid:durableId="119499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95"/>
    <w:rsid w:val="000A2DE8"/>
    <w:rsid w:val="000B2ADD"/>
    <w:rsid w:val="000B48AD"/>
    <w:rsid w:val="000C67F7"/>
    <w:rsid w:val="00135DAA"/>
    <w:rsid w:val="001A2F35"/>
    <w:rsid w:val="001F31AC"/>
    <w:rsid w:val="002860E1"/>
    <w:rsid w:val="002C4D9B"/>
    <w:rsid w:val="002D2BA7"/>
    <w:rsid w:val="003060A8"/>
    <w:rsid w:val="00332720"/>
    <w:rsid w:val="00347BB7"/>
    <w:rsid w:val="00361988"/>
    <w:rsid w:val="0038117C"/>
    <w:rsid w:val="003C7ABF"/>
    <w:rsid w:val="003D3000"/>
    <w:rsid w:val="003E529F"/>
    <w:rsid w:val="00413F3F"/>
    <w:rsid w:val="00474FBF"/>
    <w:rsid w:val="00482B14"/>
    <w:rsid w:val="0048443A"/>
    <w:rsid w:val="004D268F"/>
    <w:rsid w:val="004D3047"/>
    <w:rsid w:val="005054DE"/>
    <w:rsid w:val="00533945"/>
    <w:rsid w:val="00543052"/>
    <w:rsid w:val="005612C8"/>
    <w:rsid w:val="0056436E"/>
    <w:rsid w:val="0059438B"/>
    <w:rsid w:val="005A0D7E"/>
    <w:rsid w:val="005E1FE1"/>
    <w:rsid w:val="005E60EE"/>
    <w:rsid w:val="005F399E"/>
    <w:rsid w:val="006240A4"/>
    <w:rsid w:val="00633CE0"/>
    <w:rsid w:val="00655878"/>
    <w:rsid w:val="00684DA3"/>
    <w:rsid w:val="006A6907"/>
    <w:rsid w:val="006D1230"/>
    <w:rsid w:val="006F40E1"/>
    <w:rsid w:val="007327BF"/>
    <w:rsid w:val="00737E30"/>
    <w:rsid w:val="00743817"/>
    <w:rsid w:val="0074770A"/>
    <w:rsid w:val="00787545"/>
    <w:rsid w:val="007C376F"/>
    <w:rsid w:val="007D4FC2"/>
    <w:rsid w:val="007E0AE8"/>
    <w:rsid w:val="007E0D1B"/>
    <w:rsid w:val="00807DCF"/>
    <w:rsid w:val="008111FB"/>
    <w:rsid w:val="008117E2"/>
    <w:rsid w:val="00821695"/>
    <w:rsid w:val="008241AE"/>
    <w:rsid w:val="00831E85"/>
    <w:rsid w:val="008559C3"/>
    <w:rsid w:val="008749F0"/>
    <w:rsid w:val="008923ED"/>
    <w:rsid w:val="00895402"/>
    <w:rsid w:val="00911FB9"/>
    <w:rsid w:val="009500A5"/>
    <w:rsid w:val="0098690A"/>
    <w:rsid w:val="009A4078"/>
    <w:rsid w:val="009A41C8"/>
    <w:rsid w:val="009C506B"/>
    <w:rsid w:val="009D4272"/>
    <w:rsid w:val="009D7BDF"/>
    <w:rsid w:val="009F443C"/>
    <w:rsid w:val="00A04E48"/>
    <w:rsid w:val="00A274AA"/>
    <w:rsid w:val="00A31AEA"/>
    <w:rsid w:val="00A56080"/>
    <w:rsid w:val="00A63F99"/>
    <w:rsid w:val="00AD6C06"/>
    <w:rsid w:val="00AE17BA"/>
    <w:rsid w:val="00B3581E"/>
    <w:rsid w:val="00B36EDB"/>
    <w:rsid w:val="00B37DF1"/>
    <w:rsid w:val="00B70475"/>
    <w:rsid w:val="00BA11B2"/>
    <w:rsid w:val="00BA7C9A"/>
    <w:rsid w:val="00C22846"/>
    <w:rsid w:val="00C460FC"/>
    <w:rsid w:val="00C570E6"/>
    <w:rsid w:val="00C64FF8"/>
    <w:rsid w:val="00C9732E"/>
    <w:rsid w:val="00CD2FCF"/>
    <w:rsid w:val="00CD79B3"/>
    <w:rsid w:val="00CE1349"/>
    <w:rsid w:val="00D11994"/>
    <w:rsid w:val="00D17528"/>
    <w:rsid w:val="00D229E5"/>
    <w:rsid w:val="00D259BD"/>
    <w:rsid w:val="00D63D0D"/>
    <w:rsid w:val="00D74D47"/>
    <w:rsid w:val="00D87CE7"/>
    <w:rsid w:val="00D9461F"/>
    <w:rsid w:val="00E102C2"/>
    <w:rsid w:val="00EB52A4"/>
    <w:rsid w:val="00EC1EC6"/>
    <w:rsid w:val="00F64555"/>
    <w:rsid w:val="00F66C6D"/>
    <w:rsid w:val="00F86EF8"/>
    <w:rsid w:val="00FB2CFE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E8E0"/>
  <w15:chartTrackingRefBased/>
  <w15:docId w15:val="{925710F1-56A3-41B5-9DC1-9D5C9CE4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7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C376F"/>
    <w:pPr>
      <w:keepNext/>
      <w:outlineLvl w:val="0"/>
    </w:pPr>
    <w:rPr>
      <w:b/>
      <w:sz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54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54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C376F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character" w:customStyle="1" w:styleId="TijelotekstaChar">
    <w:name w:val="Tijelo teksta Char"/>
    <w:aliases w:val="uvlaka 3 Char,uvlaka 2 Char"/>
    <w:basedOn w:val="Zadanifontodlomka"/>
    <w:link w:val="Tijeloteksta"/>
    <w:locked/>
    <w:rsid w:val="007C376F"/>
    <w:rPr>
      <w:bCs/>
    </w:rPr>
  </w:style>
  <w:style w:type="paragraph" w:styleId="Tijeloteksta">
    <w:name w:val="Body Text"/>
    <w:aliases w:val="uvlaka 3,uvlaka 2"/>
    <w:basedOn w:val="Normal"/>
    <w:link w:val="TijelotekstaChar"/>
    <w:unhideWhenUsed/>
    <w:rsid w:val="007C376F"/>
    <w:pPr>
      <w:spacing w:line="360" w:lineRule="auto"/>
      <w:jc w:val="both"/>
    </w:pPr>
    <w:rPr>
      <w:rFonts w:asciiTheme="minorHAnsi" w:eastAsiaTheme="minorHAnsi" w:hAnsiTheme="minorHAnsi" w:cstheme="minorBidi"/>
      <w:bCs/>
      <w:sz w:val="22"/>
      <w:szCs w:val="22"/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7C376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-uvlaka3">
    <w:name w:val="Body Text Indent 3"/>
    <w:basedOn w:val="Normal"/>
    <w:link w:val="Tijeloteksta-uvlaka3Char"/>
    <w:unhideWhenUsed/>
    <w:rsid w:val="007C376F"/>
    <w:pPr>
      <w:spacing w:line="360" w:lineRule="auto"/>
      <w:ind w:firstLine="720"/>
      <w:jc w:val="both"/>
    </w:pPr>
    <w:rPr>
      <w:bCs/>
      <w:sz w:val="20"/>
      <w:lang w:val="de-DE"/>
    </w:rPr>
  </w:style>
  <w:style w:type="character" w:customStyle="1" w:styleId="Tijeloteksta-uvlaka3Char">
    <w:name w:val="Tijelo teksta - uvlaka 3 Char"/>
    <w:basedOn w:val="Zadanifontodlomka"/>
    <w:link w:val="Tijeloteksta-uvlaka3"/>
    <w:rsid w:val="007C376F"/>
    <w:rPr>
      <w:rFonts w:ascii="Times New Roman" w:eastAsia="Times New Roman" w:hAnsi="Times New Roman" w:cs="Times New Roman"/>
      <w:bCs/>
      <w:sz w:val="20"/>
      <w:szCs w:val="20"/>
      <w:lang w:val="de-DE" w:eastAsia="hr-HR"/>
    </w:rPr>
  </w:style>
  <w:style w:type="character" w:customStyle="1" w:styleId="QuoteChar">
    <w:name w:val="Quote Char"/>
    <w:basedOn w:val="Zadanifontodlomka"/>
    <w:link w:val="Citat1"/>
    <w:locked/>
    <w:rsid w:val="007C376F"/>
    <w:rPr>
      <w:rFonts w:ascii="Westwood LET" w:hAnsi="Westwood LET"/>
      <w:b/>
      <w:color w:val="000000"/>
      <w:sz w:val="96"/>
      <w:szCs w:val="24"/>
    </w:rPr>
  </w:style>
  <w:style w:type="paragraph" w:customStyle="1" w:styleId="Citat1">
    <w:name w:val="Citat1"/>
    <w:basedOn w:val="Normal"/>
    <w:next w:val="Normal"/>
    <w:link w:val="QuoteChar"/>
    <w:qFormat/>
    <w:rsid w:val="007C376F"/>
    <w:rPr>
      <w:rFonts w:ascii="Westwood LET" w:eastAsiaTheme="minorHAnsi" w:hAnsi="Westwood LET" w:cstheme="minorBidi"/>
      <w:b/>
      <w:color w:val="000000"/>
      <w:sz w:val="96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54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540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54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540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hr-HR"/>
    </w:rPr>
  </w:style>
  <w:style w:type="paragraph" w:customStyle="1" w:styleId="Obiantekst">
    <w:name w:val="Običan tekst"/>
    <w:basedOn w:val="Normal"/>
    <w:rsid w:val="00895402"/>
    <w:pPr>
      <w:suppressAutoHyphens/>
    </w:pPr>
    <w:rPr>
      <w:rFonts w:ascii="Courier New" w:hAnsi="Courier New" w:cs="Courier New"/>
      <w:sz w:val="20"/>
      <w:lang w:val="en-AU" w:eastAsia="ar-SA"/>
    </w:rPr>
  </w:style>
  <w:style w:type="paragraph" w:styleId="Odlomakpopisa">
    <w:name w:val="List Paragraph"/>
    <w:basedOn w:val="Normal"/>
    <w:uiPriority w:val="34"/>
    <w:qFormat/>
    <w:rsid w:val="002C4D9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D7BD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7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5271" TargetMode="External"/><Relationship Id="rId13" Type="http://schemas.openxmlformats.org/officeDocument/2006/relationships/hyperlink" Target="https://www.zakon.hr/cms.htm?id=50488" TargetMode="External"/><Relationship Id="rId18" Type="http://schemas.openxmlformats.org/officeDocument/2006/relationships/hyperlink" Target="https://www.zakon.hr/cms.htm?id=39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690" TargetMode="External"/><Relationship Id="rId7" Type="http://schemas.openxmlformats.org/officeDocument/2006/relationships/hyperlink" Target="https://www.zakon.hr/cms.htm?id=17729" TargetMode="External"/><Relationship Id="rId12" Type="http://schemas.openxmlformats.org/officeDocument/2006/relationships/hyperlink" Target="https://www.zakon.hr/cms.htm?id=44151" TargetMode="External"/><Relationship Id="rId17" Type="http://schemas.openxmlformats.org/officeDocument/2006/relationships/hyperlink" Target="https://www.zakon.hr/cms.htm?id=395" TargetMode="External"/><Relationship Id="rId25" Type="http://schemas.openxmlformats.org/officeDocument/2006/relationships/hyperlink" Target="https://www.zakon.hr/cms.htm?id=5639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394" TargetMode="External"/><Relationship Id="rId20" Type="http://schemas.openxmlformats.org/officeDocument/2006/relationships/hyperlink" Target="https://www.zakon.hr/cms.htm?id=39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zakon.hr/cms.htm?id=43439" TargetMode="External"/><Relationship Id="rId24" Type="http://schemas.openxmlformats.org/officeDocument/2006/relationships/hyperlink" Target="https://www.zakon.hr/cms.htm?id=434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393" TargetMode="External"/><Relationship Id="rId23" Type="http://schemas.openxmlformats.org/officeDocument/2006/relationships/hyperlink" Target="https://www.zakon.hr/cms.htm?id=40829" TargetMode="External"/><Relationship Id="rId10" Type="http://schemas.openxmlformats.org/officeDocument/2006/relationships/hyperlink" Target="https://www.zakon.hr/cms.htm?id=40827" TargetMode="External"/><Relationship Id="rId19" Type="http://schemas.openxmlformats.org/officeDocument/2006/relationships/hyperlink" Target="https://www.zakon.hr/cms.htm?id=3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38981" TargetMode="External"/><Relationship Id="rId14" Type="http://schemas.openxmlformats.org/officeDocument/2006/relationships/hyperlink" Target="https://www.zakon.hr/cms.htm?id=540226" TargetMode="External"/><Relationship Id="rId22" Type="http://schemas.openxmlformats.org/officeDocument/2006/relationships/hyperlink" Target="https://www.zakon.hr/cms.htm?id=3915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65713-74C8-49F7-A33D-F5601FBB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2502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Trnovec Bartolovečki</cp:lastModifiedBy>
  <cp:revision>13</cp:revision>
  <cp:lastPrinted>2025-02-14T07:33:00Z</cp:lastPrinted>
  <dcterms:created xsi:type="dcterms:W3CDTF">2023-02-10T08:45:00Z</dcterms:created>
  <dcterms:modified xsi:type="dcterms:W3CDTF">2026-03-12T13:19:00Z</dcterms:modified>
</cp:coreProperties>
</file>