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D22C" w14:textId="77777777" w:rsidR="00603F25" w:rsidRDefault="00603F25" w:rsidP="0019090C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pl-PL"/>
        </w:rPr>
      </w:pPr>
    </w:p>
    <w:p w14:paraId="6607626D" w14:textId="77777777" w:rsidR="00603F25" w:rsidRDefault="00603F25" w:rsidP="0019090C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pl-PL"/>
        </w:rPr>
      </w:pPr>
    </w:p>
    <w:p w14:paraId="7A1939DA" w14:textId="77777777" w:rsidR="00603F25" w:rsidRDefault="00603F25" w:rsidP="0019090C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pl-PL"/>
        </w:rPr>
      </w:pPr>
    </w:p>
    <w:p w14:paraId="6105B146" w14:textId="77777777" w:rsidR="00603F25" w:rsidRPr="00DB412B" w:rsidRDefault="00603F25" w:rsidP="00603F25">
      <w:pPr>
        <w:pStyle w:val="Naslov1"/>
        <w:rPr>
          <w:sz w:val="20"/>
        </w:rPr>
      </w:pPr>
      <w:r w:rsidRPr="00DB412B">
        <w:rPr>
          <w:b w:val="0"/>
          <w:sz w:val="20"/>
        </w:rPr>
        <w:t xml:space="preserve">            </w:t>
      </w:r>
      <w:r w:rsidRPr="00DB412B">
        <w:rPr>
          <w:b w:val="0"/>
          <w:noProof/>
          <w:sz w:val="20"/>
        </w:rPr>
        <w:drawing>
          <wp:inline distT="0" distB="0" distL="0" distR="0" wp14:anchorId="658B0E4D" wp14:editId="22B09CBB">
            <wp:extent cx="34446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12B">
        <w:rPr>
          <w:b w:val="0"/>
          <w:sz w:val="20"/>
        </w:rPr>
        <w:t xml:space="preserve">     </w:t>
      </w:r>
    </w:p>
    <w:p w14:paraId="326EBB0C" w14:textId="77777777" w:rsidR="00603F25" w:rsidRPr="002A0B5D" w:rsidRDefault="00603F25" w:rsidP="000128C0">
      <w:pPr>
        <w:pStyle w:val="Naslov1"/>
        <w:rPr>
          <w:sz w:val="22"/>
          <w:szCs w:val="22"/>
        </w:rPr>
      </w:pPr>
      <w:r w:rsidRPr="002A0B5D">
        <w:rPr>
          <w:sz w:val="22"/>
          <w:szCs w:val="22"/>
        </w:rPr>
        <w:t>REPUBLIKA HRVATSKA</w:t>
      </w:r>
    </w:p>
    <w:p w14:paraId="5D0A956C" w14:textId="77777777" w:rsidR="00603F25" w:rsidRPr="002A0B5D" w:rsidRDefault="00603F25" w:rsidP="000128C0">
      <w:pPr>
        <w:pStyle w:val="Naslov1"/>
        <w:rPr>
          <w:sz w:val="22"/>
          <w:szCs w:val="22"/>
        </w:rPr>
      </w:pPr>
      <w:r w:rsidRPr="002A0B5D">
        <w:rPr>
          <w:sz w:val="22"/>
          <w:szCs w:val="22"/>
        </w:rPr>
        <w:t>VARAŽDINSKA ŽUPANIJA</w:t>
      </w:r>
    </w:p>
    <w:p w14:paraId="7A1336CF" w14:textId="77777777" w:rsidR="00603F25" w:rsidRPr="00603F25" w:rsidRDefault="00603F25" w:rsidP="000128C0">
      <w:pPr>
        <w:rPr>
          <w:b/>
          <w:sz w:val="22"/>
          <w:szCs w:val="22"/>
          <w:lang w:val="pl-PL"/>
        </w:rPr>
      </w:pPr>
      <w:r w:rsidRPr="00603F25">
        <w:rPr>
          <w:b/>
          <w:sz w:val="22"/>
          <w:szCs w:val="22"/>
          <w:lang w:val="pl-PL"/>
        </w:rPr>
        <w:t>OPĆINA TRNOVEC BARTOLOVEČKI</w:t>
      </w:r>
    </w:p>
    <w:p w14:paraId="4E2A9697" w14:textId="304ED828" w:rsidR="00603F25" w:rsidRPr="00603F25" w:rsidRDefault="00603F25" w:rsidP="000128C0">
      <w:pPr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OPĆINSKA NAČELNICA</w:t>
      </w:r>
    </w:p>
    <w:p w14:paraId="52DFEE34" w14:textId="77777777" w:rsidR="00603F25" w:rsidRPr="00603F25" w:rsidRDefault="00603F25" w:rsidP="000128C0">
      <w:pPr>
        <w:rPr>
          <w:b/>
          <w:sz w:val="22"/>
          <w:szCs w:val="22"/>
          <w:lang w:val="pl-PL"/>
        </w:rPr>
      </w:pPr>
    </w:p>
    <w:p w14:paraId="73C22870" w14:textId="21710C66" w:rsidR="00603F25" w:rsidRPr="00603F25" w:rsidRDefault="00603F25" w:rsidP="000128C0">
      <w:pPr>
        <w:rPr>
          <w:sz w:val="22"/>
          <w:szCs w:val="22"/>
          <w:lang w:val="pl-PL"/>
        </w:rPr>
      </w:pPr>
      <w:r w:rsidRPr="00603F25">
        <w:rPr>
          <w:sz w:val="22"/>
          <w:szCs w:val="22"/>
          <w:lang w:val="pl-PL"/>
        </w:rPr>
        <w:t xml:space="preserve">KLASA: </w:t>
      </w:r>
      <w:r>
        <w:rPr>
          <w:sz w:val="22"/>
          <w:szCs w:val="22"/>
          <w:lang w:val="pl-PL"/>
        </w:rPr>
        <w:t>402</w:t>
      </w:r>
      <w:r w:rsidRPr="00603F25">
        <w:rPr>
          <w:sz w:val="22"/>
          <w:szCs w:val="22"/>
          <w:lang w:val="pl-PL"/>
        </w:rPr>
        <w:t>-0</w:t>
      </w:r>
      <w:r>
        <w:rPr>
          <w:sz w:val="22"/>
          <w:szCs w:val="22"/>
          <w:lang w:val="pl-PL"/>
        </w:rPr>
        <w:t>1</w:t>
      </w:r>
      <w:r w:rsidRPr="00603F25">
        <w:rPr>
          <w:sz w:val="22"/>
          <w:szCs w:val="22"/>
          <w:lang w:val="pl-PL"/>
        </w:rPr>
        <w:t>/25-01/</w:t>
      </w:r>
      <w:r>
        <w:rPr>
          <w:sz w:val="22"/>
          <w:szCs w:val="22"/>
          <w:lang w:val="pl-PL"/>
        </w:rPr>
        <w:t>12</w:t>
      </w:r>
    </w:p>
    <w:p w14:paraId="7A9651F0" w14:textId="27C9AFCF" w:rsidR="00603F25" w:rsidRPr="00603F25" w:rsidRDefault="00603F25" w:rsidP="000128C0">
      <w:pPr>
        <w:rPr>
          <w:sz w:val="22"/>
          <w:szCs w:val="22"/>
          <w:lang w:val="pl-PL"/>
        </w:rPr>
      </w:pPr>
      <w:r w:rsidRPr="00603F25">
        <w:rPr>
          <w:sz w:val="22"/>
          <w:szCs w:val="22"/>
          <w:lang w:val="pl-PL"/>
        </w:rPr>
        <w:t>URBROJ: 2186-29-07-01-2</w:t>
      </w:r>
      <w:r>
        <w:rPr>
          <w:sz w:val="22"/>
          <w:szCs w:val="22"/>
          <w:lang w:val="pl-PL"/>
        </w:rPr>
        <w:t>6</w:t>
      </w:r>
      <w:r w:rsidRPr="00603F25">
        <w:rPr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>6</w:t>
      </w:r>
    </w:p>
    <w:p w14:paraId="73D24AC3" w14:textId="73E31C6F" w:rsidR="00603F25" w:rsidRPr="00603F25" w:rsidRDefault="00603F25" w:rsidP="000128C0">
      <w:pPr>
        <w:rPr>
          <w:sz w:val="22"/>
          <w:szCs w:val="22"/>
          <w:lang w:val="pl-PL"/>
        </w:rPr>
      </w:pPr>
      <w:r w:rsidRPr="00603F25">
        <w:rPr>
          <w:sz w:val="22"/>
          <w:szCs w:val="22"/>
          <w:lang w:val="pl-PL"/>
        </w:rPr>
        <w:t xml:space="preserve">Trnovec, </w:t>
      </w:r>
      <w:r>
        <w:rPr>
          <w:sz w:val="22"/>
          <w:szCs w:val="22"/>
          <w:lang w:val="pl-PL"/>
        </w:rPr>
        <w:t>13. veljače</w:t>
      </w:r>
      <w:r w:rsidRPr="00603F25">
        <w:rPr>
          <w:sz w:val="22"/>
          <w:szCs w:val="22"/>
          <w:lang w:val="pl-PL"/>
        </w:rPr>
        <w:t xml:space="preserve"> 202</w:t>
      </w:r>
      <w:r>
        <w:rPr>
          <w:sz w:val="22"/>
          <w:szCs w:val="22"/>
          <w:lang w:val="pl-PL"/>
        </w:rPr>
        <w:t>6</w:t>
      </w:r>
      <w:r w:rsidRPr="00603F25">
        <w:rPr>
          <w:sz w:val="22"/>
          <w:szCs w:val="22"/>
          <w:lang w:val="pl-PL"/>
        </w:rPr>
        <w:t>.</w:t>
      </w:r>
    </w:p>
    <w:p w14:paraId="450685AA" w14:textId="77777777" w:rsidR="00603F25" w:rsidRDefault="00603F25" w:rsidP="0019090C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pl-PL"/>
        </w:rPr>
      </w:pPr>
    </w:p>
    <w:p w14:paraId="497A5E86" w14:textId="517BFAD7" w:rsidR="0019090C" w:rsidRDefault="0019090C" w:rsidP="0019090C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  <w:r w:rsidRPr="007E4EA4">
        <w:rPr>
          <w:rFonts w:ascii="Times New Roman" w:hAnsi="Times New Roman" w:cs="Times New Roman"/>
          <w:lang w:val="pl-PL"/>
        </w:rPr>
        <w:t>Na temelju članka 48. Zakona o lokalnoj i područnoj (regionalnoj) samoupravi („Narodne novine“ broj 33/01.,60/01.,129/05., 109/07.,125/08.,36/09.,150/11.,144/12. i 19/13.-pročišćeni tekst, 137/15., 123/17., 98/19. i 144/20.), a</w:t>
      </w:r>
      <w:r w:rsidRPr="007E4EA4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lang w:val="hr-HR"/>
        </w:rPr>
        <w:t>sukladno stavku 4</w:t>
      </w:r>
      <w:r w:rsidRPr="00430772">
        <w:rPr>
          <w:rFonts w:ascii="Times New Roman" w:hAnsi="Times New Roman" w:cs="Times New Roman"/>
          <w:lang w:val="hr-HR"/>
        </w:rPr>
        <w:t>. članka 11. Zakona o financiranju političkih aktivnosti i izborne promidžbe i referenduma («Narodne novine» bro</w:t>
      </w:r>
      <w:r>
        <w:rPr>
          <w:rFonts w:ascii="Times New Roman" w:hAnsi="Times New Roman" w:cs="Times New Roman"/>
          <w:lang w:val="hr-HR"/>
        </w:rPr>
        <w:t>j  29/19.</w:t>
      </w:r>
      <w:r w:rsidR="000128C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i 98/19.).</w:t>
      </w:r>
      <w:r w:rsidRPr="004E03E3">
        <w:rPr>
          <w:rFonts w:ascii="Times New Roman" w:hAnsi="Times New Roman" w:cs="Times New Roman"/>
          <w:lang w:val="hr-HR"/>
        </w:rPr>
        <w:t xml:space="preserve"> </w:t>
      </w:r>
      <w:r w:rsidR="00EE7419">
        <w:rPr>
          <w:rFonts w:ascii="Times New Roman" w:hAnsi="Times New Roman" w:cs="Times New Roman"/>
          <w:lang w:val="hr-HR"/>
        </w:rPr>
        <w:t xml:space="preserve">općinska načelnica </w:t>
      </w:r>
      <w:r>
        <w:rPr>
          <w:rFonts w:ascii="Times New Roman" w:hAnsi="Times New Roman" w:cs="Times New Roman"/>
          <w:lang w:val="hr-HR"/>
        </w:rPr>
        <w:t>Općin</w:t>
      </w:r>
      <w:r w:rsidR="00EE7419">
        <w:rPr>
          <w:rFonts w:ascii="Times New Roman" w:hAnsi="Times New Roman" w:cs="Times New Roman"/>
          <w:lang w:val="hr-HR"/>
        </w:rPr>
        <w:t>e</w:t>
      </w:r>
      <w:r w:rsidRPr="00430772">
        <w:rPr>
          <w:rFonts w:ascii="Times New Roman" w:hAnsi="Times New Roman" w:cs="Times New Roman"/>
          <w:lang w:val="hr-HR"/>
        </w:rPr>
        <w:t xml:space="preserve"> Trnovec Bartolovečki </w:t>
      </w:r>
      <w:r>
        <w:rPr>
          <w:rFonts w:ascii="Times New Roman" w:hAnsi="Times New Roman" w:cs="Times New Roman"/>
          <w:lang w:val="hr-HR"/>
        </w:rPr>
        <w:t xml:space="preserve">dana </w:t>
      </w:r>
      <w:r w:rsidR="00603F25">
        <w:rPr>
          <w:rFonts w:ascii="Times New Roman" w:hAnsi="Times New Roman" w:cs="Times New Roman"/>
          <w:lang w:val="hr-HR"/>
        </w:rPr>
        <w:t>13</w:t>
      </w:r>
      <w:r w:rsidR="007E4EA4">
        <w:rPr>
          <w:rFonts w:ascii="Times New Roman" w:hAnsi="Times New Roman" w:cs="Times New Roman"/>
          <w:lang w:val="hr-HR"/>
        </w:rPr>
        <w:t xml:space="preserve">. </w:t>
      </w:r>
      <w:r w:rsidR="00603F25">
        <w:rPr>
          <w:rFonts w:ascii="Times New Roman" w:hAnsi="Times New Roman" w:cs="Times New Roman"/>
          <w:lang w:val="hr-HR"/>
        </w:rPr>
        <w:t>veljače</w:t>
      </w:r>
      <w:r w:rsidR="007E4EA4">
        <w:rPr>
          <w:rFonts w:ascii="Times New Roman" w:hAnsi="Times New Roman" w:cs="Times New Roman"/>
          <w:lang w:val="hr-HR"/>
        </w:rPr>
        <w:t xml:space="preserve"> 202</w:t>
      </w:r>
      <w:r w:rsidR="00603F25">
        <w:rPr>
          <w:rFonts w:ascii="Times New Roman" w:hAnsi="Times New Roman" w:cs="Times New Roman"/>
          <w:lang w:val="hr-HR"/>
        </w:rPr>
        <w:t>6</w:t>
      </w:r>
      <w:r w:rsidR="007E4EA4">
        <w:rPr>
          <w:rFonts w:ascii="Times New Roman" w:hAnsi="Times New Roman" w:cs="Times New Roman"/>
          <w:lang w:val="hr-HR"/>
        </w:rPr>
        <w:t>. godine</w:t>
      </w:r>
      <w:r>
        <w:rPr>
          <w:rFonts w:ascii="Times New Roman" w:hAnsi="Times New Roman" w:cs="Times New Roman"/>
          <w:lang w:val="hr-HR"/>
        </w:rPr>
        <w:t xml:space="preserve">, objavljuje </w:t>
      </w:r>
    </w:p>
    <w:p w14:paraId="76890ADA" w14:textId="77777777" w:rsidR="0019090C" w:rsidRDefault="0019090C" w:rsidP="0019090C">
      <w:pPr>
        <w:pStyle w:val="Tijeloteksta"/>
        <w:spacing w:line="240" w:lineRule="auto"/>
        <w:rPr>
          <w:rFonts w:ascii="Times New Roman" w:hAnsi="Times New Roman" w:cs="Times New Roman"/>
          <w:lang w:val="hr-HR"/>
        </w:rPr>
      </w:pPr>
    </w:p>
    <w:p w14:paraId="027234AD" w14:textId="77777777" w:rsidR="0019090C" w:rsidRDefault="0019090C" w:rsidP="0019090C">
      <w:pPr>
        <w:pStyle w:val="Tijeloteksta"/>
        <w:spacing w:line="240" w:lineRule="auto"/>
        <w:rPr>
          <w:rFonts w:ascii="Times New Roman" w:hAnsi="Times New Roman" w:cs="Times New Roman"/>
          <w:lang w:val="hr-HR"/>
        </w:rPr>
      </w:pPr>
    </w:p>
    <w:p w14:paraId="725B7E7A" w14:textId="77777777" w:rsidR="0019090C" w:rsidRPr="004E03E3" w:rsidRDefault="0019090C" w:rsidP="0019090C">
      <w:pPr>
        <w:pStyle w:val="Tijeloteksta"/>
        <w:spacing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4E03E3">
        <w:rPr>
          <w:rFonts w:ascii="Times New Roman" w:hAnsi="Times New Roman" w:cs="Times New Roman"/>
          <w:b/>
          <w:lang w:val="hr-HR"/>
        </w:rPr>
        <w:t>IZVJEŠĆE</w:t>
      </w:r>
    </w:p>
    <w:p w14:paraId="3B0FFFEA" w14:textId="334E7E58" w:rsidR="0019090C" w:rsidRPr="004E03E3" w:rsidRDefault="0019090C" w:rsidP="0019090C">
      <w:pPr>
        <w:pStyle w:val="Tijeloteksta"/>
        <w:spacing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4E03E3">
        <w:rPr>
          <w:rFonts w:ascii="Times New Roman" w:hAnsi="Times New Roman" w:cs="Times New Roman"/>
          <w:b/>
          <w:lang w:val="hr-HR"/>
        </w:rPr>
        <w:t>o iznosu raspoređenih i isplaćenih sredstava iz Proračuna Općine Trnovec Bartolovečki u 20</w:t>
      </w:r>
      <w:r>
        <w:rPr>
          <w:rFonts w:ascii="Times New Roman" w:hAnsi="Times New Roman" w:cs="Times New Roman"/>
          <w:b/>
          <w:lang w:val="hr-HR"/>
        </w:rPr>
        <w:t>2</w:t>
      </w:r>
      <w:r w:rsidR="00603F25">
        <w:rPr>
          <w:rFonts w:ascii="Times New Roman" w:hAnsi="Times New Roman" w:cs="Times New Roman"/>
          <w:b/>
          <w:lang w:val="hr-HR"/>
        </w:rPr>
        <w:t>5</w:t>
      </w:r>
      <w:r w:rsidRPr="004E03E3">
        <w:rPr>
          <w:rFonts w:ascii="Times New Roman" w:hAnsi="Times New Roman" w:cs="Times New Roman"/>
          <w:b/>
          <w:lang w:val="hr-HR"/>
        </w:rPr>
        <w:t>. godini za redovito godišnje financiranje svake političke stranke zastupljene u</w:t>
      </w:r>
    </w:p>
    <w:p w14:paraId="6FD98CA5" w14:textId="77777777" w:rsidR="0019090C" w:rsidRPr="004E03E3" w:rsidRDefault="0019090C" w:rsidP="0019090C">
      <w:pPr>
        <w:pStyle w:val="Tijeloteksta"/>
        <w:spacing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4E03E3">
        <w:rPr>
          <w:rFonts w:ascii="Times New Roman" w:hAnsi="Times New Roman" w:cs="Times New Roman"/>
          <w:b/>
          <w:lang w:val="hr-HR"/>
        </w:rPr>
        <w:t>Općinskom vijeću Općine Trnovec Bartolovečki</w:t>
      </w:r>
    </w:p>
    <w:p w14:paraId="07F59194" w14:textId="77777777" w:rsidR="0019090C" w:rsidRPr="004E03E3" w:rsidRDefault="0019090C" w:rsidP="0019090C">
      <w:pPr>
        <w:ind w:firstLine="720"/>
        <w:jc w:val="center"/>
        <w:rPr>
          <w:b/>
          <w:sz w:val="22"/>
          <w:szCs w:val="22"/>
          <w:lang w:val="hr-HR"/>
        </w:rPr>
      </w:pPr>
    </w:p>
    <w:p w14:paraId="72DE8326" w14:textId="77777777" w:rsidR="0019090C" w:rsidRPr="00950030" w:rsidRDefault="0019090C" w:rsidP="0019090C">
      <w:pPr>
        <w:jc w:val="center"/>
        <w:rPr>
          <w:b/>
          <w:sz w:val="22"/>
          <w:szCs w:val="22"/>
          <w:lang w:val="hr-HR"/>
        </w:rPr>
      </w:pPr>
      <w:r w:rsidRPr="00950030">
        <w:rPr>
          <w:b/>
          <w:sz w:val="22"/>
          <w:szCs w:val="22"/>
          <w:lang w:val="hr-HR"/>
        </w:rPr>
        <w:t>I.</w:t>
      </w:r>
    </w:p>
    <w:p w14:paraId="577B9DDB" w14:textId="25A46AF0" w:rsidR="00170A26" w:rsidRDefault="0019090C" w:rsidP="0019090C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Utvrđuje se da su </w:t>
      </w:r>
      <w:r w:rsidRPr="00ED293A">
        <w:rPr>
          <w:rFonts w:ascii="Times New Roman" w:hAnsi="Times New Roman" w:cs="Times New Roman"/>
          <w:lang w:val="hr-HR"/>
        </w:rPr>
        <w:t>iz Proračuna Opć</w:t>
      </w:r>
      <w:r>
        <w:rPr>
          <w:rFonts w:ascii="Times New Roman" w:hAnsi="Times New Roman" w:cs="Times New Roman"/>
          <w:lang w:val="hr-HR"/>
        </w:rPr>
        <w:t>ine Trnovec Bartolovečki za 202</w:t>
      </w:r>
      <w:r w:rsidR="00603F25">
        <w:rPr>
          <w:rFonts w:ascii="Times New Roman" w:hAnsi="Times New Roman" w:cs="Times New Roman"/>
          <w:lang w:val="hr-HR"/>
        </w:rPr>
        <w:t>5</w:t>
      </w:r>
      <w:r w:rsidRPr="00ED293A">
        <w:rPr>
          <w:rFonts w:ascii="Times New Roman" w:hAnsi="Times New Roman" w:cs="Times New Roman"/>
          <w:lang w:val="hr-HR"/>
        </w:rPr>
        <w:t>. godinu („Službeni vjesn</w:t>
      </w:r>
      <w:r>
        <w:rPr>
          <w:rFonts w:ascii="Times New Roman" w:hAnsi="Times New Roman" w:cs="Times New Roman"/>
          <w:lang w:val="hr-HR"/>
        </w:rPr>
        <w:t xml:space="preserve">ik Varaždinske županije“ broj  </w:t>
      </w:r>
      <w:r w:rsidR="007E4EA4">
        <w:rPr>
          <w:rFonts w:ascii="Times New Roman" w:hAnsi="Times New Roman" w:cs="Times New Roman"/>
          <w:lang w:val="hr-HR"/>
        </w:rPr>
        <w:t>121/24</w:t>
      </w:r>
      <w:r w:rsidR="00AE0A49">
        <w:rPr>
          <w:rFonts w:ascii="Times New Roman" w:hAnsi="Times New Roman" w:cs="Times New Roman"/>
          <w:lang w:val="hr-HR"/>
        </w:rPr>
        <w:t xml:space="preserve"> i 128/25</w:t>
      </w:r>
      <w:r>
        <w:rPr>
          <w:rFonts w:ascii="Times New Roman" w:hAnsi="Times New Roman" w:cs="Times New Roman"/>
          <w:lang w:val="hr-HR"/>
        </w:rPr>
        <w:t xml:space="preserve">) ukupno isplaćena sredstva u iznosu od </w:t>
      </w:r>
      <w:r w:rsidR="00AE0A49">
        <w:rPr>
          <w:rFonts w:ascii="Times New Roman" w:hAnsi="Times New Roman" w:cs="Times New Roman"/>
          <w:b/>
          <w:lang w:val="hr-HR"/>
        </w:rPr>
        <w:t>3.</w:t>
      </w:r>
      <w:r w:rsidR="006D346C">
        <w:rPr>
          <w:rFonts w:ascii="Times New Roman" w:hAnsi="Times New Roman" w:cs="Times New Roman"/>
          <w:b/>
          <w:lang w:val="hr-HR"/>
        </w:rPr>
        <w:t>335,15</w:t>
      </w:r>
      <w:r w:rsidR="007E4EA4">
        <w:rPr>
          <w:rFonts w:ascii="Times New Roman" w:hAnsi="Times New Roman" w:cs="Times New Roman"/>
          <w:b/>
          <w:lang w:val="hr-HR"/>
        </w:rPr>
        <w:t xml:space="preserve"> EUR</w:t>
      </w:r>
      <w:r>
        <w:rPr>
          <w:rFonts w:ascii="Times New Roman" w:hAnsi="Times New Roman" w:cs="Times New Roman"/>
          <w:lang w:val="hr-HR"/>
        </w:rPr>
        <w:t xml:space="preserve"> </w:t>
      </w:r>
      <w:r w:rsidRPr="00ED293A">
        <w:rPr>
          <w:rFonts w:ascii="Times New Roman" w:hAnsi="Times New Roman" w:cs="Times New Roman"/>
          <w:lang w:val="hr-HR"/>
        </w:rPr>
        <w:t xml:space="preserve">za redovito godišnje financiranje političkih stranaka </w:t>
      </w:r>
      <w:r>
        <w:rPr>
          <w:rFonts w:ascii="Times New Roman" w:hAnsi="Times New Roman" w:cs="Times New Roman"/>
          <w:lang w:val="hr-HR"/>
        </w:rPr>
        <w:t>koje imaju člana u  Općinskom vijeću</w:t>
      </w:r>
      <w:r w:rsidRPr="00ED293A">
        <w:rPr>
          <w:rFonts w:ascii="Times New Roman" w:hAnsi="Times New Roman" w:cs="Times New Roman"/>
          <w:lang w:val="hr-HR"/>
        </w:rPr>
        <w:t xml:space="preserve"> Op</w:t>
      </w:r>
      <w:r>
        <w:rPr>
          <w:rFonts w:ascii="Times New Roman" w:hAnsi="Times New Roman" w:cs="Times New Roman"/>
          <w:lang w:val="hr-HR"/>
        </w:rPr>
        <w:t>ćine Trnovec Bartolovečki</w:t>
      </w:r>
      <w:r w:rsidR="00170A26">
        <w:rPr>
          <w:rFonts w:ascii="Times New Roman" w:hAnsi="Times New Roman" w:cs="Times New Roman"/>
          <w:lang w:val="hr-HR"/>
        </w:rPr>
        <w:t>.</w:t>
      </w:r>
    </w:p>
    <w:p w14:paraId="1C6AD697" w14:textId="4B9377CF" w:rsidR="00A50513" w:rsidRDefault="00170A26" w:rsidP="0019090C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Isplata financijskih sredstava obavljala se na središnji račun političke stranke sukladno Odluci o raspoređivanju sredstava za redovito godišnje financiranje političkih stranaka koje imaju člana u Općinskom vijeću Općine Trnovec Bartolovečki u 202</w:t>
      </w:r>
      <w:r w:rsidR="00C47F2C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 xml:space="preserve">. godini („Službeni vjesnik Varaždinske županije“ broj </w:t>
      </w:r>
      <w:r w:rsidR="00AE0A49">
        <w:rPr>
          <w:rFonts w:ascii="Times New Roman" w:hAnsi="Times New Roman" w:cs="Times New Roman"/>
          <w:lang w:val="hr-HR"/>
        </w:rPr>
        <w:t>17/25</w:t>
      </w:r>
      <w:r>
        <w:rPr>
          <w:rFonts w:ascii="Times New Roman" w:hAnsi="Times New Roman" w:cs="Times New Roman"/>
          <w:lang w:val="hr-HR"/>
        </w:rPr>
        <w:t>)</w:t>
      </w:r>
      <w:r w:rsidR="00AE0A49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kako slijedi</w:t>
      </w:r>
      <w:r w:rsidR="00A50513">
        <w:rPr>
          <w:rFonts w:ascii="Times New Roman" w:hAnsi="Times New Roman" w:cs="Times New Roman"/>
          <w:lang w:val="hr-HR"/>
        </w:rPr>
        <w:t>:</w:t>
      </w:r>
    </w:p>
    <w:p w14:paraId="4E293E8A" w14:textId="1E694331" w:rsidR="00063B95" w:rsidRDefault="00063B95" w:rsidP="007C608E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9854" w:type="dxa"/>
        <w:tblLook w:val="04A0" w:firstRow="1" w:lastRow="0" w:firstColumn="1" w:lastColumn="0" w:noHBand="0" w:noVBand="1"/>
      </w:tblPr>
      <w:tblGrid>
        <w:gridCol w:w="3893"/>
        <w:gridCol w:w="1414"/>
        <w:gridCol w:w="1270"/>
        <w:gridCol w:w="1658"/>
        <w:gridCol w:w="1619"/>
      </w:tblGrid>
      <w:tr w:rsidR="00063B95" w14:paraId="3A248B77" w14:textId="77777777" w:rsidTr="00610F25">
        <w:tc>
          <w:tcPr>
            <w:tcW w:w="3893" w:type="dxa"/>
            <w:vAlign w:val="center"/>
          </w:tcPr>
          <w:p w14:paraId="7EB3B43F" w14:textId="77777777" w:rsidR="00063B95" w:rsidRPr="00F000C4" w:rsidRDefault="00063B95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 w:rsidRPr="00F000C4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NAZIV STRANKE</w:t>
            </w:r>
          </w:p>
        </w:tc>
        <w:tc>
          <w:tcPr>
            <w:tcW w:w="1414" w:type="dxa"/>
            <w:vAlign w:val="center"/>
          </w:tcPr>
          <w:p w14:paraId="4F16D3AA" w14:textId="77777777" w:rsidR="00063B95" w:rsidRPr="00F000C4" w:rsidRDefault="00063B95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 w:rsidRPr="00F000C4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BROJ VIJEĆNIKA</w:t>
            </w:r>
          </w:p>
        </w:tc>
        <w:tc>
          <w:tcPr>
            <w:tcW w:w="1270" w:type="dxa"/>
            <w:vAlign w:val="center"/>
          </w:tcPr>
          <w:p w14:paraId="39C3077C" w14:textId="77777777" w:rsidR="00063B95" w:rsidRPr="00F000C4" w:rsidRDefault="00063B95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 w:rsidRPr="00F000C4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DATUM ISPLATE</w:t>
            </w:r>
          </w:p>
        </w:tc>
        <w:tc>
          <w:tcPr>
            <w:tcW w:w="1658" w:type="dxa"/>
            <w:vAlign w:val="center"/>
          </w:tcPr>
          <w:p w14:paraId="0A02FB03" w14:textId="7B69BFA2" w:rsidR="00063B95" w:rsidRPr="00F000C4" w:rsidRDefault="00063B95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 w:rsidRPr="00F000C4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 xml:space="preserve">IZNOS u </w:t>
            </w:r>
            <w:r w:rsidR="008F5A0F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eurima</w:t>
            </w:r>
          </w:p>
        </w:tc>
        <w:tc>
          <w:tcPr>
            <w:tcW w:w="1619" w:type="dxa"/>
            <w:vAlign w:val="center"/>
          </w:tcPr>
          <w:p w14:paraId="2F646933" w14:textId="77777777" w:rsidR="00063B95" w:rsidRPr="00F000C4" w:rsidRDefault="00063B95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UKUPNO</w:t>
            </w:r>
          </w:p>
        </w:tc>
      </w:tr>
      <w:tr w:rsidR="008F5A0F" w14:paraId="291EE2ED" w14:textId="77777777" w:rsidTr="008F5A0F">
        <w:tc>
          <w:tcPr>
            <w:tcW w:w="3893" w:type="dxa"/>
            <w:vMerge w:val="restart"/>
            <w:vAlign w:val="center"/>
          </w:tcPr>
          <w:p w14:paraId="27072814" w14:textId="77777777" w:rsidR="008F5A0F" w:rsidRPr="00F000C4" w:rsidRDefault="008F5A0F" w:rsidP="00610F25">
            <w:pPr>
              <w:jc w:val="center"/>
              <w:rPr>
                <w:b/>
                <w:bCs/>
                <w:sz w:val="20"/>
                <w:lang w:val="pl-PL"/>
              </w:rPr>
            </w:pPr>
            <w:r w:rsidRPr="00F000C4">
              <w:rPr>
                <w:b/>
                <w:bCs/>
                <w:sz w:val="20"/>
                <w:lang w:val="pl-PL"/>
              </w:rPr>
              <w:t>HRVATSKA</w:t>
            </w:r>
            <w:r w:rsidRPr="00F000C4">
              <w:rPr>
                <w:b/>
                <w:bCs/>
                <w:sz w:val="20"/>
                <w:lang w:val="hr-HR"/>
              </w:rPr>
              <w:t xml:space="preserve"> </w:t>
            </w:r>
            <w:r w:rsidRPr="00F000C4">
              <w:rPr>
                <w:b/>
                <w:bCs/>
                <w:sz w:val="20"/>
                <w:lang w:val="pl-PL"/>
              </w:rPr>
              <w:t xml:space="preserve">NARODNA </w:t>
            </w:r>
            <w:r w:rsidRPr="00F000C4">
              <w:rPr>
                <w:b/>
                <w:bCs/>
                <w:sz w:val="20"/>
                <w:lang w:val="hr-HR"/>
              </w:rPr>
              <w:t xml:space="preserve"> </w:t>
            </w:r>
            <w:r w:rsidRPr="00F000C4">
              <w:rPr>
                <w:b/>
                <w:bCs/>
                <w:sz w:val="20"/>
                <w:lang w:val="pl-PL"/>
              </w:rPr>
              <w:t>STRANKA</w:t>
            </w:r>
          </w:p>
          <w:p w14:paraId="5899448E" w14:textId="77777777" w:rsidR="008F5A0F" w:rsidRPr="00F000C4" w:rsidRDefault="008F5A0F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000C4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-LIBERALNI DEMOKRATI –HNS</w:t>
            </w:r>
          </w:p>
        </w:tc>
        <w:tc>
          <w:tcPr>
            <w:tcW w:w="1414" w:type="dxa"/>
            <w:vMerge w:val="restart"/>
            <w:vAlign w:val="center"/>
          </w:tcPr>
          <w:p w14:paraId="0AE7EBC2" w14:textId="16262ED0" w:rsidR="008F5A0F" w:rsidRDefault="008F5A0F" w:rsidP="008F5A0F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 vijećnik</w:t>
            </w:r>
          </w:p>
          <w:p w14:paraId="7E4C21BA" w14:textId="100A4B7D" w:rsidR="008F5A0F" w:rsidRPr="00F000C4" w:rsidRDefault="008F5A0F" w:rsidP="008F5A0F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 vijećnica</w:t>
            </w:r>
          </w:p>
        </w:tc>
        <w:tc>
          <w:tcPr>
            <w:tcW w:w="1270" w:type="dxa"/>
          </w:tcPr>
          <w:p w14:paraId="49B6DBE0" w14:textId="7D7C4D8D" w:rsidR="008F5A0F" w:rsidRPr="00F000C4" w:rsidRDefault="00C47F2C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24</w:t>
            </w:r>
            <w:r w:rsidR="0092615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</w:t>
            </w:r>
            <w:r w:rsidR="0092615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2615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</w:tc>
        <w:tc>
          <w:tcPr>
            <w:tcW w:w="1658" w:type="dxa"/>
          </w:tcPr>
          <w:p w14:paraId="071DEB3B" w14:textId="125AC0DF" w:rsidR="008F5A0F" w:rsidRPr="00F000C4" w:rsidRDefault="00C47F2C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80,09</w:t>
            </w:r>
          </w:p>
        </w:tc>
        <w:tc>
          <w:tcPr>
            <w:tcW w:w="1619" w:type="dxa"/>
            <w:vMerge w:val="restart"/>
            <w:vAlign w:val="center"/>
          </w:tcPr>
          <w:p w14:paraId="21D5FB85" w14:textId="604252CE" w:rsidR="008F5A0F" w:rsidRDefault="00C47F2C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181,59</w:t>
            </w:r>
          </w:p>
        </w:tc>
      </w:tr>
      <w:tr w:rsidR="008F5A0F" w14:paraId="5091E152" w14:textId="77777777" w:rsidTr="00610F25">
        <w:tc>
          <w:tcPr>
            <w:tcW w:w="3893" w:type="dxa"/>
            <w:vMerge/>
          </w:tcPr>
          <w:p w14:paraId="20F46E20" w14:textId="77777777" w:rsidR="008F5A0F" w:rsidRPr="00F000C4" w:rsidRDefault="008F5A0F" w:rsidP="00610F25">
            <w:pPr>
              <w:rPr>
                <w:b/>
                <w:bCs/>
                <w:sz w:val="20"/>
                <w:lang w:val="pl-PL"/>
              </w:rPr>
            </w:pPr>
          </w:p>
        </w:tc>
        <w:tc>
          <w:tcPr>
            <w:tcW w:w="1414" w:type="dxa"/>
            <w:vMerge/>
          </w:tcPr>
          <w:p w14:paraId="5C3174CD" w14:textId="77777777" w:rsidR="008F5A0F" w:rsidRDefault="008F5A0F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0" w:type="dxa"/>
          </w:tcPr>
          <w:p w14:paraId="705AB8A2" w14:textId="633FF3DC" w:rsidR="008F5A0F" w:rsidRDefault="00C47F2C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29</w:t>
            </w:r>
            <w:r w:rsidR="0092615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</w:t>
            </w:r>
            <w:r w:rsidR="0092615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2615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</w:tc>
        <w:tc>
          <w:tcPr>
            <w:tcW w:w="1658" w:type="dxa"/>
          </w:tcPr>
          <w:p w14:paraId="636A08B9" w14:textId="166EB7FD" w:rsidR="008F5A0F" w:rsidRDefault="00C47F2C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101,50</w:t>
            </w:r>
          </w:p>
        </w:tc>
        <w:tc>
          <w:tcPr>
            <w:tcW w:w="1619" w:type="dxa"/>
            <w:vMerge/>
          </w:tcPr>
          <w:p w14:paraId="75DD945E" w14:textId="77777777" w:rsidR="008F5A0F" w:rsidRDefault="008F5A0F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47F2C" w14:paraId="3C0FF7E9" w14:textId="77777777" w:rsidTr="002F476B">
        <w:trPr>
          <w:trHeight w:val="233"/>
        </w:trPr>
        <w:tc>
          <w:tcPr>
            <w:tcW w:w="3893" w:type="dxa"/>
            <w:vMerge w:val="restart"/>
            <w:vAlign w:val="center"/>
          </w:tcPr>
          <w:p w14:paraId="077DD458" w14:textId="77777777" w:rsidR="00C47F2C" w:rsidRPr="00AA4F6B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4F6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SOCIJALDEMOKRATSKA PARTIJA HRVATSKE - SDP</w:t>
            </w:r>
          </w:p>
        </w:tc>
        <w:tc>
          <w:tcPr>
            <w:tcW w:w="1414" w:type="dxa"/>
            <w:vMerge w:val="restart"/>
            <w:vAlign w:val="center"/>
          </w:tcPr>
          <w:p w14:paraId="0147E760" w14:textId="47867B65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 vijećnika</w:t>
            </w:r>
          </w:p>
          <w:p w14:paraId="3E83F237" w14:textId="70963A82" w:rsidR="00C47F2C" w:rsidRPr="00F000C4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 vijećnica</w:t>
            </w:r>
          </w:p>
        </w:tc>
        <w:tc>
          <w:tcPr>
            <w:tcW w:w="1270" w:type="dxa"/>
          </w:tcPr>
          <w:p w14:paraId="66F0057D" w14:textId="01779005" w:rsidR="00C47F2C" w:rsidRPr="00F000C4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24.07.2025.</w:t>
            </w:r>
          </w:p>
        </w:tc>
        <w:tc>
          <w:tcPr>
            <w:tcW w:w="1658" w:type="dxa"/>
          </w:tcPr>
          <w:p w14:paraId="210F8C17" w14:textId="26F75509" w:rsidR="00C47F2C" w:rsidRPr="00F000C4" w:rsidRDefault="006D346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256,25</w:t>
            </w:r>
          </w:p>
        </w:tc>
        <w:tc>
          <w:tcPr>
            <w:tcW w:w="1619" w:type="dxa"/>
            <w:vMerge w:val="restart"/>
            <w:vAlign w:val="center"/>
          </w:tcPr>
          <w:p w14:paraId="6C7E159C" w14:textId="20E4536B" w:rsidR="00C47F2C" w:rsidRDefault="006D346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581,05</w:t>
            </w:r>
          </w:p>
        </w:tc>
      </w:tr>
      <w:tr w:rsidR="00C47F2C" w14:paraId="234DE865" w14:textId="77777777" w:rsidTr="00610F25">
        <w:trPr>
          <w:trHeight w:val="232"/>
        </w:trPr>
        <w:tc>
          <w:tcPr>
            <w:tcW w:w="3893" w:type="dxa"/>
            <w:vMerge/>
          </w:tcPr>
          <w:p w14:paraId="4BA67166" w14:textId="77777777" w:rsidR="00C47F2C" w:rsidRPr="00AA4F6B" w:rsidRDefault="00C47F2C" w:rsidP="00C47F2C">
            <w:pPr>
              <w:pStyle w:val="Tijeloteksta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414" w:type="dxa"/>
            <w:vMerge/>
          </w:tcPr>
          <w:p w14:paraId="4B592208" w14:textId="77777777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0" w:type="dxa"/>
          </w:tcPr>
          <w:p w14:paraId="357B6DCA" w14:textId="4A9BC1A7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29.07.2025.</w:t>
            </w:r>
          </w:p>
        </w:tc>
        <w:tc>
          <w:tcPr>
            <w:tcW w:w="1658" w:type="dxa"/>
          </w:tcPr>
          <w:p w14:paraId="5B2FB2E7" w14:textId="3FF6FD1D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324,80</w:t>
            </w:r>
          </w:p>
        </w:tc>
        <w:tc>
          <w:tcPr>
            <w:tcW w:w="1619" w:type="dxa"/>
            <w:vMerge/>
          </w:tcPr>
          <w:p w14:paraId="4FEF1D8F" w14:textId="77777777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2F476B" w14:paraId="32865395" w14:textId="77777777" w:rsidTr="001E7CBB">
        <w:trPr>
          <w:trHeight w:val="702"/>
        </w:trPr>
        <w:tc>
          <w:tcPr>
            <w:tcW w:w="3893" w:type="dxa"/>
          </w:tcPr>
          <w:p w14:paraId="7ED91E50" w14:textId="77777777" w:rsidR="002F476B" w:rsidRPr="00AA4F6B" w:rsidRDefault="002F476B" w:rsidP="00610F25">
            <w:pPr>
              <w:pStyle w:val="Tijeloteksta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4F6B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HRVATSKA STRANKA UMIROVLJENIKA – HSU</w:t>
            </w:r>
          </w:p>
        </w:tc>
        <w:tc>
          <w:tcPr>
            <w:tcW w:w="1414" w:type="dxa"/>
          </w:tcPr>
          <w:p w14:paraId="6A6CE908" w14:textId="77777777" w:rsidR="002F476B" w:rsidRDefault="002F476B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 vijećnika</w:t>
            </w:r>
          </w:p>
          <w:p w14:paraId="6F34CF6A" w14:textId="77777777" w:rsidR="002F476B" w:rsidRPr="00F000C4" w:rsidRDefault="002F476B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 vijećnica</w:t>
            </w:r>
          </w:p>
        </w:tc>
        <w:tc>
          <w:tcPr>
            <w:tcW w:w="1270" w:type="dxa"/>
          </w:tcPr>
          <w:p w14:paraId="58060AD8" w14:textId="4EF991D8" w:rsidR="002F476B" w:rsidRDefault="002F476B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ADAEBB0" w14:textId="168A16F2" w:rsidR="002F476B" w:rsidRPr="00F000C4" w:rsidRDefault="002F476B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1658" w:type="dxa"/>
          </w:tcPr>
          <w:p w14:paraId="3B90BC5E" w14:textId="305CA63F" w:rsidR="002F476B" w:rsidRDefault="002F476B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A973EAF" w14:textId="72B68F4B" w:rsidR="002F476B" w:rsidRPr="00F000C4" w:rsidRDefault="002F476B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1619" w:type="dxa"/>
          </w:tcPr>
          <w:p w14:paraId="574CA5ED" w14:textId="77777777" w:rsidR="002F476B" w:rsidRDefault="002F476B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</w:tr>
      <w:tr w:rsidR="00C47F2C" w14:paraId="01788DCE" w14:textId="77777777" w:rsidTr="002F476B">
        <w:trPr>
          <w:trHeight w:val="233"/>
        </w:trPr>
        <w:tc>
          <w:tcPr>
            <w:tcW w:w="3893" w:type="dxa"/>
            <w:vMerge w:val="restart"/>
            <w:vAlign w:val="center"/>
          </w:tcPr>
          <w:p w14:paraId="0DB538BC" w14:textId="77777777" w:rsidR="00C47F2C" w:rsidRPr="00AA4F6B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4F6B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HRVATSKA SELJAČKA STRANKA – HSS</w:t>
            </w:r>
          </w:p>
        </w:tc>
        <w:tc>
          <w:tcPr>
            <w:tcW w:w="1414" w:type="dxa"/>
            <w:vMerge w:val="restart"/>
            <w:vAlign w:val="center"/>
          </w:tcPr>
          <w:p w14:paraId="7C4E3F90" w14:textId="77777777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 vijećnik</w:t>
            </w:r>
          </w:p>
          <w:p w14:paraId="60E96B26" w14:textId="6F3FD297" w:rsidR="00C47F2C" w:rsidRPr="00F000C4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1 vijećnica</w:t>
            </w:r>
          </w:p>
        </w:tc>
        <w:tc>
          <w:tcPr>
            <w:tcW w:w="1270" w:type="dxa"/>
          </w:tcPr>
          <w:p w14:paraId="75C08A1C" w14:textId="2036D094" w:rsidR="00C47F2C" w:rsidRPr="00F000C4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24.07.2025.</w:t>
            </w:r>
          </w:p>
        </w:tc>
        <w:tc>
          <w:tcPr>
            <w:tcW w:w="1658" w:type="dxa"/>
          </w:tcPr>
          <w:p w14:paraId="767F574B" w14:textId="2EBCA702" w:rsidR="00C47F2C" w:rsidRPr="00F000C4" w:rsidRDefault="006D346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168,17</w:t>
            </w:r>
          </w:p>
        </w:tc>
        <w:tc>
          <w:tcPr>
            <w:tcW w:w="1619" w:type="dxa"/>
            <w:vMerge w:val="restart"/>
            <w:vAlign w:val="center"/>
          </w:tcPr>
          <w:p w14:paraId="0E44D3A8" w14:textId="583799C1" w:rsidR="00C47F2C" w:rsidRDefault="006D346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381,32</w:t>
            </w:r>
          </w:p>
        </w:tc>
      </w:tr>
      <w:tr w:rsidR="00C47F2C" w14:paraId="2329D319" w14:textId="77777777" w:rsidTr="00610F25">
        <w:trPr>
          <w:trHeight w:val="232"/>
        </w:trPr>
        <w:tc>
          <w:tcPr>
            <w:tcW w:w="3893" w:type="dxa"/>
            <w:vMerge/>
          </w:tcPr>
          <w:p w14:paraId="08E4CD0A" w14:textId="77777777" w:rsidR="00C47F2C" w:rsidRPr="00AA4F6B" w:rsidRDefault="00C47F2C" w:rsidP="00C47F2C">
            <w:pPr>
              <w:pStyle w:val="Tijeloteksta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414" w:type="dxa"/>
            <w:vMerge/>
          </w:tcPr>
          <w:p w14:paraId="4C9AAAC3" w14:textId="77777777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0" w:type="dxa"/>
          </w:tcPr>
          <w:p w14:paraId="6495CDAC" w14:textId="19450C3B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29.07.2025.</w:t>
            </w:r>
          </w:p>
        </w:tc>
        <w:tc>
          <w:tcPr>
            <w:tcW w:w="1658" w:type="dxa"/>
          </w:tcPr>
          <w:p w14:paraId="620024EF" w14:textId="13EA8104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213,15</w:t>
            </w:r>
          </w:p>
        </w:tc>
        <w:tc>
          <w:tcPr>
            <w:tcW w:w="1619" w:type="dxa"/>
            <w:vMerge/>
          </w:tcPr>
          <w:p w14:paraId="3A95E2C8" w14:textId="77777777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47F2C" w14:paraId="4092DC4A" w14:textId="77777777" w:rsidTr="002F476B">
        <w:trPr>
          <w:trHeight w:val="233"/>
        </w:trPr>
        <w:tc>
          <w:tcPr>
            <w:tcW w:w="3893" w:type="dxa"/>
            <w:vMerge w:val="restart"/>
            <w:vAlign w:val="center"/>
          </w:tcPr>
          <w:p w14:paraId="169421A7" w14:textId="77777777" w:rsidR="00C47F2C" w:rsidRPr="00AA4F6B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4F6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HRVATSKA DEMOKRATSKA ZAJEDNICA –HDZ</w:t>
            </w:r>
          </w:p>
        </w:tc>
        <w:tc>
          <w:tcPr>
            <w:tcW w:w="1414" w:type="dxa"/>
            <w:vMerge w:val="restart"/>
            <w:vAlign w:val="center"/>
          </w:tcPr>
          <w:p w14:paraId="7C3B38CC" w14:textId="77777777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 vijećnika</w:t>
            </w:r>
          </w:p>
          <w:p w14:paraId="4BDBC6A7" w14:textId="550F3AA4" w:rsidR="00C47F2C" w:rsidRPr="00F000C4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 vijećnica</w:t>
            </w:r>
          </w:p>
        </w:tc>
        <w:tc>
          <w:tcPr>
            <w:tcW w:w="1270" w:type="dxa"/>
          </w:tcPr>
          <w:p w14:paraId="4960DD58" w14:textId="4962F78B" w:rsidR="00C47F2C" w:rsidRPr="00F000C4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24.07.2025.</w:t>
            </w:r>
          </w:p>
        </w:tc>
        <w:tc>
          <w:tcPr>
            <w:tcW w:w="1658" w:type="dxa"/>
          </w:tcPr>
          <w:p w14:paraId="2418494B" w14:textId="5CD232B9" w:rsidR="00C47F2C" w:rsidRPr="00F000C4" w:rsidRDefault="006D346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240,18</w:t>
            </w:r>
          </w:p>
        </w:tc>
        <w:tc>
          <w:tcPr>
            <w:tcW w:w="1619" w:type="dxa"/>
            <w:vMerge w:val="restart"/>
            <w:vAlign w:val="center"/>
          </w:tcPr>
          <w:p w14:paraId="52C0914B" w14:textId="2BBC0AEE" w:rsidR="00C47F2C" w:rsidRDefault="006D346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544,68</w:t>
            </w:r>
          </w:p>
        </w:tc>
      </w:tr>
      <w:tr w:rsidR="00C47F2C" w14:paraId="6C168048" w14:textId="77777777" w:rsidTr="00610F25">
        <w:trPr>
          <w:trHeight w:val="232"/>
        </w:trPr>
        <w:tc>
          <w:tcPr>
            <w:tcW w:w="3893" w:type="dxa"/>
            <w:vMerge/>
          </w:tcPr>
          <w:p w14:paraId="5D19C7E4" w14:textId="77777777" w:rsidR="00C47F2C" w:rsidRPr="00AA4F6B" w:rsidRDefault="00C47F2C" w:rsidP="00C47F2C">
            <w:pPr>
              <w:pStyle w:val="Tijeloteksta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414" w:type="dxa"/>
            <w:vMerge/>
          </w:tcPr>
          <w:p w14:paraId="41165AD5" w14:textId="77777777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0" w:type="dxa"/>
          </w:tcPr>
          <w:p w14:paraId="11A77187" w14:textId="707D7FCA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29.07.2025.</w:t>
            </w:r>
          </w:p>
        </w:tc>
        <w:tc>
          <w:tcPr>
            <w:tcW w:w="1658" w:type="dxa"/>
          </w:tcPr>
          <w:p w14:paraId="5FBAFAD8" w14:textId="6F368B3C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304,50</w:t>
            </w:r>
          </w:p>
        </w:tc>
        <w:tc>
          <w:tcPr>
            <w:tcW w:w="1619" w:type="dxa"/>
            <w:vMerge/>
          </w:tcPr>
          <w:p w14:paraId="23361027" w14:textId="77777777" w:rsidR="00C47F2C" w:rsidRDefault="00C47F2C" w:rsidP="00C47F2C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0128C0" w14:paraId="7B04A1E8" w14:textId="77777777" w:rsidTr="002F476B">
        <w:trPr>
          <w:trHeight w:val="233"/>
        </w:trPr>
        <w:tc>
          <w:tcPr>
            <w:tcW w:w="3893" w:type="dxa"/>
            <w:vMerge w:val="restart"/>
            <w:vAlign w:val="center"/>
          </w:tcPr>
          <w:p w14:paraId="36443B60" w14:textId="33914232" w:rsidR="000128C0" w:rsidRPr="00AA4F6B" w:rsidRDefault="000128C0" w:rsidP="000128C0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4F6B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NARODNA STRANKA – REFORMISTI </w:t>
            </w:r>
          </w:p>
        </w:tc>
        <w:tc>
          <w:tcPr>
            <w:tcW w:w="1414" w:type="dxa"/>
            <w:vMerge w:val="restart"/>
            <w:vAlign w:val="center"/>
          </w:tcPr>
          <w:p w14:paraId="29FD6F02" w14:textId="77777777" w:rsidR="000128C0" w:rsidRDefault="000128C0" w:rsidP="000128C0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 vijećnika</w:t>
            </w:r>
          </w:p>
          <w:p w14:paraId="72A69708" w14:textId="0DA26801" w:rsidR="000128C0" w:rsidRPr="00F000C4" w:rsidRDefault="000128C0" w:rsidP="000128C0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 vijećnica</w:t>
            </w:r>
          </w:p>
        </w:tc>
        <w:tc>
          <w:tcPr>
            <w:tcW w:w="1270" w:type="dxa"/>
          </w:tcPr>
          <w:p w14:paraId="7BFD00D8" w14:textId="3007D126" w:rsidR="000128C0" w:rsidRPr="00F000C4" w:rsidRDefault="000128C0" w:rsidP="000128C0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24.07.2025.</w:t>
            </w:r>
          </w:p>
        </w:tc>
        <w:tc>
          <w:tcPr>
            <w:tcW w:w="1658" w:type="dxa"/>
          </w:tcPr>
          <w:p w14:paraId="341650E3" w14:textId="25CE8EE7" w:rsidR="000128C0" w:rsidRPr="00F000C4" w:rsidRDefault="000128C0" w:rsidP="000128C0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406,00</w:t>
            </w:r>
          </w:p>
        </w:tc>
        <w:tc>
          <w:tcPr>
            <w:tcW w:w="1619" w:type="dxa"/>
            <w:vMerge w:val="restart"/>
            <w:vAlign w:val="center"/>
          </w:tcPr>
          <w:p w14:paraId="5729D607" w14:textId="16A65750" w:rsidR="000128C0" w:rsidRDefault="000128C0" w:rsidP="000128C0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726,27</w:t>
            </w:r>
          </w:p>
        </w:tc>
      </w:tr>
      <w:tr w:rsidR="000128C0" w14:paraId="2001185E" w14:textId="77777777" w:rsidTr="00610F25">
        <w:trPr>
          <w:trHeight w:val="232"/>
        </w:trPr>
        <w:tc>
          <w:tcPr>
            <w:tcW w:w="3893" w:type="dxa"/>
            <w:vMerge/>
          </w:tcPr>
          <w:p w14:paraId="7BC4398A" w14:textId="77777777" w:rsidR="000128C0" w:rsidRPr="00AA4F6B" w:rsidRDefault="000128C0" w:rsidP="000128C0">
            <w:pPr>
              <w:pStyle w:val="Tijeloteksta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414" w:type="dxa"/>
            <w:vMerge/>
          </w:tcPr>
          <w:p w14:paraId="31E05181" w14:textId="77777777" w:rsidR="000128C0" w:rsidRDefault="000128C0" w:rsidP="000128C0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0" w:type="dxa"/>
          </w:tcPr>
          <w:p w14:paraId="05A38AC6" w14:textId="180610E1" w:rsidR="000128C0" w:rsidRDefault="000128C0" w:rsidP="000128C0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29.07.2025.</w:t>
            </w:r>
          </w:p>
        </w:tc>
        <w:tc>
          <w:tcPr>
            <w:tcW w:w="1658" w:type="dxa"/>
          </w:tcPr>
          <w:p w14:paraId="6E0F774A" w14:textId="6D4E74CC" w:rsidR="000128C0" w:rsidRDefault="000128C0" w:rsidP="000128C0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320,27</w:t>
            </w:r>
          </w:p>
        </w:tc>
        <w:tc>
          <w:tcPr>
            <w:tcW w:w="1619" w:type="dxa"/>
            <w:vMerge/>
          </w:tcPr>
          <w:p w14:paraId="626035E9" w14:textId="77777777" w:rsidR="000128C0" w:rsidRDefault="000128C0" w:rsidP="000128C0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063B95" w14:paraId="56CE2A1E" w14:textId="77777777" w:rsidTr="00610F25">
        <w:tc>
          <w:tcPr>
            <w:tcW w:w="8235" w:type="dxa"/>
            <w:gridSpan w:val="4"/>
          </w:tcPr>
          <w:p w14:paraId="65109720" w14:textId="77777777" w:rsidR="00063B95" w:rsidRPr="006C2999" w:rsidRDefault="00063B95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 w:rsidRPr="006C2999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619" w:type="dxa"/>
          </w:tcPr>
          <w:p w14:paraId="4882A3AE" w14:textId="4BBFD095" w:rsidR="00063B95" w:rsidRPr="007C608E" w:rsidRDefault="006D346C" w:rsidP="00610F25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2.414,91</w:t>
            </w:r>
          </w:p>
        </w:tc>
      </w:tr>
    </w:tbl>
    <w:p w14:paraId="47435F81" w14:textId="77777777" w:rsidR="00063B95" w:rsidRDefault="00063B95" w:rsidP="007C608E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</w:p>
    <w:p w14:paraId="3626F3BB" w14:textId="71EAF1FF" w:rsidR="000128C0" w:rsidRDefault="000128C0" w:rsidP="000128C0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Isplata financijskih sredstava obavljala se na središnji račun političke stranke sukladno Odluci o raspoređivanju sredstava za redovito godišnje financiranje političkih stranaka koje imaju člana u Općinskom vijeću Općine Trnovec Bartolovečki u 2025. godini (II. polugodište) („Službeni vjesnik Varaždinske županije“ broj 68/25) kako slijedi:</w:t>
      </w:r>
    </w:p>
    <w:p w14:paraId="043B7381" w14:textId="77777777" w:rsidR="00063B95" w:rsidRDefault="00063B95" w:rsidP="007C608E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</w:p>
    <w:p w14:paraId="6BC77FA0" w14:textId="77777777" w:rsidR="000128C0" w:rsidRDefault="000128C0" w:rsidP="007C608E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</w:p>
    <w:p w14:paraId="1E1570BF" w14:textId="77777777" w:rsidR="000128C0" w:rsidRDefault="000128C0" w:rsidP="007C608E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</w:p>
    <w:p w14:paraId="222318F2" w14:textId="77777777" w:rsidR="000128C0" w:rsidRDefault="000128C0" w:rsidP="007C608E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</w:p>
    <w:p w14:paraId="606AAEC3" w14:textId="77777777" w:rsidR="000128C0" w:rsidRDefault="000128C0" w:rsidP="007C608E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</w:p>
    <w:p w14:paraId="052AF526" w14:textId="77777777" w:rsidR="000128C0" w:rsidRDefault="000128C0" w:rsidP="007C608E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</w:p>
    <w:p w14:paraId="3A997E43" w14:textId="77777777" w:rsidR="000128C0" w:rsidRDefault="000128C0" w:rsidP="007C608E">
      <w:pPr>
        <w:pStyle w:val="Tijeloteksta"/>
        <w:spacing w:line="240" w:lineRule="auto"/>
        <w:ind w:firstLine="708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9854" w:type="dxa"/>
        <w:tblLook w:val="04A0" w:firstRow="1" w:lastRow="0" w:firstColumn="1" w:lastColumn="0" w:noHBand="0" w:noVBand="1"/>
      </w:tblPr>
      <w:tblGrid>
        <w:gridCol w:w="3893"/>
        <w:gridCol w:w="1414"/>
        <w:gridCol w:w="1270"/>
        <w:gridCol w:w="1658"/>
        <w:gridCol w:w="1619"/>
      </w:tblGrid>
      <w:tr w:rsidR="000128C0" w14:paraId="5BFCDCF3" w14:textId="77777777" w:rsidTr="005A4D91">
        <w:tc>
          <w:tcPr>
            <w:tcW w:w="3893" w:type="dxa"/>
            <w:vAlign w:val="center"/>
          </w:tcPr>
          <w:p w14:paraId="48E26290" w14:textId="77777777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 w:rsidRPr="00F000C4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lastRenderedPageBreak/>
              <w:t>NAZIV STRANKE</w:t>
            </w:r>
          </w:p>
        </w:tc>
        <w:tc>
          <w:tcPr>
            <w:tcW w:w="1414" w:type="dxa"/>
            <w:vAlign w:val="center"/>
          </w:tcPr>
          <w:p w14:paraId="2FEC11F8" w14:textId="77777777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 w:rsidRPr="00F000C4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BROJ VIJEĆNIKA</w:t>
            </w:r>
          </w:p>
        </w:tc>
        <w:tc>
          <w:tcPr>
            <w:tcW w:w="1270" w:type="dxa"/>
            <w:vAlign w:val="center"/>
          </w:tcPr>
          <w:p w14:paraId="0E7A20E7" w14:textId="77777777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 w:rsidRPr="00F000C4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DATUM ISPLATE</w:t>
            </w:r>
          </w:p>
        </w:tc>
        <w:tc>
          <w:tcPr>
            <w:tcW w:w="1658" w:type="dxa"/>
            <w:vAlign w:val="center"/>
          </w:tcPr>
          <w:p w14:paraId="7E4CEE2B" w14:textId="77777777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 w:rsidRPr="00F000C4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 xml:space="preserve">IZNOS u </w:t>
            </w: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eurima</w:t>
            </w:r>
          </w:p>
        </w:tc>
        <w:tc>
          <w:tcPr>
            <w:tcW w:w="1619" w:type="dxa"/>
            <w:vAlign w:val="center"/>
          </w:tcPr>
          <w:p w14:paraId="6859E6EC" w14:textId="77777777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UKUPNO</w:t>
            </w:r>
          </w:p>
        </w:tc>
      </w:tr>
      <w:tr w:rsidR="000128C0" w14:paraId="5931ECFA" w14:textId="77777777" w:rsidTr="005A4D91">
        <w:trPr>
          <w:trHeight w:val="233"/>
        </w:trPr>
        <w:tc>
          <w:tcPr>
            <w:tcW w:w="3893" w:type="dxa"/>
            <w:vAlign w:val="center"/>
          </w:tcPr>
          <w:p w14:paraId="69A4015F" w14:textId="77777777" w:rsidR="000128C0" w:rsidRPr="00AA4F6B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4F6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SOCIJALDEMOKRATSKA PARTIJA HRVATSKE - SDP</w:t>
            </w:r>
          </w:p>
        </w:tc>
        <w:tc>
          <w:tcPr>
            <w:tcW w:w="1414" w:type="dxa"/>
            <w:vAlign w:val="center"/>
          </w:tcPr>
          <w:p w14:paraId="53D599DD" w14:textId="78A3ECDF" w:rsidR="000128C0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 vijećnica</w:t>
            </w:r>
          </w:p>
          <w:p w14:paraId="447C92E5" w14:textId="2D3503CD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 vijećnik</w:t>
            </w:r>
          </w:p>
        </w:tc>
        <w:tc>
          <w:tcPr>
            <w:tcW w:w="1270" w:type="dxa"/>
          </w:tcPr>
          <w:p w14:paraId="7A1C2C56" w14:textId="595BEBB5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03.12.2025.</w:t>
            </w:r>
          </w:p>
        </w:tc>
        <w:tc>
          <w:tcPr>
            <w:tcW w:w="1658" w:type="dxa"/>
          </w:tcPr>
          <w:p w14:paraId="25DDD495" w14:textId="60D6EAB5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471,30</w:t>
            </w:r>
          </w:p>
        </w:tc>
        <w:tc>
          <w:tcPr>
            <w:tcW w:w="1619" w:type="dxa"/>
            <w:vAlign w:val="center"/>
          </w:tcPr>
          <w:p w14:paraId="4A311CFD" w14:textId="7961FACF" w:rsidR="000128C0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471,30</w:t>
            </w:r>
          </w:p>
        </w:tc>
      </w:tr>
      <w:tr w:rsidR="000128C0" w14:paraId="531AE09A" w14:textId="77777777" w:rsidTr="005A4D91">
        <w:trPr>
          <w:trHeight w:val="233"/>
        </w:trPr>
        <w:tc>
          <w:tcPr>
            <w:tcW w:w="3893" w:type="dxa"/>
            <w:vAlign w:val="center"/>
          </w:tcPr>
          <w:p w14:paraId="09660110" w14:textId="77777777" w:rsidR="000128C0" w:rsidRPr="00AA4F6B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4F6B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HRVATSKA SELJAČKA STRANKA – HSS</w:t>
            </w:r>
          </w:p>
        </w:tc>
        <w:tc>
          <w:tcPr>
            <w:tcW w:w="1414" w:type="dxa"/>
            <w:vAlign w:val="center"/>
          </w:tcPr>
          <w:p w14:paraId="294380A1" w14:textId="77777777" w:rsidR="000128C0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 vijećnik</w:t>
            </w:r>
          </w:p>
          <w:p w14:paraId="1DAA74B6" w14:textId="2BF2C09E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0 vijećnica</w:t>
            </w:r>
          </w:p>
        </w:tc>
        <w:tc>
          <w:tcPr>
            <w:tcW w:w="1270" w:type="dxa"/>
          </w:tcPr>
          <w:p w14:paraId="2F4C23E3" w14:textId="652028DF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03.12.2025.</w:t>
            </w:r>
          </w:p>
        </w:tc>
        <w:tc>
          <w:tcPr>
            <w:tcW w:w="1658" w:type="dxa"/>
          </w:tcPr>
          <w:p w14:paraId="17099708" w14:textId="67C29C3D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224,47</w:t>
            </w:r>
          </w:p>
        </w:tc>
        <w:tc>
          <w:tcPr>
            <w:tcW w:w="1619" w:type="dxa"/>
            <w:vAlign w:val="center"/>
          </w:tcPr>
          <w:p w14:paraId="65F3C008" w14:textId="3C03FA30" w:rsidR="000128C0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224,47</w:t>
            </w:r>
          </w:p>
        </w:tc>
      </w:tr>
      <w:tr w:rsidR="000128C0" w14:paraId="3FE545C8" w14:textId="77777777" w:rsidTr="005A4D91">
        <w:trPr>
          <w:trHeight w:val="233"/>
        </w:trPr>
        <w:tc>
          <w:tcPr>
            <w:tcW w:w="3893" w:type="dxa"/>
            <w:vAlign w:val="center"/>
          </w:tcPr>
          <w:p w14:paraId="1A0ECA92" w14:textId="77777777" w:rsidR="000128C0" w:rsidRPr="00AA4F6B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4F6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HRVATSKA DEMOKRATSKA ZAJEDNICA –HDZ</w:t>
            </w:r>
          </w:p>
        </w:tc>
        <w:tc>
          <w:tcPr>
            <w:tcW w:w="1414" w:type="dxa"/>
            <w:vAlign w:val="center"/>
          </w:tcPr>
          <w:p w14:paraId="447DFADC" w14:textId="7FA62483" w:rsidR="000128C0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 vijećnik</w:t>
            </w:r>
          </w:p>
          <w:p w14:paraId="300DB020" w14:textId="77777777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 vijećnica</w:t>
            </w:r>
          </w:p>
        </w:tc>
        <w:tc>
          <w:tcPr>
            <w:tcW w:w="1270" w:type="dxa"/>
          </w:tcPr>
          <w:p w14:paraId="182A8C2D" w14:textId="575F7BE6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03.12.2025.</w:t>
            </w:r>
          </w:p>
        </w:tc>
        <w:tc>
          <w:tcPr>
            <w:tcW w:w="1658" w:type="dxa"/>
          </w:tcPr>
          <w:p w14:paraId="335057F1" w14:textId="0FCDE0CC" w:rsidR="000128C0" w:rsidRPr="00F000C4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224,47</w:t>
            </w:r>
          </w:p>
        </w:tc>
        <w:tc>
          <w:tcPr>
            <w:tcW w:w="1619" w:type="dxa"/>
            <w:vAlign w:val="center"/>
          </w:tcPr>
          <w:p w14:paraId="2C4A77DE" w14:textId="0B05CBB2" w:rsidR="000128C0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224,47</w:t>
            </w:r>
          </w:p>
        </w:tc>
      </w:tr>
      <w:tr w:rsidR="000128C0" w14:paraId="70800742" w14:textId="77777777" w:rsidTr="005A4D91">
        <w:tc>
          <w:tcPr>
            <w:tcW w:w="8235" w:type="dxa"/>
            <w:gridSpan w:val="4"/>
          </w:tcPr>
          <w:p w14:paraId="7C5F3504" w14:textId="77777777" w:rsidR="000128C0" w:rsidRPr="006C2999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 w:rsidRPr="006C2999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619" w:type="dxa"/>
          </w:tcPr>
          <w:p w14:paraId="6B81E01F" w14:textId="3668EC24" w:rsidR="000128C0" w:rsidRPr="007C608E" w:rsidRDefault="000128C0" w:rsidP="005A4D91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hr-HR"/>
              </w:rPr>
              <w:t>920,24</w:t>
            </w:r>
          </w:p>
        </w:tc>
      </w:tr>
    </w:tbl>
    <w:p w14:paraId="6CBB08A8" w14:textId="77777777" w:rsidR="007C608E" w:rsidRDefault="007C608E" w:rsidP="0019090C">
      <w:pPr>
        <w:ind w:firstLine="720"/>
        <w:jc w:val="both"/>
        <w:rPr>
          <w:sz w:val="22"/>
          <w:szCs w:val="22"/>
          <w:lang w:val="hr-HR"/>
        </w:rPr>
      </w:pPr>
    </w:p>
    <w:p w14:paraId="67ECC330" w14:textId="3E1F95B5" w:rsidR="000128C0" w:rsidRDefault="000128C0" w:rsidP="0019090C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Nezavisni vijećnici grupe birača izjavom su se odrekli prava na redovito godišnje financiranje.</w:t>
      </w:r>
    </w:p>
    <w:p w14:paraId="68D8D455" w14:textId="77777777" w:rsidR="000128C0" w:rsidRDefault="000128C0" w:rsidP="0019090C">
      <w:pPr>
        <w:ind w:firstLine="720"/>
        <w:jc w:val="both"/>
        <w:rPr>
          <w:sz w:val="22"/>
          <w:szCs w:val="22"/>
          <w:lang w:val="hr-HR"/>
        </w:rPr>
      </w:pPr>
    </w:p>
    <w:p w14:paraId="4BEB522F" w14:textId="77777777" w:rsidR="0019090C" w:rsidRPr="00950030" w:rsidRDefault="0019090C" w:rsidP="0019090C">
      <w:pPr>
        <w:jc w:val="center"/>
        <w:rPr>
          <w:b/>
          <w:sz w:val="22"/>
          <w:szCs w:val="22"/>
          <w:lang w:val="hr-HR"/>
        </w:rPr>
      </w:pPr>
      <w:r w:rsidRPr="00950030">
        <w:rPr>
          <w:b/>
          <w:sz w:val="22"/>
          <w:szCs w:val="22"/>
          <w:lang w:val="hr-HR"/>
        </w:rPr>
        <w:t>II.</w:t>
      </w:r>
    </w:p>
    <w:p w14:paraId="1DBCB390" w14:textId="653F8345" w:rsidR="0019090C" w:rsidRPr="00FF4780" w:rsidRDefault="0019090C" w:rsidP="0019090C">
      <w:pPr>
        <w:ind w:firstLine="720"/>
        <w:jc w:val="both"/>
        <w:rPr>
          <w:sz w:val="22"/>
          <w:szCs w:val="22"/>
          <w:lang w:val="hr-HR"/>
        </w:rPr>
      </w:pPr>
      <w:r w:rsidRPr="00FF4780">
        <w:rPr>
          <w:sz w:val="22"/>
          <w:szCs w:val="22"/>
          <w:lang w:val="hr-HR"/>
        </w:rPr>
        <w:t xml:space="preserve">Ovo Izvješće objavljuje se na </w:t>
      </w:r>
      <w:r w:rsidR="007E4EA4">
        <w:rPr>
          <w:sz w:val="22"/>
          <w:szCs w:val="22"/>
          <w:lang w:val="hr-HR"/>
        </w:rPr>
        <w:t>mrežnoj</w:t>
      </w:r>
      <w:r w:rsidRPr="00FF4780">
        <w:rPr>
          <w:sz w:val="22"/>
          <w:szCs w:val="22"/>
          <w:lang w:val="hr-HR"/>
        </w:rPr>
        <w:t xml:space="preserve"> stranici Općine Trnovec Bartolovečki s</w:t>
      </w:r>
      <w:r>
        <w:rPr>
          <w:sz w:val="22"/>
          <w:szCs w:val="22"/>
          <w:lang w:val="hr-HR"/>
        </w:rPr>
        <w:t>ukladno stavku 3. članka 11.</w:t>
      </w:r>
      <w:r w:rsidRPr="00FF4780">
        <w:rPr>
          <w:sz w:val="22"/>
          <w:szCs w:val="22"/>
          <w:lang w:val="hr-HR"/>
        </w:rPr>
        <w:t xml:space="preserve"> Zakona o financiranju političkih aktivnosti i izborne promidžbe i referenduma («Narodne novine» broj  29/19.</w:t>
      </w:r>
      <w:r>
        <w:rPr>
          <w:sz w:val="22"/>
          <w:szCs w:val="22"/>
          <w:lang w:val="hr-HR"/>
        </w:rPr>
        <w:t xml:space="preserve"> i 98/19.</w:t>
      </w:r>
      <w:r w:rsidRPr="00FF4780">
        <w:rPr>
          <w:sz w:val="22"/>
          <w:szCs w:val="22"/>
          <w:lang w:val="hr-HR"/>
        </w:rPr>
        <w:t>).</w:t>
      </w:r>
    </w:p>
    <w:p w14:paraId="6B4150A9" w14:textId="77777777" w:rsidR="0019090C" w:rsidRDefault="0019090C" w:rsidP="0019090C">
      <w:pPr>
        <w:ind w:firstLine="720"/>
        <w:jc w:val="both"/>
        <w:rPr>
          <w:sz w:val="22"/>
          <w:szCs w:val="22"/>
          <w:lang w:val="hr-HR"/>
        </w:rPr>
      </w:pPr>
    </w:p>
    <w:p w14:paraId="27D408C4" w14:textId="77777777" w:rsidR="000128C0" w:rsidRDefault="000128C0" w:rsidP="0019090C">
      <w:pPr>
        <w:ind w:firstLine="720"/>
        <w:jc w:val="both"/>
        <w:rPr>
          <w:sz w:val="22"/>
          <w:szCs w:val="22"/>
          <w:lang w:val="hr-HR"/>
        </w:rPr>
      </w:pPr>
    </w:p>
    <w:p w14:paraId="041B21BC" w14:textId="77777777" w:rsidR="000128C0" w:rsidRDefault="000128C0" w:rsidP="0019090C">
      <w:pPr>
        <w:ind w:firstLine="720"/>
        <w:jc w:val="both"/>
        <w:rPr>
          <w:sz w:val="22"/>
          <w:szCs w:val="22"/>
          <w:lang w:val="hr-HR"/>
        </w:rPr>
      </w:pPr>
    </w:p>
    <w:p w14:paraId="0B4316E1" w14:textId="0C61197A" w:rsidR="0019090C" w:rsidRPr="00950030" w:rsidRDefault="0019090C" w:rsidP="0019090C">
      <w:pPr>
        <w:ind w:firstLine="720"/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</w:t>
      </w:r>
      <w:r w:rsidR="00BF0DFA">
        <w:rPr>
          <w:b/>
          <w:sz w:val="22"/>
          <w:szCs w:val="22"/>
          <w:lang w:val="hr-HR"/>
        </w:rPr>
        <w:t>OPĆINSKA NAČELNICA</w:t>
      </w:r>
    </w:p>
    <w:p w14:paraId="27D17534" w14:textId="4E13767D" w:rsidR="0019090C" w:rsidRDefault="0019090C" w:rsidP="0019090C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</w:t>
      </w:r>
      <w:r w:rsidR="00BF0DFA">
        <w:rPr>
          <w:sz w:val="22"/>
          <w:szCs w:val="22"/>
          <w:lang w:val="hr-HR"/>
        </w:rPr>
        <w:t xml:space="preserve">          Verica Vitković</w:t>
      </w:r>
    </w:p>
    <w:p w14:paraId="4694EDBF" w14:textId="77777777" w:rsidR="00A2623C" w:rsidRDefault="00A2623C"/>
    <w:sectPr w:rsidR="00A2623C" w:rsidSect="00063B95">
      <w:type w:val="continuous"/>
      <w:pgSz w:w="11906" w:h="16838" w:code="9"/>
      <w:pgMar w:top="567" w:right="1021" w:bottom="24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0C"/>
    <w:rsid w:val="000128C0"/>
    <w:rsid w:val="00063B95"/>
    <w:rsid w:val="0006586F"/>
    <w:rsid w:val="001403B9"/>
    <w:rsid w:val="00170A26"/>
    <w:rsid w:val="0019090C"/>
    <w:rsid w:val="00227272"/>
    <w:rsid w:val="002F476B"/>
    <w:rsid w:val="00315DA5"/>
    <w:rsid w:val="00376829"/>
    <w:rsid w:val="00444C86"/>
    <w:rsid w:val="00500F0D"/>
    <w:rsid w:val="00515E2A"/>
    <w:rsid w:val="00603F25"/>
    <w:rsid w:val="006C2999"/>
    <w:rsid w:val="006D346C"/>
    <w:rsid w:val="006F006B"/>
    <w:rsid w:val="007208EA"/>
    <w:rsid w:val="007C608E"/>
    <w:rsid w:val="007E4EA4"/>
    <w:rsid w:val="00842B6B"/>
    <w:rsid w:val="008D395E"/>
    <w:rsid w:val="008D4BC2"/>
    <w:rsid w:val="008F5A0F"/>
    <w:rsid w:val="00926156"/>
    <w:rsid w:val="00927A16"/>
    <w:rsid w:val="009E4388"/>
    <w:rsid w:val="00A2623C"/>
    <w:rsid w:val="00A50513"/>
    <w:rsid w:val="00A506EA"/>
    <w:rsid w:val="00AA4F6B"/>
    <w:rsid w:val="00AE0A49"/>
    <w:rsid w:val="00B44E7E"/>
    <w:rsid w:val="00BF0DFA"/>
    <w:rsid w:val="00C47F2C"/>
    <w:rsid w:val="00DB1734"/>
    <w:rsid w:val="00EE7419"/>
    <w:rsid w:val="00F000C4"/>
    <w:rsid w:val="00F7423A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2E6C"/>
  <w15:chartTrackingRefBased/>
  <w15:docId w15:val="{51803DD7-451A-4F1F-9DCC-4F47EE37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9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603F25"/>
    <w:pPr>
      <w:keepNext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3 Char"/>
    <w:basedOn w:val="Zadanifontodlomka"/>
    <w:link w:val="Tijeloteksta"/>
    <w:locked/>
    <w:rsid w:val="0019090C"/>
    <w:rPr>
      <w:bCs/>
      <w:lang w:val="en-AU" w:eastAsia="x-none"/>
    </w:rPr>
  </w:style>
  <w:style w:type="paragraph" w:styleId="Tijeloteksta">
    <w:name w:val="Body Text"/>
    <w:aliases w:val="uvlaka 3"/>
    <w:basedOn w:val="Normal"/>
    <w:link w:val="TijelotekstaChar"/>
    <w:unhideWhenUsed/>
    <w:rsid w:val="0019090C"/>
    <w:pPr>
      <w:spacing w:line="360" w:lineRule="auto"/>
      <w:jc w:val="both"/>
    </w:pPr>
    <w:rPr>
      <w:rFonts w:asciiTheme="minorHAnsi" w:eastAsiaTheme="minorHAnsi" w:hAnsiTheme="minorHAnsi" w:cstheme="minorBidi"/>
      <w:bCs/>
      <w:sz w:val="22"/>
      <w:szCs w:val="22"/>
      <w:lang w:eastAsia="x-none"/>
    </w:rPr>
  </w:style>
  <w:style w:type="character" w:customStyle="1" w:styleId="TijelotekstaChar1">
    <w:name w:val="Tijelo teksta Char1"/>
    <w:basedOn w:val="Zadanifontodlomka"/>
    <w:uiPriority w:val="99"/>
    <w:semiHidden/>
    <w:rsid w:val="0019090C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table" w:styleId="Reetkatablice">
    <w:name w:val="Table Grid"/>
    <w:basedOn w:val="Obinatablica"/>
    <w:uiPriority w:val="39"/>
    <w:rsid w:val="00F0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03F25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8</cp:revision>
  <cp:lastPrinted>2023-01-25T13:38:00Z</cp:lastPrinted>
  <dcterms:created xsi:type="dcterms:W3CDTF">2023-01-25T12:41:00Z</dcterms:created>
  <dcterms:modified xsi:type="dcterms:W3CDTF">2026-02-16T13:14:00Z</dcterms:modified>
</cp:coreProperties>
</file>