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72879" w14:textId="0B16E5CD" w:rsidR="00D013B3" w:rsidRDefault="00D45FE4">
      <w:pPr>
        <w:rPr>
          <w:rFonts w:ascii="Times New Roman" w:eastAsia="Times New Roman" w:hAnsi="Times New Roman" w:cs="Times New Roman"/>
          <w:b/>
        </w:rPr>
      </w:pPr>
      <w:r>
        <w:t xml:space="preserve">                 </w:t>
      </w:r>
      <w:r>
        <w:object w:dxaOrig="576" w:dyaOrig="716" w14:anchorId="454C0C0C">
          <v:rect id="rectole0000000000" o:spid="_x0000_i1025" style="width:28.5pt;height:36pt" o:ole="" o:preferrelative="t" stroked="f">
            <v:imagedata r:id="rId5" o:title=""/>
          </v:rect>
          <o:OLEObject Type="Embed" ProgID="StaticMetafile" ShapeID="rectole0000000000" DrawAspect="Content" ObjectID="_1823854338" r:id="rId6"/>
        </w:object>
      </w:r>
    </w:p>
    <w:p w14:paraId="250A8F04" w14:textId="77777777" w:rsidR="00D013B3" w:rsidRDefault="0000000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REPUBLIKA HRVATSKA</w:t>
      </w:r>
    </w:p>
    <w:p w14:paraId="211D4819" w14:textId="77777777" w:rsidR="00D013B3" w:rsidRDefault="00000000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VARAŽDINSKA ŽUPANIJA</w:t>
      </w:r>
    </w:p>
    <w:p w14:paraId="7B63B108" w14:textId="77777777" w:rsidR="00D013B3" w:rsidRDefault="0000000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OPĆINA TRNOVEC BARTOLOVEČKI</w:t>
      </w:r>
    </w:p>
    <w:p w14:paraId="3A8B8AD3" w14:textId="77777777" w:rsidR="00D013B3" w:rsidRDefault="0000000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OPĆINSKA NAČELNICA</w:t>
      </w:r>
    </w:p>
    <w:p w14:paraId="16599181" w14:textId="77777777" w:rsidR="00D013B3" w:rsidRPr="00E30BFE" w:rsidRDefault="00D013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2FB4F8" w14:textId="6D6E8A60" w:rsidR="00D013B3" w:rsidRPr="00E30BF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BFE">
        <w:rPr>
          <w:rFonts w:ascii="Times New Roman" w:eastAsia="Times New Roman" w:hAnsi="Times New Roman" w:cs="Times New Roman"/>
          <w:sz w:val="24"/>
          <w:szCs w:val="24"/>
        </w:rPr>
        <w:t>KLASA: 60</w:t>
      </w:r>
      <w:r w:rsidR="00FE097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30BFE">
        <w:rPr>
          <w:rFonts w:ascii="Times New Roman" w:eastAsia="Times New Roman" w:hAnsi="Times New Roman" w:cs="Times New Roman"/>
          <w:sz w:val="24"/>
          <w:szCs w:val="24"/>
        </w:rPr>
        <w:t>-0</w:t>
      </w:r>
      <w:r w:rsidR="00FE097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30BFE">
        <w:rPr>
          <w:rFonts w:ascii="Times New Roman" w:eastAsia="Times New Roman" w:hAnsi="Times New Roman" w:cs="Times New Roman"/>
          <w:sz w:val="24"/>
          <w:szCs w:val="24"/>
        </w:rPr>
        <w:t>/2</w:t>
      </w:r>
      <w:r w:rsidR="00FE097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30BFE">
        <w:rPr>
          <w:rFonts w:ascii="Times New Roman" w:eastAsia="Times New Roman" w:hAnsi="Times New Roman" w:cs="Times New Roman"/>
          <w:sz w:val="24"/>
          <w:szCs w:val="24"/>
        </w:rPr>
        <w:t>-01/0</w:t>
      </w:r>
      <w:r w:rsidR="00FE0972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123E3CED" w14:textId="198603EF" w:rsidR="00D013B3" w:rsidRPr="00E30BF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BFE">
        <w:rPr>
          <w:rFonts w:ascii="Times New Roman" w:eastAsia="Times New Roman" w:hAnsi="Times New Roman" w:cs="Times New Roman"/>
          <w:sz w:val="24"/>
          <w:szCs w:val="24"/>
        </w:rPr>
        <w:t>URBROJ: 2186-</w:t>
      </w:r>
      <w:r w:rsidR="00DB0E88" w:rsidRPr="00E30BF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30BFE">
        <w:rPr>
          <w:rFonts w:ascii="Times New Roman" w:eastAsia="Times New Roman" w:hAnsi="Times New Roman" w:cs="Times New Roman"/>
          <w:sz w:val="24"/>
          <w:szCs w:val="24"/>
        </w:rPr>
        <w:t>9-03-2</w:t>
      </w:r>
      <w:r w:rsidR="00FE097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30BFE">
        <w:rPr>
          <w:rFonts w:ascii="Times New Roman" w:eastAsia="Times New Roman" w:hAnsi="Times New Roman" w:cs="Times New Roman"/>
          <w:sz w:val="24"/>
          <w:szCs w:val="24"/>
        </w:rPr>
        <w:t>-</w:t>
      </w:r>
      <w:r w:rsidR="001F6CA1">
        <w:rPr>
          <w:rFonts w:ascii="Times New Roman" w:eastAsia="Times New Roman" w:hAnsi="Times New Roman" w:cs="Times New Roman"/>
          <w:sz w:val="24"/>
          <w:szCs w:val="24"/>
        </w:rPr>
        <w:t>9</w:t>
      </w:r>
    </w:p>
    <w:p w14:paraId="78B417BA" w14:textId="6FBA694A" w:rsidR="00D013B3" w:rsidRPr="00E30BF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BFE">
        <w:rPr>
          <w:rFonts w:ascii="Times New Roman" w:eastAsia="Times New Roman" w:hAnsi="Times New Roman" w:cs="Times New Roman"/>
          <w:sz w:val="24"/>
          <w:szCs w:val="24"/>
        </w:rPr>
        <w:t xml:space="preserve">Trnovec, </w:t>
      </w:r>
      <w:r w:rsidR="00C33898">
        <w:rPr>
          <w:rFonts w:ascii="Times New Roman" w:eastAsia="Times New Roman" w:hAnsi="Times New Roman" w:cs="Times New Roman"/>
          <w:sz w:val="24"/>
          <w:szCs w:val="24"/>
        </w:rPr>
        <w:t>05. studenog</w:t>
      </w:r>
      <w:r w:rsidR="00DB0E88" w:rsidRPr="00E30BF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FE097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30BF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FF2D49" w14:textId="77777777" w:rsidR="00D013B3" w:rsidRDefault="00D013B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B7926F4" w14:textId="04583098" w:rsidR="00D013B3" w:rsidRPr="00E30BFE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0BFE">
        <w:rPr>
          <w:rFonts w:ascii="Times New Roman" w:eastAsia="Times New Roman" w:hAnsi="Times New Roman" w:cs="Times New Roman"/>
          <w:sz w:val="24"/>
          <w:szCs w:val="24"/>
        </w:rPr>
        <w:t xml:space="preserve">Na temelju članka </w:t>
      </w:r>
      <w:r w:rsidR="00FE0972">
        <w:rPr>
          <w:rFonts w:ascii="Times New Roman" w:eastAsia="Times New Roman" w:hAnsi="Times New Roman" w:cs="Times New Roman"/>
          <w:sz w:val="24"/>
          <w:szCs w:val="24"/>
        </w:rPr>
        <w:t>6</w:t>
      </w:r>
      <w:r w:rsidR="00DB0E88" w:rsidRPr="00E30BF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30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972" w:rsidRPr="00FE0972">
        <w:rPr>
          <w:rFonts w:ascii="Times New Roman" w:eastAsia="Times New Roman" w:hAnsi="Times New Roman" w:cs="Times New Roman"/>
          <w:sz w:val="24"/>
          <w:szCs w:val="24"/>
        </w:rPr>
        <w:t>Odluk</w:t>
      </w:r>
      <w:r w:rsidR="00FE0972">
        <w:rPr>
          <w:rFonts w:ascii="Times New Roman" w:eastAsia="Times New Roman" w:hAnsi="Times New Roman" w:cs="Times New Roman"/>
          <w:sz w:val="24"/>
          <w:szCs w:val="24"/>
        </w:rPr>
        <w:t>e</w:t>
      </w:r>
      <w:r w:rsidR="00FE0972" w:rsidRPr="00FE0972">
        <w:rPr>
          <w:rFonts w:ascii="Times New Roman" w:eastAsia="Times New Roman" w:hAnsi="Times New Roman" w:cs="Times New Roman"/>
          <w:sz w:val="24"/>
          <w:szCs w:val="24"/>
        </w:rPr>
        <w:t xml:space="preserve"> o ostvarivanju prava na sufinanciranje smještaja i prehrane učenika srednjih škola u učeničkim domovima </w:t>
      </w:r>
      <w:r w:rsidRPr="00E30BFE">
        <w:rPr>
          <w:rFonts w:ascii="Times New Roman" w:eastAsia="Times New Roman" w:hAnsi="Times New Roman" w:cs="Times New Roman"/>
          <w:sz w:val="24"/>
          <w:szCs w:val="24"/>
        </w:rPr>
        <w:t xml:space="preserve">(“Službeni vjesnik Varaždinske županije” broj </w:t>
      </w:r>
      <w:r w:rsidR="00FE0972">
        <w:rPr>
          <w:rFonts w:ascii="Times New Roman" w:eastAsia="Times New Roman" w:hAnsi="Times New Roman" w:cs="Times New Roman"/>
          <w:sz w:val="24"/>
          <w:szCs w:val="24"/>
        </w:rPr>
        <w:t>88</w:t>
      </w:r>
      <w:r w:rsidR="00DB0E88" w:rsidRPr="00E30BFE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FE097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30BFE"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  <w:r w:rsidR="00DB0E88" w:rsidRPr="00E30BFE">
        <w:rPr>
          <w:rFonts w:ascii="Times New Roman" w:eastAsia="Times New Roman" w:hAnsi="Times New Roman" w:cs="Times New Roman"/>
          <w:sz w:val="24"/>
          <w:szCs w:val="24"/>
        </w:rPr>
        <w:t xml:space="preserve">općinska </w:t>
      </w:r>
      <w:r w:rsidRPr="00E30BFE">
        <w:rPr>
          <w:rFonts w:ascii="Times New Roman" w:eastAsia="Times New Roman" w:hAnsi="Times New Roman" w:cs="Times New Roman"/>
          <w:sz w:val="24"/>
          <w:szCs w:val="24"/>
        </w:rPr>
        <w:t>načelni</w:t>
      </w:r>
      <w:r w:rsidR="00DB0E88" w:rsidRPr="00E30BFE">
        <w:rPr>
          <w:rFonts w:ascii="Times New Roman" w:eastAsia="Times New Roman" w:hAnsi="Times New Roman" w:cs="Times New Roman"/>
          <w:sz w:val="24"/>
          <w:szCs w:val="24"/>
        </w:rPr>
        <w:t>ca</w:t>
      </w:r>
      <w:r w:rsidRPr="00E30BFE">
        <w:rPr>
          <w:rFonts w:ascii="Times New Roman" w:eastAsia="Times New Roman" w:hAnsi="Times New Roman" w:cs="Times New Roman"/>
          <w:sz w:val="24"/>
          <w:szCs w:val="24"/>
        </w:rPr>
        <w:t xml:space="preserve"> Općine Trnovec Bartolovečki  dana</w:t>
      </w:r>
      <w:r w:rsidR="00FE09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898">
        <w:rPr>
          <w:rFonts w:ascii="Times New Roman" w:eastAsia="Times New Roman" w:hAnsi="Times New Roman" w:cs="Times New Roman"/>
          <w:sz w:val="24"/>
          <w:szCs w:val="24"/>
        </w:rPr>
        <w:t>05. studenog</w:t>
      </w:r>
      <w:r w:rsidR="00FE0972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E30BFE">
        <w:rPr>
          <w:rFonts w:ascii="Times New Roman" w:eastAsia="Times New Roman" w:hAnsi="Times New Roman" w:cs="Times New Roman"/>
          <w:sz w:val="24"/>
          <w:szCs w:val="24"/>
        </w:rPr>
        <w:t>. godine, donosi</w:t>
      </w:r>
      <w:r w:rsidRPr="00E30BFE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14:paraId="21D84BE3" w14:textId="77777777" w:rsidR="00D013B3" w:rsidRPr="00E30BFE" w:rsidRDefault="00D013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078F93" w14:textId="77777777" w:rsidR="00C33898" w:rsidRDefault="00FE09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0972">
        <w:rPr>
          <w:rFonts w:ascii="Times New Roman" w:eastAsia="Times New Roman" w:hAnsi="Times New Roman" w:cs="Times New Roman"/>
          <w:b/>
          <w:sz w:val="24"/>
          <w:szCs w:val="24"/>
        </w:rPr>
        <w:t xml:space="preserve">Odluku o ostvarivanju prava na sufinanciranje smještaja i prehrane </w:t>
      </w:r>
    </w:p>
    <w:p w14:paraId="6AC66AC0" w14:textId="39C14883" w:rsidR="00D013B3" w:rsidRDefault="00FE09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0972">
        <w:rPr>
          <w:rFonts w:ascii="Times New Roman" w:eastAsia="Times New Roman" w:hAnsi="Times New Roman" w:cs="Times New Roman"/>
          <w:b/>
          <w:sz w:val="24"/>
          <w:szCs w:val="24"/>
        </w:rPr>
        <w:t xml:space="preserve">učenika srednjih škola u učeničkim domovima za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školsku 2025/2026.</w:t>
      </w:r>
      <w:r w:rsidRPr="00FE0972">
        <w:rPr>
          <w:rFonts w:ascii="Times New Roman" w:eastAsia="Times New Roman" w:hAnsi="Times New Roman" w:cs="Times New Roman"/>
          <w:b/>
          <w:sz w:val="24"/>
          <w:szCs w:val="24"/>
        </w:rPr>
        <w:t xml:space="preserve">  godinu</w:t>
      </w:r>
    </w:p>
    <w:p w14:paraId="0DF19611" w14:textId="77777777" w:rsidR="00C33898" w:rsidRPr="00E30BFE" w:rsidRDefault="00C33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FA4661" w14:textId="77777777" w:rsidR="00D013B3" w:rsidRPr="00E30BFE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0BFE">
        <w:rPr>
          <w:rFonts w:ascii="Times New Roman" w:eastAsia="Times New Roman" w:hAnsi="Times New Roman" w:cs="Times New Roman"/>
          <w:b/>
          <w:sz w:val="24"/>
          <w:szCs w:val="24"/>
        </w:rPr>
        <w:t>I.</w:t>
      </w:r>
    </w:p>
    <w:p w14:paraId="1391A2D4" w14:textId="58CC101A" w:rsidR="00FE0972" w:rsidRDefault="00000000" w:rsidP="00FE09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0BFE">
        <w:rPr>
          <w:rFonts w:ascii="Times New Roman" w:eastAsia="Times New Roman" w:hAnsi="Times New Roman" w:cs="Times New Roman"/>
          <w:sz w:val="24"/>
          <w:szCs w:val="24"/>
        </w:rPr>
        <w:t xml:space="preserve">Utvrđuje se konačnost postupka </w:t>
      </w:r>
      <w:r w:rsidR="00FE0972" w:rsidRPr="00FE0972">
        <w:rPr>
          <w:rFonts w:ascii="Times New Roman" w:eastAsia="Times New Roman" w:hAnsi="Times New Roman" w:cs="Times New Roman"/>
          <w:bCs/>
          <w:sz w:val="24"/>
          <w:szCs w:val="24"/>
        </w:rPr>
        <w:t>ostvarivanj</w:t>
      </w:r>
      <w:r w:rsidR="00FE0972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FE0972" w:rsidRPr="00FE0972">
        <w:rPr>
          <w:rFonts w:ascii="Times New Roman" w:eastAsia="Times New Roman" w:hAnsi="Times New Roman" w:cs="Times New Roman"/>
          <w:bCs/>
          <w:sz w:val="24"/>
          <w:szCs w:val="24"/>
        </w:rPr>
        <w:t xml:space="preserve"> prava na sufinanciranje smještaja i prehrane učenika srednjih škola u učeničkim domovima za školsku 2025/2026. godinu</w:t>
      </w:r>
      <w:r w:rsidR="00FE0972">
        <w:rPr>
          <w:rFonts w:ascii="Times New Roman" w:eastAsia="Times New Roman" w:hAnsi="Times New Roman" w:cs="Times New Roman"/>
          <w:bCs/>
          <w:sz w:val="24"/>
          <w:szCs w:val="24"/>
        </w:rPr>
        <w:t xml:space="preserve"> prema sljedećem popisu</w:t>
      </w:r>
      <w:r w:rsidR="00C33898">
        <w:rPr>
          <w:rFonts w:ascii="Times New Roman" w:eastAsia="Times New Roman" w:hAnsi="Times New Roman" w:cs="Times New Roman"/>
          <w:bCs/>
          <w:sz w:val="24"/>
          <w:szCs w:val="24"/>
        </w:rPr>
        <w:t xml:space="preserve"> učenika</w:t>
      </w:r>
      <w:r w:rsidR="00FE097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6151A475" w14:textId="304A298B" w:rsidR="00FE0972" w:rsidRDefault="00FE0972" w:rsidP="00FE09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 TEODOR BEGIĆ, Šemovec, Plitvička 34</w:t>
      </w:r>
    </w:p>
    <w:p w14:paraId="343F433B" w14:textId="37D1FAB8" w:rsidR="00FE0972" w:rsidRDefault="00FE0972" w:rsidP="00FE09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2. MAKSIMILIAN BEGIĆ, Šemovec, Plitvička 34</w:t>
      </w:r>
    </w:p>
    <w:p w14:paraId="5805B47A" w14:textId="217A99E7" w:rsidR="00FE0972" w:rsidRDefault="00FE0972" w:rsidP="00FE09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3. MICHAEL PAVIĆ, Štefanec, Ludbreška 2</w:t>
      </w:r>
    </w:p>
    <w:p w14:paraId="7954EB23" w14:textId="20326CAD" w:rsidR="00FE0972" w:rsidRDefault="00FE0972" w:rsidP="00FE09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4. MATEO PAJTAK, Štefanec, Štefanec Marof 7</w:t>
      </w:r>
    </w:p>
    <w:p w14:paraId="1826B438" w14:textId="4E39087B" w:rsidR="00D013B3" w:rsidRPr="00E30BFE" w:rsidRDefault="000000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0BFE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14:paraId="6AA080C6" w14:textId="69B1BA40" w:rsidR="00D013B3" w:rsidRPr="00E30BFE" w:rsidRDefault="00000000" w:rsidP="00DB0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0BFE">
        <w:rPr>
          <w:rFonts w:ascii="Times New Roman" w:eastAsia="Times New Roman" w:hAnsi="Times New Roman" w:cs="Times New Roman"/>
          <w:b/>
          <w:sz w:val="24"/>
          <w:szCs w:val="24"/>
        </w:rPr>
        <w:t>II.</w:t>
      </w:r>
    </w:p>
    <w:p w14:paraId="0C8EE45F" w14:textId="333F8280" w:rsidR="00D013B3" w:rsidRDefault="00000000" w:rsidP="00C33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BFE">
        <w:rPr>
          <w:rFonts w:ascii="Times New Roman" w:eastAsia="Times New Roman" w:hAnsi="Times New Roman" w:cs="Times New Roman"/>
          <w:sz w:val="24"/>
          <w:szCs w:val="24"/>
        </w:rPr>
        <w:tab/>
        <w:t xml:space="preserve">Odobrava se </w:t>
      </w:r>
      <w:r w:rsidR="00CD1D87">
        <w:rPr>
          <w:rFonts w:ascii="Times New Roman" w:eastAsia="Times New Roman" w:hAnsi="Times New Roman" w:cs="Times New Roman"/>
          <w:sz w:val="24"/>
          <w:szCs w:val="24"/>
        </w:rPr>
        <w:t>isplata</w:t>
      </w:r>
      <w:r w:rsidRPr="00E30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898">
        <w:rPr>
          <w:rFonts w:ascii="Times New Roman" w:eastAsia="Times New Roman" w:hAnsi="Times New Roman" w:cs="Times New Roman"/>
          <w:sz w:val="24"/>
          <w:szCs w:val="24"/>
        </w:rPr>
        <w:t>iz</w:t>
      </w:r>
      <w:r w:rsidRPr="00E30BFE">
        <w:rPr>
          <w:rFonts w:ascii="Times New Roman" w:eastAsia="Times New Roman" w:hAnsi="Times New Roman" w:cs="Times New Roman"/>
          <w:sz w:val="24"/>
          <w:szCs w:val="24"/>
        </w:rPr>
        <w:t xml:space="preserve"> Proračunu Općine Trnovec Bartolovečki </w:t>
      </w:r>
      <w:r w:rsidR="00CD1D87">
        <w:rPr>
          <w:rFonts w:ascii="Times New Roman" w:eastAsia="Times New Roman" w:hAnsi="Times New Roman" w:cs="Times New Roman"/>
          <w:sz w:val="24"/>
          <w:szCs w:val="24"/>
        </w:rPr>
        <w:t>za sufinanciranje smještaja i prehran</w:t>
      </w:r>
      <w:r w:rsidR="00C33898">
        <w:rPr>
          <w:rFonts w:ascii="Times New Roman" w:eastAsia="Times New Roman" w:hAnsi="Times New Roman" w:cs="Times New Roman"/>
          <w:sz w:val="24"/>
          <w:szCs w:val="24"/>
        </w:rPr>
        <w:t>e</w:t>
      </w:r>
      <w:r w:rsidR="00CD1D87">
        <w:rPr>
          <w:rFonts w:ascii="Times New Roman" w:eastAsia="Times New Roman" w:hAnsi="Times New Roman" w:cs="Times New Roman"/>
          <w:sz w:val="24"/>
          <w:szCs w:val="24"/>
        </w:rPr>
        <w:t xml:space="preserve"> učenika srednjih škola </w:t>
      </w:r>
      <w:r w:rsidRPr="00E30BFE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CD1D87">
        <w:rPr>
          <w:rFonts w:ascii="Times New Roman" w:eastAsia="Times New Roman" w:hAnsi="Times New Roman" w:cs="Times New Roman"/>
          <w:sz w:val="24"/>
          <w:szCs w:val="24"/>
        </w:rPr>
        <w:t>mjesečnom</w:t>
      </w:r>
      <w:r w:rsidRPr="00E30BFE">
        <w:rPr>
          <w:rFonts w:ascii="Times New Roman" w:eastAsia="Times New Roman" w:hAnsi="Times New Roman" w:cs="Times New Roman"/>
          <w:sz w:val="24"/>
          <w:szCs w:val="24"/>
        </w:rPr>
        <w:t xml:space="preserve"> iznosu od </w:t>
      </w:r>
      <w:r w:rsidR="00CD1D87" w:rsidRPr="00CD1D87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CD1D87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DB0E88" w:rsidRPr="00E30BFE">
        <w:rPr>
          <w:rFonts w:ascii="Times New Roman" w:eastAsia="Times New Roman" w:hAnsi="Times New Roman" w:cs="Times New Roman"/>
          <w:b/>
          <w:sz w:val="24"/>
          <w:szCs w:val="24"/>
        </w:rPr>
        <w:t xml:space="preserve">,00 </w:t>
      </w:r>
      <w:r w:rsidR="00C33898">
        <w:rPr>
          <w:rFonts w:ascii="Times New Roman" w:eastAsia="Times New Roman" w:hAnsi="Times New Roman" w:cs="Times New Roman"/>
          <w:b/>
          <w:sz w:val="24"/>
          <w:szCs w:val="24"/>
        </w:rPr>
        <w:t xml:space="preserve">EUR </w:t>
      </w:r>
      <w:r w:rsidR="00CD1D87">
        <w:rPr>
          <w:rFonts w:ascii="Times New Roman" w:eastAsia="Times New Roman" w:hAnsi="Times New Roman" w:cs="Times New Roman"/>
          <w:b/>
          <w:sz w:val="24"/>
          <w:szCs w:val="24"/>
        </w:rPr>
        <w:t xml:space="preserve">po učeniku </w:t>
      </w:r>
      <w:r w:rsidRPr="00E30BFE">
        <w:rPr>
          <w:rFonts w:ascii="Times New Roman" w:eastAsia="Times New Roman" w:hAnsi="Times New Roman" w:cs="Times New Roman"/>
          <w:sz w:val="24"/>
          <w:szCs w:val="24"/>
        </w:rPr>
        <w:t xml:space="preserve">za vremensko razdoblje od 01. </w:t>
      </w:r>
      <w:r w:rsidR="00CD1D87">
        <w:rPr>
          <w:rFonts w:ascii="Times New Roman" w:eastAsia="Times New Roman" w:hAnsi="Times New Roman" w:cs="Times New Roman"/>
          <w:sz w:val="24"/>
          <w:szCs w:val="24"/>
        </w:rPr>
        <w:t>prosinca</w:t>
      </w:r>
      <w:r w:rsidRPr="00E30BFE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 w:rsidR="00CD1D87">
        <w:rPr>
          <w:rFonts w:ascii="Times New Roman" w:eastAsia="Times New Roman" w:hAnsi="Times New Roman" w:cs="Times New Roman"/>
          <w:sz w:val="24"/>
          <w:szCs w:val="24"/>
        </w:rPr>
        <w:t xml:space="preserve">15. lipnja </w:t>
      </w:r>
      <w:r w:rsidRPr="00E30BF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D1D8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30BFE">
        <w:rPr>
          <w:rFonts w:ascii="Times New Roman" w:eastAsia="Times New Roman" w:hAnsi="Times New Roman" w:cs="Times New Roman"/>
          <w:sz w:val="24"/>
          <w:szCs w:val="24"/>
        </w:rPr>
        <w:t>. godine, a na osnovu Programa javnih potreba u djelatnosti srednjoškolskog i visokoškolskog obrazovanja Općine Trnovec Bartolovečki u 202</w:t>
      </w:r>
      <w:r w:rsidR="00CD1D8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30BFE">
        <w:rPr>
          <w:rFonts w:ascii="Times New Roman" w:eastAsia="Times New Roman" w:hAnsi="Times New Roman" w:cs="Times New Roman"/>
          <w:sz w:val="24"/>
          <w:szCs w:val="24"/>
        </w:rPr>
        <w:t xml:space="preserve">. godini </w:t>
      </w:r>
      <w:r w:rsidR="00CD1D87">
        <w:rPr>
          <w:rFonts w:ascii="Times New Roman" w:eastAsia="Times New Roman" w:hAnsi="Times New Roman" w:cs="Times New Roman"/>
          <w:sz w:val="24"/>
          <w:szCs w:val="24"/>
        </w:rPr>
        <w:t>Aktivnost T1026 04 Sufinanciranje smještaja učenika učeničkim domovima - srednjoškolci</w:t>
      </w:r>
      <w:r w:rsidRPr="00E30BF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EE7A6E" w14:textId="77777777" w:rsidR="00C33898" w:rsidRDefault="00C33898" w:rsidP="00C33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FB3516" w14:textId="49EE5BD8" w:rsidR="00C33898" w:rsidRDefault="00C33898" w:rsidP="00C33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3898">
        <w:rPr>
          <w:rFonts w:ascii="Times New Roman" w:eastAsia="Times New Roman" w:hAnsi="Times New Roman" w:cs="Times New Roman"/>
          <w:b/>
          <w:bCs/>
          <w:sz w:val="24"/>
          <w:szCs w:val="24"/>
        </w:rPr>
        <w:t>III.</w:t>
      </w:r>
    </w:p>
    <w:p w14:paraId="1A1C3F88" w14:textId="70BA9F6A" w:rsidR="00C33898" w:rsidRPr="00C33898" w:rsidRDefault="00C33898" w:rsidP="00C33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>Isplata iz točke II. ove Odluke vršit će se na poslovni račun učeničkog doma, mjesečno u iznosu od 40,00 EUR po učeniku temeljem ispostavljenog e-računa.</w:t>
      </w:r>
    </w:p>
    <w:p w14:paraId="60DBC722" w14:textId="77777777" w:rsidR="00D013B3" w:rsidRPr="00E30BFE" w:rsidRDefault="00D013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734D26" w14:textId="1FCD4F5D" w:rsidR="00D013B3" w:rsidRPr="00E30BFE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0BFE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C33898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Pr="00E30BF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46396ED" w14:textId="6BDD1CA4" w:rsidR="00D013B3" w:rsidRPr="00CD1D87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D87">
        <w:rPr>
          <w:rFonts w:ascii="Times New Roman" w:eastAsia="Times New Roman" w:hAnsi="Times New Roman" w:cs="Times New Roman"/>
          <w:sz w:val="24"/>
          <w:szCs w:val="24"/>
        </w:rPr>
        <w:t xml:space="preserve">Zadužuje se  Jedinstveni upravni odjel Općine Trnovec Bartolovečki za pripremu  Ugovora  o </w:t>
      </w:r>
      <w:r w:rsidR="00CD1D87" w:rsidRPr="00CD1D87">
        <w:rPr>
          <w:rFonts w:ascii="Times New Roman" w:eastAsia="Times New Roman" w:hAnsi="Times New Roman" w:cs="Times New Roman"/>
          <w:sz w:val="24"/>
          <w:szCs w:val="24"/>
        </w:rPr>
        <w:t xml:space="preserve">ostvarivanju prava na sufinanciranje smještaja i prehrane učenika srednjih škola u učeničkim domovima za školsku 2025/2026.  godinu </w:t>
      </w:r>
      <w:r w:rsidRPr="00CD1D87">
        <w:rPr>
          <w:rFonts w:ascii="Times New Roman" w:eastAsia="Times New Roman" w:hAnsi="Times New Roman" w:cs="Times New Roman"/>
          <w:sz w:val="24"/>
          <w:szCs w:val="24"/>
        </w:rPr>
        <w:t>utvrđenih točk</w:t>
      </w:r>
      <w:r w:rsidR="00C51685" w:rsidRPr="00CD1D8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D1D87">
        <w:rPr>
          <w:rFonts w:ascii="Times New Roman" w:eastAsia="Times New Roman" w:hAnsi="Times New Roman" w:cs="Times New Roman"/>
          <w:sz w:val="24"/>
          <w:szCs w:val="24"/>
        </w:rPr>
        <w:t xml:space="preserve">m I. ove Odluke.                                                        </w:t>
      </w:r>
    </w:p>
    <w:p w14:paraId="5BA1E00E" w14:textId="77777777" w:rsidR="00D013B3" w:rsidRPr="00E30BFE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BF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C1D70BE" w14:textId="226A7821" w:rsidR="00D013B3" w:rsidRPr="00E30BFE" w:rsidRDefault="00C51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BFE">
        <w:rPr>
          <w:rFonts w:ascii="Times New Roman" w:eastAsia="Times New Roman" w:hAnsi="Times New Roman" w:cs="Times New Roman"/>
          <w:b/>
          <w:sz w:val="24"/>
          <w:szCs w:val="24"/>
        </w:rPr>
        <w:t>V.</w:t>
      </w:r>
    </w:p>
    <w:p w14:paraId="407B2C4C" w14:textId="77777777" w:rsidR="00D013B3" w:rsidRPr="00E30BFE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BFE">
        <w:rPr>
          <w:rFonts w:ascii="Times New Roman" w:eastAsia="Times New Roman" w:hAnsi="Times New Roman" w:cs="Times New Roman"/>
          <w:sz w:val="24"/>
          <w:szCs w:val="24"/>
        </w:rPr>
        <w:t>Ova Odluka stupa na snagu danom donošenja.</w:t>
      </w:r>
    </w:p>
    <w:p w14:paraId="505F4270" w14:textId="77777777" w:rsidR="00D013B3" w:rsidRPr="00E30BFE" w:rsidRDefault="00D01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D853CD" w14:textId="77777777" w:rsidR="00290D55" w:rsidRPr="00E30BFE" w:rsidRDefault="00290D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84B2ED" w14:textId="25D963D9" w:rsidR="00D013B3" w:rsidRPr="00E30BFE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BFE">
        <w:rPr>
          <w:rFonts w:ascii="Times New Roman" w:eastAsia="Times New Roman" w:hAnsi="Times New Roman" w:cs="Times New Roman"/>
          <w:b/>
          <w:sz w:val="24"/>
          <w:szCs w:val="24"/>
        </w:rPr>
        <w:t xml:space="preserve">DOSTAVITI:                                                                                                   </w:t>
      </w:r>
    </w:p>
    <w:p w14:paraId="0AD1320D" w14:textId="77777777" w:rsidR="00D013B3" w:rsidRPr="00E30BFE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0BFE">
        <w:rPr>
          <w:rFonts w:ascii="Times New Roman" w:eastAsia="Times New Roman" w:hAnsi="Times New Roman" w:cs="Times New Roman"/>
          <w:sz w:val="24"/>
          <w:szCs w:val="24"/>
        </w:rPr>
        <w:t xml:space="preserve">1. Jedinstveni upravni odjel – 2x                                                                </w:t>
      </w:r>
      <w:r w:rsidRPr="00E30BFE">
        <w:rPr>
          <w:rFonts w:ascii="Times New Roman" w:eastAsia="Times New Roman" w:hAnsi="Times New Roman" w:cs="Times New Roman"/>
          <w:b/>
          <w:sz w:val="24"/>
          <w:szCs w:val="24"/>
        </w:rPr>
        <w:t>Općinska načelnica</w:t>
      </w:r>
    </w:p>
    <w:p w14:paraId="1679CB42" w14:textId="2F680D0E" w:rsidR="00D013B3" w:rsidRPr="00E30BF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BFE">
        <w:rPr>
          <w:rFonts w:ascii="Times New Roman" w:eastAsia="Times New Roman" w:hAnsi="Times New Roman" w:cs="Times New Roman"/>
          <w:sz w:val="24"/>
          <w:szCs w:val="24"/>
        </w:rPr>
        <w:t xml:space="preserve">2. Pismohrana, ovdje                                                                                  </w:t>
      </w:r>
      <w:r w:rsidR="00C51685" w:rsidRPr="00E30BF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30BFE">
        <w:rPr>
          <w:rFonts w:ascii="Times New Roman" w:eastAsia="Times New Roman" w:hAnsi="Times New Roman" w:cs="Times New Roman"/>
          <w:sz w:val="24"/>
          <w:szCs w:val="24"/>
        </w:rPr>
        <w:t>Verica Vitković</w:t>
      </w:r>
    </w:p>
    <w:sectPr w:rsidR="00D013B3" w:rsidRPr="00E30BFE" w:rsidSect="00C3389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E25"/>
    <w:multiLevelType w:val="multilevel"/>
    <w:tmpl w:val="3D625E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266FAE"/>
    <w:multiLevelType w:val="multilevel"/>
    <w:tmpl w:val="493E57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6C1913"/>
    <w:multiLevelType w:val="multilevel"/>
    <w:tmpl w:val="38F437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4F3EB3"/>
    <w:multiLevelType w:val="multilevel"/>
    <w:tmpl w:val="5A26E2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FC591C"/>
    <w:multiLevelType w:val="multilevel"/>
    <w:tmpl w:val="B78C0A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7A3867"/>
    <w:multiLevelType w:val="multilevel"/>
    <w:tmpl w:val="29E829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D435EA"/>
    <w:multiLevelType w:val="multilevel"/>
    <w:tmpl w:val="2974AC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5B32B18"/>
    <w:multiLevelType w:val="multilevel"/>
    <w:tmpl w:val="CAF6EE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8296889">
    <w:abstractNumId w:val="3"/>
  </w:num>
  <w:num w:numId="2" w16cid:durableId="1472599038">
    <w:abstractNumId w:val="4"/>
  </w:num>
  <w:num w:numId="3" w16cid:durableId="320738069">
    <w:abstractNumId w:val="0"/>
  </w:num>
  <w:num w:numId="4" w16cid:durableId="557713306">
    <w:abstractNumId w:val="1"/>
  </w:num>
  <w:num w:numId="5" w16cid:durableId="1569724082">
    <w:abstractNumId w:val="5"/>
  </w:num>
  <w:num w:numId="6" w16cid:durableId="2016959726">
    <w:abstractNumId w:val="7"/>
  </w:num>
  <w:num w:numId="7" w16cid:durableId="1167790919">
    <w:abstractNumId w:val="2"/>
  </w:num>
  <w:num w:numId="8" w16cid:durableId="11882559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3B3"/>
    <w:rsid w:val="00021106"/>
    <w:rsid w:val="000B27A4"/>
    <w:rsid w:val="000C2246"/>
    <w:rsid w:val="001F6CA1"/>
    <w:rsid w:val="00290D55"/>
    <w:rsid w:val="00352C88"/>
    <w:rsid w:val="00727FE5"/>
    <w:rsid w:val="007D30A8"/>
    <w:rsid w:val="00844AC6"/>
    <w:rsid w:val="00A87824"/>
    <w:rsid w:val="00C33898"/>
    <w:rsid w:val="00C51685"/>
    <w:rsid w:val="00CD1D87"/>
    <w:rsid w:val="00D013B3"/>
    <w:rsid w:val="00D45FE4"/>
    <w:rsid w:val="00DA77C4"/>
    <w:rsid w:val="00DB0E88"/>
    <w:rsid w:val="00DC74D3"/>
    <w:rsid w:val="00E23C3B"/>
    <w:rsid w:val="00E30BFE"/>
    <w:rsid w:val="00E87F8F"/>
    <w:rsid w:val="00F57EC9"/>
    <w:rsid w:val="00FE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D0AF"/>
  <w15:docId w15:val="{D0D620E6-5166-4017-88D6-6E8F073C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Trnovec Bartolovečki</cp:lastModifiedBy>
  <cp:revision>3</cp:revision>
  <dcterms:created xsi:type="dcterms:W3CDTF">2025-11-05T12:14:00Z</dcterms:created>
  <dcterms:modified xsi:type="dcterms:W3CDTF">2025-11-05T12:26:00Z</dcterms:modified>
</cp:coreProperties>
</file>