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26CEF" w14:textId="77777777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</w:p>
    <w:p w14:paraId="5826B835" w14:textId="77777777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</w:p>
    <w:p w14:paraId="1F2EFCAA" w14:textId="77777777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</w:p>
    <w:p w14:paraId="555524A7" w14:textId="77777777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</w:p>
    <w:p w14:paraId="51CBCBA7" w14:textId="6ED3A9F9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</w:p>
    <w:p w14:paraId="492C9EA8" w14:textId="4FCF6DC5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</w:p>
    <w:p w14:paraId="63B2F721" w14:textId="63BFA1A6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</w:p>
    <w:p w14:paraId="49A95663" w14:textId="00640230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</w:p>
    <w:p w14:paraId="17B4A655" w14:textId="085DDBE2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</w:p>
    <w:p w14:paraId="13C91626" w14:textId="77777777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</w:p>
    <w:p w14:paraId="3A4ECC89" w14:textId="77777777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</w:p>
    <w:p w14:paraId="43804966" w14:textId="2C988BB4" w:rsidR="004D7AC0" w:rsidRP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7AC0">
        <w:rPr>
          <w:rFonts w:ascii="Times New Roman" w:hAnsi="Times New Roman" w:cs="Times New Roman"/>
          <w:b/>
          <w:bCs/>
          <w:sz w:val="28"/>
          <w:szCs w:val="28"/>
        </w:rPr>
        <w:t xml:space="preserve">GODIŠNJE IZVJEŠĆE O PROVEDBI PROGRAMA ZA RAZDOBLJE </w:t>
      </w:r>
    </w:p>
    <w:p w14:paraId="3B8A41D5" w14:textId="1AB2DEF8" w:rsidR="00A2623C" w:rsidRP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7AC0">
        <w:rPr>
          <w:rFonts w:ascii="Times New Roman" w:hAnsi="Times New Roman" w:cs="Times New Roman"/>
          <w:b/>
          <w:bCs/>
          <w:sz w:val="28"/>
          <w:szCs w:val="28"/>
        </w:rPr>
        <w:t>01. SIJEČANJ DO 3</w:t>
      </w:r>
      <w:r w:rsidR="004F445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D7AC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F445D">
        <w:rPr>
          <w:rFonts w:ascii="Times New Roman" w:hAnsi="Times New Roman" w:cs="Times New Roman"/>
          <w:b/>
          <w:bCs/>
          <w:sz w:val="28"/>
          <w:szCs w:val="28"/>
        </w:rPr>
        <w:t>PROSINAC</w:t>
      </w:r>
      <w:r w:rsidRPr="004D7AC0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63A1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D7AC0">
        <w:rPr>
          <w:rFonts w:ascii="Times New Roman" w:hAnsi="Times New Roman" w:cs="Times New Roman"/>
          <w:b/>
          <w:bCs/>
          <w:sz w:val="28"/>
          <w:szCs w:val="28"/>
        </w:rPr>
        <w:t>. GODINE</w:t>
      </w:r>
    </w:p>
    <w:p w14:paraId="502E358D" w14:textId="40BA3763" w:rsidR="004D7AC0" w:rsidRPr="004D7AC0" w:rsidRDefault="004D7AC0" w:rsidP="004D7AC0">
      <w:pPr>
        <w:rPr>
          <w:sz w:val="28"/>
          <w:szCs w:val="28"/>
        </w:rPr>
      </w:pPr>
    </w:p>
    <w:p w14:paraId="42EBACE7" w14:textId="15B436C8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7AC0">
        <w:rPr>
          <w:rFonts w:ascii="Times New Roman" w:hAnsi="Times New Roman" w:cs="Times New Roman"/>
          <w:b/>
          <w:bCs/>
          <w:sz w:val="28"/>
          <w:szCs w:val="28"/>
        </w:rPr>
        <w:t>NOSITELJ IZRADE: OPĆINA TRNOVEC BARTOLOVEČKI</w:t>
      </w:r>
    </w:p>
    <w:p w14:paraId="3DA65BBE" w14:textId="321A4DA2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210FE0" w14:textId="2D6ADDEA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D0362B" w14:textId="09BAF980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0249F0" w14:textId="23DB5CFF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8B7030" w14:textId="4D5BBB33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98498" w14:textId="7AD098BA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800BC9" w14:textId="5E50ED5E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AF16B3" w14:textId="1506ABEB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FE1683" w14:textId="1DB265A6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F264C6" w14:textId="7110E71A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7ED538" w14:textId="0CC69A17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12288A" w14:textId="65AA1B36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E2C1BB" w14:textId="1B2EF7FB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81A016" w14:textId="37E75C89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D5C704" w14:textId="09BD65B5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Trnovec, </w:t>
      </w:r>
      <w:r w:rsidR="004F445D">
        <w:rPr>
          <w:rFonts w:ascii="Times New Roman" w:hAnsi="Times New Roman" w:cs="Times New Roman"/>
          <w:b/>
          <w:bCs/>
        </w:rPr>
        <w:t>siječanj</w:t>
      </w:r>
      <w:r>
        <w:rPr>
          <w:rFonts w:ascii="Times New Roman" w:hAnsi="Times New Roman" w:cs="Times New Roman"/>
          <w:b/>
          <w:bCs/>
        </w:rPr>
        <w:t xml:space="preserve"> 202</w:t>
      </w:r>
      <w:r w:rsidR="00563A1C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. godine</w:t>
      </w:r>
    </w:p>
    <w:p w14:paraId="36CEF5A1" w14:textId="13978746" w:rsidR="006F7BF9" w:rsidRDefault="006F7BF9" w:rsidP="006F7BF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PREGLED STANJA U UPRAVNOM PODRUČJU</w:t>
      </w:r>
    </w:p>
    <w:p w14:paraId="372D3B75" w14:textId="1E886DE5" w:rsidR="006F7BF9" w:rsidRDefault="001D5C2A" w:rsidP="00153D6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Provedbenim Programom Općine Trnovec Bartolovečki za razdoblje 2022. – 2025. definirano je ukupno devet mjera s ključnim aktivnostima i pripadajućim pokazateljima rezultata</w:t>
      </w:r>
      <w:r w:rsidR="00E84A89">
        <w:rPr>
          <w:rFonts w:ascii="Times New Roman" w:hAnsi="Times New Roman" w:cs="Times New Roman"/>
        </w:rPr>
        <w:t>, a Proračunom Općine osigurana su sredstva za njihovo provođenje.</w:t>
      </w:r>
    </w:p>
    <w:p w14:paraId="1DA46B00" w14:textId="342D93BD" w:rsidR="00161C25" w:rsidRDefault="00E63E6F" w:rsidP="00E84A8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153D61">
        <w:rPr>
          <w:rFonts w:ascii="Times New Roman" w:hAnsi="Times New Roman" w:cs="Times New Roman"/>
        </w:rPr>
        <w:t>Općina Trnovec Bartolovečki tijekom izvještajnog razdoblja od 01. siječnja do 3</w:t>
      </w:r>
      <w:r w:rsidR="005C27D2">
        <w:rPr>
          <w:rFonts w:ascii="Times New Roman" w:hAnsi="Times New Roman" w:cs="Times New Roman"/>
        </w:rPr>
        <w:t>1</w:t>
      </w:r>
      <w:r w:rsidR="00153D61">
        <w:rPr>
          <w:rFonts w:ascii="Times New Roman" w:hAnsi="Times New Roman" w:cs="Times New Roman"/>
        </w:rPr>
        <w:t xml:space="preserve">. </w:t>
      </w:r>
      <w:r w:rsidR="005C27D2">
        <w:rPr>
          <w:rFonts w:ascii="Times New Roman" w:hAnsi="Times New Roman" w:cs="Times New Roman"/>
        </w:rPr>
        <w:t>prosinca</w:t>
      </w:r>
      <w:r w:rsidR="00153D61">
        <w:rPr>
          <w:rFonts w:ascii="Times New Roman" w:hAnsi="Times New Roman" w:cs="Times New Roman"/>
        </w:rPr>
        <w:t xml:space="preserve"> 202</w:t>
      </w:r>
      <w:r w:rsidR="00563A1C">
        <w:rPr>
          <w:rFonts w:ascii="Times New Roman" w:hAnsi="Times New Roman" w:cs="Times New Roman"/>
        </w:rPr>
        <w:t>3</w:t>
      </w:r>
      <w:r w:rsidR="00153D61">
        <w:rPr>
          <w:rFonts w:ascii="Times New Roman" w:hAnsi="Times New Roman" w:cs="Times New Roman"/>
        </w:rPr>
        <w:t xml:space="preserve">. godine poduzimala je aktivnosti s ciljem ravnomjernog razvijanja </w:t>
      </w:r>
      <w:r w:rsidR="00A573F1">
        <w:rPr>
          <w:rFonts w:ascii="Times New Roman" w:hAnsi="Times New Roman" w:cs="Times New Roman"/>
        </w:rPr>
        <w:t xml:space="preserve">gospodarskog i društvenog života </w:t>
      </w:r>
      <w:r w:rsidR="005E2414">
        <w:rPr>
          <w:rFonts w:ascii="Times New Roman" w:hAnsi="Times New Roman" w:cs="Times New Roman"/>
        </w:rPr>
        <w:t>O</w:t>
      </w:r>
      <w:r w:rsidR="00A573F1">
        <w:rPr>
          <w:rFonts w:ascii="Times New Roman" w:hAnsi="Times New Roman" w:cs="Times New Roman"/>
        </w:rPr>
        <w:t>pćine</w:t>
      </w:r>
      <w:r w:rsidR="00E84A89">
        <w:rPr>
          <w:rFonts w:ascii="Times New Roman" w:hAnsi="Times New Roman" w:cs="Times New Roman"/>
        </w:rPr>
        <w:t xml:space="preserve"> usprkos što se nalazimo u dosta neizvjesnoj gospodarskoj situaciji</w:t>
      </w:r>
      <w:r w:rsidR="00675734">
        <w:rPr>
          <w:rFonts w:ascii="Times New Roman" w:hAnsi="Times New Roman" w:cs="Times New Roman"/>
        </w:rPr>
        <w:t xml:space="preserve">. Ulagalo se </w:t>
      </w:r>
      <w:r w:rsidR="00161C25">
        <w:rPr>
          <w:rFonts w:ascii="Times New Roman" w:hAnsi="Times New Roman" w:cs="Times New Roman"/>
        </w:rPr>
        <w:t>u komunalnu infrastrukturu</w:t>
      </w:r>
      <w:r w:rsidR="005C27D2">
        <w:rPr>
          <w:rFonts w:ascii="Times New Roman" w:hAnsi="Times New Roman" w:cs="Times New Roman"/>
        </w:rPr>
        <w:t xml:space="preserve"> (prometnice, javnu rasvjetu)</w:t>
      </w:r>
      <w:r w:rsidR="00161C25">
        <w:rPr>
          <w:rFonts w:ascii="Times New Roman" w:hAnsi="Times New Roman" w:cs="Times New Roman"/>
        </w:rPr>
        <w:t>, odvodnju otpadnih voda (kanalizaciju), gospodarenje otpadom (sanaciju nelegalnih odlagališta otpada), poduzetništvo i poljoprivredu, obrazovanje, kulturu, sport, vatrogastvo.</w:t>
      </w:r>
    </w:p>
    <w:p w14:paraId="50B294FD" w14:textId="77777777" w:rsidR="00161C25" w:rsidRDefault="00161C25" w:rsidP="00E84A8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447229F" w14:textId="375D269D" w:rsidR="00B056E9" w:rsidRDefault="00161C25" w:rsidP="00161C25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056E9">
        <w:rPr>
          <w:rFonts w:ascii="Times New Roman" w:hAnsi="Times New Roman" w:cs="Times New Roman"/>
          <w:b/>
          <w:bCs/>
        </w:rPr>
        <w:t xml:space="preserve">IZVJEŠĆE O NAPRETKU O PROVEDBI MJERA  </w:t>
      </w:r>
      <w:r w:rsidR="00153D61" w:rsidRPr="00B056E9">
        <w:rPr>
          <w:rFonts w:ascii="Times New Roman" w:hAnsi="Times New Roman" w:cs="Times New Roman"/>
          <w:b/>
          <w:bCs/>
        </w:rPr>
        <w:t xml:space="preserve">    </w:t>
      </w:r>
    </w:p>
    <w:p w14:paraId="0E81BE28" w14:textId="2225B9B1" w:rsidR="00A276AC" w:rsidRDefault="00B056E9" w:rsidP="00B056E9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</w:t>
      </w:r>
      <w:r>
        <w:rPr>
          <w:rFonts w:ascii="Times New Roman" w:hAnsi="Times New Roman" w:cs="Times New Roman"/>
        </w:rPr>
        <w:t xml:space="preserve">U nastavku se daje prikaz podataka o </w:t>
      </w:r>
      <w:r w:rsidR="00A276AC">
        <w:rPr>
          <w:rFonts w:ascii="Times New Roman" w:hAnsi="Times New Roman" w:cs="Times New Roman"/>
        </w:rPr>
        <w:t>utrošenim proračunskim sredstvima, poduzetim i realiziranim aktivnostima za svaku pojedinu mjeru kako slijedi:</w:t>
      </w:r>
    </w:p>
    <w:p w14:paraId="432F7BF6" w14:textId="72702771" w:rsidR="00B056E9" w:rsidRDefault="00B056E9" w:rsidP="00A276A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3A6117C" w14:textId="19D10264" w:rsidR="00A276AC" w:rsidRDefault="00A276AC" w:rsidP="00A276A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Mjera 1.</w:t>
      </w:r>
      <w:r w:rsidR="00807DC2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  <w:b/>
          <w:bCs/>
        </w:rPr>
        <w:t xml:space="preserve"> Razvoj poticajnog poslovnog okruženja u poduzetništvu i poljoprivrednom sektoru</w:t>
      </w:r>
    </w:p>
    <w:p w14:paraId="3588923A" w14:textId="77777777" w:rsidR="00414200" w:rsidRDefault="00E63E6F" w:rsidP="00A276A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414200">
        <w:rPr>
          <w:rFonts w:ascii="Times New Roman" w:hAnsi="Times New Roman" w:cs="Times New Roman"/>
        </w:rPr>
        <w:t xml:space="preserve">Svrha mjere je osigurati preduvjete za razvoj gospodarskih aktivnosti i stvoriti povoljno okruženje za djelovanje gospodarstvenika na području Općine koji će doprinijeti konkurentnom i ravnomjernom razvijenom lokalnom gospodarstvu. </w:t>
      </w:r>
    </w:p>
    <w:p w14:paraId="21FF2CDA" w14:textId="27A95ADC" w:rsidR="00414200" w:rsidRDefault="00414200" w:rsidP="00A276A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D331F3">
        <w:rPr>
          <w:rFonts w:ascii="Times New Roman" w:hAnsi="Times New Roman" w:cs="Times New Roman"/>
        </w:rPr>
        <w:t xml:space="preserve">Općina je aktivno uključena u pružanje potpore lokalnom gospodarstvu jer putem Programa mjera poticanja razvoja poduzetništva i Programa mjera poticanja razvoja poljoprivrede dodjeljuje nepovratne novčane potpore </w:t>
      </w:r>
      <w:r w:rsidR="00E63E6F">
        <w:rPr>
          <w:rFonts w:ascii="Times New Roman" w:hAnsi="Times New Roman" w:cs="Times New Roman"/>
        </w:rPr>
        <w:t xml:space="preserve">s ciljem jačanja i razvoja poduzetništva i poljoprivrede na tržištu. </w:t>
      </w:r>
    </w:p>
    <w:p w14:paraId="270F821D" w14:textId="43C0CE46" w:rsidR="00414200" w:rsidRDefault="00414200" w:rsidP="00A276A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Ključne aktivnosti za ostvarivanje mjere su potpore gospodarskim djelatnostima u poljoprivredi i poduzetništvu i tijekom izvještajnog razdoblja iz proračunskih sredstava izdvojeno je ukupno </w:t>
      </w:r>
      <w:r w:rsidR="00563A1C">
        <w:rPr>
          <w:rFonts w:ascii="Times New Roman" w:hAnsi="Times New Roman" w:cs="Times New Roman"/>
        </w:rPr>
        <w:t>29.485,22</w:t>
      </w:r>
      <w:r w:rsidR="00354626">
        <w:rPr>
          <w:rFonts w:ascii="Times New Roman" w:hAnsi="Times New Roman" w:cs="Times New Roman"/>
        </w:rPr>
        <w:t xml:space="preserve"> eura</w:t>
      </w:r>
      <w:r w:rsidR="00F541DF">
        <w:rPr>
          <w:rFonts w:ascii="Times New Roman" w:hAnsi="Times New Roman" w:cs="Times New Roman"/>
        </w:rPr>
        <w:t xml:space="preserve">, od toga </w:t>
      </w:r>
      <w:r w:rsidR="00563A1C">
        <w:rPr>
          <w:rFonts w:ascii="Times New Roman" w:hAnsi="Times New Roman" w:cs="Times New Roman"/>
        </w:rPr>
        <w:t>23.662,25</w:t>
      </w:r>
      <w:r w:rsidR="00354626">
        <w:rPr>
          <w:rFonts w:ascii="Times New Roman" w:hAnsi="Times New Roman" w:cs="Times New Roman"/>
        </w:rPr>
        <w:t xml:space="preserve"> eura</w:t>
      </w:r>
      <w:r w:rsidR="00F541DF">
        <w:rPr>
          <w:rFonts w:ascii="Times New Roman" w:hAnsi="Times New Roman" w:cs="Times New Roman"/>
        </w:rPr>
        <w:t xml:space="preserve"> za potpore u poduzetništvu, a </w:t>
      </w:r>
      <w:r w:rsidR="00563A1C">
        <w:rPr>
          <w:rFonts w:ascii="Times New Roman" w:hAnsi="Times New Roman" w:cs="Times New Roman"/>
        </w:rPr>
        <w:t>5.822,97</w:t>
      </w:r>
      <w:r w:rsidR="00354626">
        <w:rPr>
          <w:rFonts w:ascii="Times New Roman" w:hAnsi="Times New Roman" w:cs="Times New Roman"/>
        </w:rPr>
        <w:t xml:space="preserve"> eura</w:t>
      </w:r>
      <w:r w:rsidR="00F541DF">
        <w:rPr>
          <w:rFonts w:ascii="Times New Roman" w:hAnsi="Times New Roman" w:cs="Times New Roman"/>
        </w:rPr>
        <w:t xml:space="preserve"> za potpore u poljoprivredi.</w:t>
      </w:r>
    </w:p>
    <w:p w14:paraId="5BFAA2C9" w14:textId="3943D495" w:rsidR="00F541DF" w:rsidRDefault="00F541DF" w:rsidP="00A276A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A3F309E" w14:textId="252FCE53" w:rsidR="00F541DF" w:rsidRPr="00F541DF" w:rsidRDefault="00F541DF" w:rsidP="00A276A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541DF">
        <w:rPr>
          <w:rFonts w:ascii="Times New Roman" w:hAnsi="Times New Roman" w:cs="Times New Roman"/>
          <w:b/>
          <w:bCs/>
        </w:rPr>
        <w:t>Mjera 2.</w:t>
      </w:r>
      <w:r w:rsidR="00807DC2">
        <w:rPr>
          <w:rFonts w:ascii="Times New Roman" w:hAnsi="Times New Roman" w:cs="Times New Roman"/>
          <w:b/>
          <w:bCs/>
        </w:rPr>
        <w:t>1.</w:t>
      </w:r>
      <w:r w:rsidRPr="00F541DF">
        <w:rPr>
          <w:rFonts w:ascii="Times New Roman" w:hAnsi="Times New Roman" w:cs="Times New Roman"/>
          <w:b/>
          <w:bCs/>
        </w:rPr>
        <w:t xml:space="preserve"> Unapređenje kvalitete sustava obrazovanja i obrazovnih programa</w:t>
      </w:r>
    </w:p>
    <w:p w14:paraId="55769DA2" w14:textId="61AD460C" w:rsidR="00F541DF" w:rsidRDefault="00211276" w:rsidP="00A276A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Svrha mjere je omogućiti dostupnost ravnopravnog odgoja i obrazovanja na području Općine kako bi se djeci i učenicima omogućilo optimalno razvijanje njihovih potencijala s ciljem osobnog razvoja i uključivanja na tržište rada te kako bi se povećala spremnost na cjeloživotno učenje.</w:t>
      </w:r>
    </w:p>
    <w:p w14:paraId="4F65225C" w14:textId="74986DCD" w:rsidR="00211276" w:rsidRDefault="00211276" w:rsidP="00A276AC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          </w:t>
      </w:r>
      <w:r w:rsidR="009D5419">
        <w:rPr>
          <w:rFonts w:ascii="Times New Roman" w:hAnsi="Times New Roman" w:cs="Times New Roman"/>
        </w:rPr>
        <w:t xml:space="preserve">Programom javnih potreba u djelatnosti brige za djecu predškolske dobi utvrđuju se mjere u svrhu poboljšanja demografske slike Općine te osigurava </w:t>
      </w:r>
      <w:r w:rsidR="009D5419" w:rsidRPr="009D5419">
        <w:rPr>
          <w:rFonts w:ascii="Times New Roman" w:hAnsi="Times New Roman" w:cs="Times New Roman"/>
          <w:bCs/>
        </w:rPr>
        <w:t>kvalitetan predškolski odgoj i naobrazba za djecu predškolske dobi s prebivalištem na području Općine Trnovec Bartolovečki</w:t>
      </w:r>
      <w:r w:rsidR="005C4F70">
        <w:rPr>
          <w:rFonts w:ascii="Times New Roman" w:hAnsi="Times New Roman" w:cs="Times New Roman"/>
          <w:bCs/>
        </w:rPr>
        <w:t>. U okviru ovog Programa provodi se sufinanciranje primarnih programa predškolskog odgoja (</w:t>
      </w:r>
      <w:r w:rsidR="00A77D62">
        <w:rPr>
          <w:rFonts w:ascii="Times New Roman" w:hAnsi="Times New Roman" w:cs="Times New Roman"/>
          <w:bCs/>
        </w:rPr>
        <w:t xml:space="preserve">sufinanciranje cijene dječjih vrtića), financiranje programa „PREDŠKOLE“, financiranje prigodnih poklona za djecu predškolske dobi uoči obilježavanja određenih dana i uoči blagdana Sv. Nikole i Božića, igrokaza i dječjih predstava ili organiziranih posjeta određenoj instituciji, program učenja stranog jezika, financiranje stručnog rada pomoćnika djetetu s teškoćama u razvoju i kapitalne donacije predškolskim ustanovama. Ključne aktivnosti za ostvarivanje mjere </w:t>
      </w:r>
      <w:r w:rsidR="00751A9E">
        <w:rPr>
          <w:rFonts w:ascii="Times New Roman" w:hAnsi="Times New Roman" w:cs="Times New Roman"/>
          <w:bCs/>
        </w:rPr>
        <w:t xml:space="preserve">je ulaganje u </w:t>
      </w:r>
      <w:r w:rsidR="00751A9E">
        <w:rPr>
          <w:rFonts w:ascii="Times New Roman" w:hAnsi="Times New Roman" w:cs="Times New Roman"/>
          <w:bCs/>
        </w:rPr>
        <w:lastRenderedPageBreak/>
        <w:t xml:space="preserve">poboljšanje uvjeta za predškolski odgoj, a iz proračunskih sredstava tijekom izvještajnog razdoblja izdvojeno je ukupno </w:t>
      </w:r>
      <w:r w:rsidR="00563A1C">
        <w:rPr>
          <w:rFonts w:ascii="Times New Roman" w:hAnsi="Times New Roman" w:cs="Times New Roman"/>
          <w:bCs/>
        </w:rPr>
        <w:t>362.442,47</w:t>
      </w:r>
      <w:r w:rsidR="006C0041">
        <w:rPr>
          <w:rFonts w:ascii="Times New Roman" w:hAnsi="Times New Roman" w:cs="Times New Roman"/>
          <w:bCs/>
        </w:rPr>
        <w:t xml:space="preserve"> eura</w:t>
      </w:r>
      <w:r w:rsidR="00751A9E">
        <w:rPr>
          <w:rFonts w:ascii="Times New Roman" w:hAnsi="Times New Roman" w:cs="Times New Roman"/>
          <w:bCs/>
        </w:rPr>
        <w:t>.</w:t>
      </w:r>
      <w:r w:rsidR="00563A1C">
        <w:rPr>
          <w:rFonts w:ascii="Times New Roman" w:hAnsi="Times New Roman" w:cs="Times New Roman"/>
          <w:bCs/>
        </w:rPr>
        <w:t xml:space="preserve"> </w:t>
      </w:r>
    </w:p>
    <w:p w14:paraId="1DE9CAF8" w14:textId="347A0808" w:rsidR="00751A9E" w:rsidRDefault="00751A9E" w:rsidP="00A276AC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Programom javnih potreba u djelatnosti </w:t>
      </w:r>
      <w:r w:rsidR="0066185D">
        <w:rPr>
          <w:rFonts w:ascii="Times New Roman" w:hAnsi="Times New Roman" w:cs="Times New Roman"/>
          <w:bCs/>
        </w:rPr>
        <w:t>odgoja i osnovnog obrazovanja</w:t>
      </w:r>
      <w:r w:rsidR="00667505">
        <w:rPr>
          <w:rFonts w:ascii="Times New Roman" w:hAnsi="Times New Roman" w:cs="Times New Roman"/>
          <w:bCs/>
        </w:rPr>
        <w:t xml:space="preserve"> osiguravaju se uvjeti za kvalitetan odgoj i obrazovanje, a u sklopu Programa</w:t>
      </w:r>
      <w:r w:rsidR="0066185D">
        <w:rPr>
          <w:rFonts w:ascii="Times New Roman" w:hAnsi="Times New Roman" w:cs="Times New Roman"/>
          <w:bCs/>
        </w:rPr>
        <w:t xml:space="preserve"> </w:t>
      </w:r>
      <w:r w:rsidR="00C311D5">
        <w:rPr>
          <w:rFonts w:ascii="Times New Roman" w:hAnsi="Times New Roman" w:cs="Times New Roman"/>
          <w:bCs/>
        </w:rPr>
        <w:t>provod</w:t>
      </w:r>
      <w:r w:rsidR="00667505">
        <w:rPr>
          <w:rFonts w:ascii="Times New Roman" w:hAnsi="Times New Roman" w:cs="Times New Roman"/>
          <w:bCs/>
        </w:rPr>
        <w:t>i</w:t>
      </w:r>
      <w:r w:rsidR="00C311D5">
        <w:rPr>
          <w:rFonts w:ascii="Times New Roman" w:hAnsi="Times New Roman" w:cs="Times New Roman"/>
          <w:bCs/>
        </w:rPr>
        <w:t xml:space="preserve"> se</w:t>
      </w:r>
      <w:r w:rsidR="00667505">
        <w:rPr>
          <w:rFonts w:ascii="Times New Roman" w:hAnsi="Times New Roman" w:cs="Times New Roman"/>
          <w:bCs/>
        </w:rPr>
        <w:t>:</w:t>
      </w:r>
      <w:r w:rsidR="00C311D5">
        <w:rPr>
          <w:rFonts w:ascii="Times New Roman" w:hAnsi="Times New Roman" w:cs="Times New Roman"/>
          <w:bCs/>
        </w:rPr>
        <w:t xml:space="preserve"> projekt škole u jednoj smjeni (JPP), prijevoz učenika OŠ Šemovec, produženi boravak, dodjela nagrade učenicima i mentorima, sudjelovanje učenika osnovnih škola</w:t>
      </w:r>
      <w:r w:rsidR="00251E39">
        <w:rPr>
          <w:rFonts w:ascii="Times New Roman" w:hAnsi="Times New Roman" w:cs="Times New Roman"/>
          <w:bCs/>
        </w:rPr>
        <w:t xml:space="preserve"> na općinskim, županijskim i državnim natjecanjima i festivalima, nabava školskih bilježnica i/ili školskog pribora, prigodni pokloni učenicima i školi povodom blagdana Sv. Nikole i Božića, kapitalne donacije osnovnim školama, škola plivanja, sudjelovanja osnovnih škola u realizaciji međunarodnih i drugih programa i financiranje članarina za njihovo uključivanje u saveze i udruge, sudjelovanje učenika osnovnih škola u realizaciji međunarodnih i drugih programa, organiziranje izvannastavnih aktivnosti kulturnih ili sportskih sadržaja</w:t>
      </w:r>
      <w:r w:rsidR="00B85221">
        <w:rPr>
          <w:rFonts w:ascii="Times New Roman" w:hAnsi="Times New Roman" w:cs="Times New Roman"/>
          <w:bCs/>
        </w:rPr>
        <w:t>, školskih izleti i ekskurzije. Ključne aktivnosti za ostvarivanje mjere je ulaganje u poboljšanje uvjeta za osnovnoškolsko obrazovanje</w:t>
      </w:r>
      <w:r w:rsidR="00667505">
        <w:rPr>
          <w:rFonts w:ascii="Times New Roman" w:hAnsi="Times New Roman" w:cs="Times New Roman"/>
          <w:bCs/>
        </w:rPr>
        <w:t>,</w:t>
      </w:r>
      <w:r w:rsidR="00B85221">
        <w:rPr>
          <w:rFonts w:ascii="Times New Roman" w:hAnsi="Times New Roman" w:cs="Times New Roman"/>
          <w:bCs/>
        </w:rPr>
        <w:t xml:space="preserve"> a tijekom izvještajnog razdoblja iz proračunskih sredstava izdvojeno je ukupno </w:t>
      </w:r>
      <w:r w:rsidR="00563A1C">
        <w:rPr>
          <w:rFonts w:ascii="Times New Roman" w:hAnsi="Times New Roman" w:cs="Times New Roman"/>
          <w:bCs/>
        </w:rPr>
        <w:t>203.859,72</w:t>
      </w:r>
      <w:r w:rsidR="00265D8F">
        <w:rPr>
          <w:rFonts w:ascii="Times New Roman" w:hAnsi="Times New Roman" w:cs="Times New Roman"/>
          <w:bCs/>
        </w:rPr>
        <w:t xml:space="preserve"> eura</w:t>
      </w:r>
      <w:r w:rsidR="00B85221">
        <w:rPr>
          <w:rFonts w:ascii="Times New Roman" w:hAnsi="Times New Roman" w:cs="Times New Roman"/>
          <w:bCs/>
        </w:rPr>
        <w:t>.</w:t>
      </w:r>
    </w:p>
    <w:p w14:paraId="3290FF09" w14:textId="4D187EEA" w:rsidR="00667505" w:rsidRDefault="00667505" w:rsidP="00A276AC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Programom javnih potreba u djelatnosti srednjoškolskog i visokoškolskog obrazovanja omogućavaju se uvjeti za </w:t>
      </w:r>
      <w:r w:rsidR="00F24E92">
        <w:rPr>
          <w:rFonts w:ascii="Times New Roman" w:hAnsi="Times New Roman" w:cs="Times New Roman"/>
          <w:bCs/>
        </w:rPr>
        <w:t xml:space="preserve">kvalitetnije obrazovanje, a u sklopu Programa provodi se </w:t>
      </w:r>
      <w:r w:rsidR="00BB7B69">
        <w:rPr>
          <w:rFonts w:ascii="Times New Roman" w:hAnsi="Times New Roman" w:cs="Times New Roman"/>
          <w:bCs/>
        </w:rPr>
        <w:t>program</w:t>
      </w:r>
      <w:r w:rsidR="00F24E92">
        <w:rPr>
          <w:rFonts w:ascii="Times New Roman" w:hAnsi="Times New Roman" w:cs="Times New Roman"/>
          <w:bCs/>
        </w:rPr>
        <w:t xml:space="preserve"> stipendiranje učenika i studenata, dodjela nagrada, sudjelovanje na državnim, međunarodnim i/ili svjetskim natjecanjima</w:t>
      </w:r>
      <w:r w:rsidR="00BB7B69">
        <w:rPr>
          <w:rFonts w:ascii="Times New Roman" w:hAnsi="Times New Roman" w:cs="Times New Roman"/>
          <w:bCs/>
        </w:rPr>
        <w:t>, sufinanciranje javnog prijevoza srednjoškolcima. Općina je za akademsku 202</w:t>
      </w:r>
      <w:r w:rsidR="00C85E7F">
        <w:rPr>
          <w:rFonts w:ascii="Times New Roman" w:hAnsi="Times New Roman" w:cs="Times New Roman"/>
          <w:bCs/>
        </w:rPr>
        <w:t>3</w:t>
      </w:r>
      <w:r w:rsidR="00BB7B69">
        <w:rPr>
          <w:rFonts w:ascii="Times New Roman" w:hAnsi="Times New Roman" w:cs="Times New Roman"/>
          <w:bCs/>
        </w:rPr>
        <w:t>./202</w:t>
      </w:r>
      <w:r w:rsidR="00C85E7F">
        <w:rPr>
          <w:rFonts w:ascii="Times New Roman" w:hAnsi="Times New Roman" w:cs="Times New Roman"/>
          <w:bCs/>
        </w:rPr>
        <w:t>4</w:t>
      </w:r>
      <w:r w:rsidR="00BB7B69">
        <w:rPr>
          <w:rFonts w:ascii="Times New Roman" w:hAnsi="Times New Roman" w:cs="Times New Roman"/>
          <w:bCs/>
        </w:rPr>
        <w:t xml:space="preserve">. godinu sklopila </w:t>
      </w:r>
      <w:r w:rsidR="00C85E7F">
        <w:rPr>
          <w:rFonts w:ascii="Times New Roman" w:hAnsi="Times New Roman" w:cs="Times New Roman"/>
          <w:bCs/>
        </w:rPr>
        <w:t>69</w:t>
      </w:r>
      <w:r w:rsidR="00BB7B69">
        <w:rPr>
          <w:rFonts w:ascii="Times New Roman" w:hAnsi="Times New Roman" w:cs="Times New Roman"/>
          <w:bCs/>
        </w:rPr>
        <w:t xml:space="preserve"> ugovor</w:t>
      </w:r>
      <w:r w:rsidR="00F5634C">
        <w:rPr>
          <w:rFonts w:ascii="Times New Roman" w:hAnsi="Times New Roman" w:cs="Times New Roman"/>
          <w:bCs/>
        </w:rPr>
        <w:t>a</w:t>
      </w:r>
      <w:r w:rsidR="00BB7B69">
        <w:rPr>
          <w:rFonts w:ascii="Times New Roman" w:hAnsi="Times New Roman" w:cs="Times New Roman"/>
          <w:bCs/>
        </w:rPr>
        <w:t xml:space="preserve"> o dodjeli stipendije studentima sa područja naše Općine, a iz proračuna </w:t>
      </w:r>
      <w:r w:rsidR="00F5634C">
        <w:rPr>
          <w:rFonts w:ascii="Times New Roman" w:hAnsi="Times New Roman" w:cs="Times New Roman"/>
          <w:bCs/>
        </w:rPr>
        <w:t xml:space="preserve">je za izvještajno razdoblje </w:t>
      </w:r>
      <w:r w:rsidR="00BB7B69">
        <w:rPr>
          <w:rFonts w:ascii="Times New Roman" w:hAnsi="Times New Roman" w:cs="Times New Roman"/>
          <w:bCs/>
        </w:rPr>
        <w:t xml:space="preserve">izdvojeno ukupno </w:t>
      </w:r>
      <w:r w:rsidR="00C85E7F">
        <w:rPr>
          <w:rFonts w:ascii="Times New Roman" w:hAnsi="Times New Roman" w:cs="Times New Roman"/>
          <w:bCs/>
        </w:rPr>
        <w:t>94.713,71</w:t>
      </w:r>
      <w:r w:rsidR="00F5634C">
        <w:rPr>
          <w:rFonts w:ascii="Times New Roman" w:hAnsi="Times New Roman" w:cs="Times New Roman"/>
          <w:bCs/>
        </w:rPr>
        <w:t xml:space="preserve"> eura</w:t>
      </w:r>
      <w:r w:rsidR="00BB7B69">
        <w:rPr>
          <w:rFonts w:ascii="Times New Roman" w:hAnsi="Times New Roman" w:cs="Times New Roman"/>
          <w:bCs/>
        </w:rPr>
        <w:t xml:space="preserve">. </w:t>
      </w:r>
    </w:p>
    <w:p w14:paraId="64B81163" w14:textId="047FE905" w:rsidR="00201A7D" w:rsidRDefault="00201A7D" w:rsidP="00A276AC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3A1B276E" w14:textId="67A05DCC" w:rsidR="00201A7D" w:rsidRDefault="00201A7D" w:rsidP="00A276A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Mjera </w:t>
      </w:r>
      <w:r w:rsidR="00807DC2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</w:t>
      </w:r>
      <w:r w:rsidR="00807DC2">
        <w:rPr>
          <w:rFonts w:ascii="Times New Roman" w:hAnsi="Times New Roman" w:cs="Times New Roman"/>
          <w:b/>
        </w:rPr>
        <w:t>2.</w:t>
      </w:r>
      <w:r w:rsidR="00F6343B">
        <w:rPr>
          <w:rFonts w:ascii="Times New Roman" w:hAnsi="Times New Roman" w:cs="Times New Roman"/>
          <w:b/>
        </w:rPr>
        <w:t xml:space="preserve"> Razvoj i jačanje zdravstvenih i socijalnih usluga u zajednici</w:t>
      </w:r>
    </w:p>
    <w:p w14:paraId="06578808" w14:textId="21EAE25A" w:rsidR="00F6343B" w:rsidRDefault="00F6343B" w:rsidP="00A276AC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               </w:t>
      </w:r>
      <w:r>
        <w:rPr>
          <w:rFonts w:ascii="Times New Roman" w:hAnsi="Times New Roman" w:cs="Times New Roman"/>
          <w:bCs/>
        </w:rPr>
        <w:t>Svrha mjere je ostvarivanje jednakih mogućnosti, borba protiv siromaštva i promicanje socijalne uključenosti, raznolikosti i nediskriminacija pružanjem adekvatne brige pripadnicima ranjivih skupina.</w:t>
      </w:r>
    </w:p>
    <w:p w14:paraId="12B33020" w14:textId="5120D17A" w:rsidR="00F6343B" w:rsidRDefault="00F6343B" w:rsidP="00A276AC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</w:t>
      </w:r>
      <w:r w:rsidR="004E7384">
        <w:rPr>
          <w:rFonts w:ascii="Times New Roman" w:hAnsi="Times New Roman" w:cs="Times New Roman"/>
          <w:bCs/>
        </w:rPr>
        <w:t>Programom javnih potreba u zdravstvu i socijalnoj skrbi utvrđeni su oblici novčanih potpora za zadovoljavanje osobnih životnih potreba. Novčane potpore u sustavu socijalne skrbi koje ostvaruju korisnici su</w:t>
      </w:r>
      <w:r w:rsidR="00AA5941">
        <w:rPr>
          <w:rFonts w:ascii="Times New Roman" w:hAnsi="Times New Roman" w:cs="Times New Roman"/>
          <w:bCs/>
        </w:rPr>
        <w:t xml:space="preserve"> naknada za troškove stanovanja, novčane pomoći za troškove prehrane učenika osnovnih škola, potpora roditeljima novorođene djece, jednokratne pomoći, sufinanciranje rada humanitarnih udruga i organizacija, financiranje prava branitelja Domovinskog rata, dodjela jednokratnih novčanih potpora povodom božićnih i uskrsnih blagdana, naknada troškova gospodarenja otpadnim pelenama, naknada troškova korištenja javne usluge prikupljanja, prijevoz i obrade miješanog komunalnog otpada iz domaćinstva u kojem živi samac, financiranje priključka na optičku mrežu. Ključne aktivnosti za ostvarivanje mjere </w:t>
      </w:r>
      <w:r w:rsidR="00CC4950">
        <w:rPr>
          <w:rFonts w:ascii="Times New Roman" w:hAnsi="Times New Roman" w:cs="Times New Roman"/>
          <w:bCs/>
        </w:rPr>
        <w:t>je ulaganje u poboljšanje materijalnog statusa građana, ulaganje u poboljšanje životnih uvjeta starijih i umirovlje</w:t>
      </w:r>
      <w:r w:rsidR="00175B0C">
        <w:rPr>
          <w:rFonts w:ascii="Times New Roman" w:hAnsi="Times New Roman" w:cs="Times New Roman"/>
          <w:bCs/>
        </w:rPr>
        <w:t xml:space="preserve">nika, ulaganje u poboljšanje kvalitete zdravstvenog sustava i podrška udrugama humanitarnog karaktera, a tijekom izvještajnog razdoblja iz proračunskih sredstava izdvojeno je ukupno </w:t>
      </w:r>
      <w:r w:rsidR="00C85E7F">
        <w:rPr>
          <w:rFonts w:ascii="Times New Roman" w:hAnsi="Times New Roman" w:cs="Times New Roman"/>
          <w:bCs/>
        </w:rPr>
        <w:t>99.042,41</w:t>
      </w:r>
      <w:r w:rsidR="00F5634C">
        <w:rPr>
          <w:rFonts w:ascii="Times New Roman" w:hAnsi="Times New Roman" w:cs="Times New Roman"/>
          <w:bCs/>
        </w:rPr>
        <w:t xml:space="preserve"> eura</w:t>
      </w:r>
      <w:r w:rsidR="00175B0C">
        <w:rPr>
          <w:rFonts w:ascii="Times New Roman" w:hAnsi="Times New Roman" w:cs="Times New Roman"/>
          <w:bCs/>
        </w:rPr>
        <w:t>.</w:t>
      </w:r>
    </w:p>
    <w:p w14:paraId="0762FD33" w14:textId="77777777" w:rsidR="00FA76AE" w:rsidRDefault="00FA76AE" w:rsidP="00A276AC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1BF45F4D" w14:textId="5808C1BA" w:rsidR="00175B0C" w:rsidRDefault="00924921" w:rsidP="00A276A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Mjera </w:t>
      </w:r>
      <w:r w:rsidR="00807DC2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</w:t>
      </w:r>
      <w:r w:rsidR="00807DC2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  <w:b/>
        </w:rPr>
        <w:t xml:space="preserve"> Poticanje razvoja sporta, društvenih i kulturnih sadržaja</w:t>
      </w:r>
    </w:p>
    <w:p w14:paraId="7842197D" w14:textId="0600B89B" w:rsidR="002F0C78" w:rsidRDefault="00924921" w:rsidP="00A276AC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24921">
        <w:rPr>
          <w:rFonts w:ascii="Times New Roman" w:hAnsi="Times New Roman" w:cs="Times New Roman"/>
          <w:bCs/>
        </w:rPr>
        <w:t xml:space="preserve">               Svrha mjere je p</w:t>
      </w:r>
      <w:r>
        <w:rPr>
          <w:rFonts w:ascii="Times New Roman" w:hAnsi="Times New Roman" w:cs="Times New Roman"/>
          <w:bCs/>
        </w:rPr>
        <w:t>romicati kulturu, sport i rekreaciju</w:t>
      </w:r>
      <w:r w:rsidR="00E6389C">
        <w:rPr>
          <w:rFonts w:ascii="Times New Roman" w:hAnsi="Times New Roman" w:cs="Times New Roman"/>
          <w:bCs/>
        </w:rPr>
        <w:t xml:space="preserve"> te društvene manifestacije</w:t>
      </w:r>
      <w:r>
        <w:rPr>
          <w:rFonts w:ascii="Times New Roman" w:hAnsi="Times New Roman" w:cs="Times New Roman"/>
          <w:bCs/>
        </w:rPr>
        <w:t xml:space="preserve"> na teritoriju Općine kroz sufinanciranja udruga i KUD-a, izgradnju kulturnog centra te ulaganje u izgradnju i održavanje rekreativnih i sportskih sadržaja. </w:t>
      </w:r>
      <w:r w:rsidR="00FA76AE">
        <w:rPr>
          <w:rFonts w:ascii="Times New Roman" w:hAnsi="Times New Roman" w:cs="Times New Roman"/>
          <w:bCs/>
        </w:rPr>
        <w:t xml:space="preserve">Tijekom izvještajnog razdoblja za sport su izdvojena proračunska sredstva u iznosu od </w:t>
      </w:r>
      <w:r w:rsidR="00C85E7F">
        <w:rPr>
          <w:rFonts w:ascii="Times New Roman" w:hAnsi="Times New Roman" w:cs="Times New Roman"/>
          <w:bCs/>
        </w:rPr>
        <w:lastRenderedPageBreak/>
        <w:t>91.932,53</w:t>
      </w:r>
      <w:r w:rsidR="00E6389C">
        <w:rPr>
          <w:rFonts w:ascii="Times New Roman" w:hAnsi="Times New Roman" w:cs="Times New Roman"/>
          <w:bCs/>
        </w:rPr>
        <w:t xml:space="preserve"> eura</w:t>
      </w:r>
      <w:r w:rsidR="00FA76AE">
        <w:rPr>
          <w:rFonts w:ascii="Times New Roman" w:hAnsi="Times New Roman" w:cs="Times New Roman"/>
          <w:bCs/>
        </w:rPr>
        <w:t xml:space="preserve"> sukladno Programu javnih potreba u sportu kojim se planiraju sredstva za tekuće donacije Sportskoj zajednici Općine, dodjela novčanih potpora sportašima u pojedinačnim sportovima, dodjela nagrada uspješnim sportašima, održavanje sportskih građevina i kapitalne donacije sportskim klubovima.</w:t>
      </w:r>
    </w:p>
    <w:p w14:paraId="4853B197" w14:textId="0ABD0F0E" w:rsidR="00924921" w:rsidRDefault="002F0C78" w:rsidP="00A276AC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</w:rPr>
        <w:t xml:space="preserve">               </w:t>
      </w:r>
      <w:r w:rsidRPr="002F0C78">
        <w:rPr>
          <w:rFonts w:ascii="Times New Roman" w:hAnsi="Times New Roman" w:cs="Times New Roman"/>
          <w:color w:val="000000"/>
        </w:rPr>
        <w:t xml:space="preserve">Programom javnih potreba  u kulturi  Općine Trnovec Bartolovečki  utvrđuje  se financiranje provedbe kulturnih događanja i aktivnosti  </w:t>
      </w:r>
      <w:r>
        <w:rPr>
          <w:rFonts w:ascii="Times New Roman" w:hAnsi="Times New Roman" w:cs="Times New Roman"/>
          <w:color w:val="000000"/>
        </w:rPr>
        <w:t xml:space="preserve">te financiranje vjerskih zajednica (tekuće – financiranje troškova rada knjižnice i čitaonice te kapitalne donacije), a tijekom izvještajnog razdoblja utrošeno je </w:t>
      </w:r>
      <w:r w:rsidR="00C85E7F">
        <w:rPr>
          <w:rFonts w:ascii="Times New Roman" w:hAnsi="Times New Roman" w:cs="Times New Roman"/>
          <w:color w:val="000000"/>
        </w:rPr>
        <w:t>16.041,22</w:t>
      </w:r>
      <w:r w:rsidR="00E6389C">
        <w:rPr>
          <w:rFonts w:ascii="Times New Roman" w:hAnsi="Times New Roman" w:cs="Times New Roman"/>
          <w:color w:val="000000"/>
        </w:rPr>
        <w:t xml:space="preserve"> eura</w:t>
      </w:r>
      <w:r>
        <w:rPr>
          <w:rFonts w:ascii="Times New Roman" w:hAnsi="Times New Roman" w:cs="Times New Roman"/>
          <w:color w:val="000000"/>
        </w:rPr>
        <w:t xml:space="preserve"> dok je za rad udruga i KUD-a utrošeno ukupno </w:t>
      </w:r>
      <w:r w:rsidR="00C85E7F">
        <w:rPr>
          <w:rFonts w:ascii="Times New Roman" w:hAnsi="Times New Roman" w:cs="Times New Roman"/>
          <w:color w:val="000000"/>
        </w:rPr>
        <w:t>45.125,80</w:t>
      </w:r>
      <w:r w:rsidR="00C71DDC">
        <w:rPr>
          <w:rFonts w:ascii="Times New Roman" w:hAnsi="Times New Roman" w:cs="Times New Roman"/>
          <w:color w:val="000000"/>
        </w:rPr>
        <w:t xml:space="preserve"> eura</w:t>
      </w:r>
      <w:r>
        <w:rPr>
          <w:rFonts w:ascii="Times New Roman" w:hAnsi="Times New Roman" w:cs="Times New Roman"/>
          <w:color w:val="000000"/>
        </w:rPr>
        <w:t>.</w:t>
      </w:r>
    </w:p>
    <w:p w14:paraId="4511E390" w14:textId="5A53E8C9" w:rsidR="002F0C78" w:rsidRDefault="002F0C78" w:rsidP="00A276AC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60164487" w14:textId="49403FE4" w:rsidR="002F0C78" w:rsidRDefault="002F0C78" w:rsidP="00A276A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Mjera </w:t>
      </w:r>
      <w:r w:rsidR="00807DC2">
        <w:rPr>
          <w:rFonts w:ascii="Times New Roman" w:hAnsi="Times New Roman" w:cs="Times New Roman"/>
          <w:b/>
          <w:bCs/>
          <w:color w:val="000000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>.</w:t>
      </w:r>
      <w:r w:rsidR="00807DC2">
        <w:rPr>
          <w:rFonts w:ascii="Times New Roman" w:hAnsi="Times New Roman" w:cs="Times New Roman"/>
          <w:b/>
          <w:bCs/>
          <w:color w:val="000000"/>
        </w:rPr>
        <w:t>4.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67D87">
        <w:rPr>
          <w:rFonts w:ascii="Times New Roman" w:hAnsi="Times New Roman" w:cs="Times New Roman"/>
          <w:b/>
          <w:bCs/>
          <w:color w:val="000000"/>
        </w:rPr>
        <w:t>Unapređenje sustava civilne zaštite i vatrogastva</w:t>
      </w:r>
    </w:p>
    <w:p w14:paraId="40EB36FF" w14:textId="0B037322" w:rsidR="00C67D87" w:rsidRDefault="00C67D87" w:rsidP="00A276AC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C67D87">
        <w:rPr>
          <w:rFonts w:ascii="Times New Roman" w:hAnsi="Times New Roman" w:cs="Times New Roman"/>
          <w:color w:val="000000"/>
        </w:rPr>
        <w:t xml:space="preserve">               Programom javnih potreba u vatrogastvu i civilnoj zaštiti </w:t>
      </w:r>
      <w:r>
        <w:rPr>
          <w:rFonts w:ascii="Times New Roman" w:hAnsi="Times New Roman" w:cs="Times New Roman"/>
          <w:color w:val="000000"/>
        </w:rPr>
        <w:t xml:space="preserve">predviđena su financijska sredstva za tekuće donacije </w:t>
      </w:r>
      <w:r w:rsidR="005E2414"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</w:rPr>
        <w:t xml:space="preserve">atrogasnoj zajednici </w:t>
      </w:r>
      <w:r w:rsidR="005E2414"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 xml:space="preserve">pćine kao i za </w:t>
      </w:r>
      <w:r w:rsidR="006945E2">
        <w:rPr>
          <w:rFonts w:ascii="Times New Roman" w:hAnsi="Times New Roman" w:cs="Times New Roman"/>
          <w:color w:val="000000"/>
        </w:rPr>
        <w:t xml:space="preserve">plaćanje lizinga za nabavljeno novo navalno vozilo, a tijekom izvještajnog razdoblja izdvojeno je ukupno </w:t>
      </w:r>
      <w:r w:rsidR="00C85E7F">
        <w:rPr>
          <w:rFonts w:ascii="Times New Roman" w:hAnsi="Times New Roman" w:cs="Times New Roman"/>
          <w:color w:val="000000"/>
        </w:rPr>
        <w:t>102.114,24</w:t>
      </w:r>
      <w:r w:rsidR="00C71DDC">
        <w:rPr>
          <w:rFonts w:ascii="Times New Roman" w:hAnsi="Times New Roman" w:cs="Times New Roman"/>
          <w:color w:val="000000"/>
        </w:rPr>
        <w:t xml:space="preserve"> eura</w:t>
      </w:r>
      <w:r w:rsidR="006945E2">
        <w:rPr>
          <w:rFonts w:ascii="Times New Roman" w:hAnsi="Times New Roman" w:cs="Times New Roman"/>
          <w:color w:val="000000"/>
        </w:rPr>
        <w:t>.</w:t>
      </w:r>
      <w:r w:rsidR="00C85E7F">
        <w:rPr>
          <w:rFonts w:ascii="Times New Roman" w:hAnsi="Times New Roman" w:cs="Times New Roman"/>
          <w:color w:val="000000"/>
        </w:rPr>
        <w:t xml:space="preserve"> Izdvojena su i financijska sredstva u iznosu od 6.000,00 eura za </w:t>
      </w:r>
      <w:r w:rsidR="00A015CE">
        <w:rPr>
          <w:rFonts w:ascii="Times New Roman" w:hAnsi="Times New Roman" w:cs="Times New Roman"/>
          <w:color w:val="000000"/>
        </w:rPr>
        <w:t>održavanje i obilježavanje 100.-godišnjice proslave dobrovoljnih vatrogasnih društva sa našeg područja (DVD Zamlaka, Šemovec, Štefanec, Bartolovec i Trnovec) i 25.-godišnjica proslave Vatrogasne zajednice Općine.</w:t>
      </w:r>
      <w:r w:rsidR="006945E2">
        <w:rPr>
          <w:rFonts w:ascii="Times New Roman" w:hAnsi="Times New Roman" w:cs="Times New Roman"/>
          <w:color w:val="000000"/>
        </w:rPr>
        <w:t xml:space="preserve"> Također, izdvojena su i financijska sredstva za redovnu djelatnost Hrvatske gorske službe spašavanja u iznosu od </w:t>
      </w:r>
      <w:r w:rsidR="00C71DDC">
        <w:rPr>
          <w:rFonts w:ascii="Times New Roman" w:hAnsi="Times New Roman" w:cs="Times New Roman"/>
          <w:color w:val="000000"/>
        </w:rPr>
        <w:t>796,</w:t>
      </w:r>
      <w:r w:rsidR="00A015CE">
        <w:rPr>
          <w:rFonts w:ascii="Times New Roman" w:hAnsi="Times New Roman" w:cs="Times New Roman"/>
          <w:color w:val="000000"/>
        </w:rPr>
        <w:t>00</w:t>
      </w:r>
      <w:r w:rsidR="00C71DDC">
        <w:rPr>
          <w:rFonts w:ascii="Times New Roman" w:hAnsi="Times New Roman" w:cs="Times New Roman"/>
          <w:color w:val="000000"/>
        </w:rPr>
        <w:t xml:space="preserve"> eura</w:t>
      </w:r>
      <w:r w:rsidR="006945E2">
        <w:rPr>
          <w:rFonts w:ascii="Times New Roman" w:hAnsi="Times New Roman" w:cs="Times New Roman"/>
          <w:color w:val="000000"/>
        </w:rPr>
        <w:t>.</w:t>
      </w:r>
    </w:p>
    <w:p w14:paraId="5FC32F46" w14:textId="5DF972A9" w:rsidR="006945E2" w:rsidRDefault="006945E2" w:rsidP="00A276AC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45B09C41" w14:textId="435E261B" w:rsidR="006945E2" w:rsidRPr="006945E2" w:rsidRDefault="006945E2" w:rsidP="00A276A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6945E2">
        <w:rPr>
          <w:rFonts w:ascii="Times New Roman" w:hAnsi="Times New Roman" w:cs="Times New Roman"/>
          <w:b/>
          <w:bCs/>
          <w:color w:val="000000"/>
        </w:rPr>
        <w:t xml:space="preserve">Mjera </w:t>
      </w:r>
      <w:r w:rsidR="00807DC2">
        <w:rPr>
          <w:rFonts w:ascii="Times New Roman" w:hAnsi="Times New Roman" w:cs="Times New Roman"/>
          <w:b/>
          <w:bCs/>
          <w:color w:val="000000"/>
        </w:rPr>
        <w:t>2</w:t>
      </w:r>
      <w:r w:rsidRPr="006945E2">
        <w:rPr>
          <w:rFonts w:ascii="Times New Roman" w:hAnsi="Times New Roman" w:cs="Times New Roman"/>
          <w:b/>
          <w:bCs/>
          <w:color w:val="000000"/>
        </w:rPr>
        <w:t>.</w:t>
      </w:r>
      <w:r w:rsidR="00807DC2">
        <w:rPr>
          <w:rFonts w:ascii="Times New Roman" w:hAnsi="Times New Roman" w:cs="Times New Roman"/>
          <w:b/>
          <w:bCs/>
          <w:color w:val="000000"/>
        </w:rPr>
        <w:t>5.</w:t>
      </w:r>
      <w:r w:rsidRPr="006945E2">
        <w:rPr>
          <w:rFonts w:ascii="Times New Roman" w:hAnsi="Times New Roman" w:cs="Times New Roman"/>
          <w:b/>
          <w:bCs/>
          <w:color w:val="000000"/>
        </w:rPr>
        <w:t xml:space="preserve"> Učinkovita javna uprava</w:t>
      </w:r>
    </w:p>
    <w:p w14:paraId="0BECAF0E" w14:textId="68C1C5E3" w:rsidR="002F0C78" w:rsidRDefault="002F0C78" w:rsidP="00A276AC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</w:t>
      </w:r>
      <w:r w:rsidR="00673D4F">
        <w:rPr>
          <w:rFonts w:ascii="Times New Roman" w:hAnsi="Times New Roman" w:cs="Times New Roman"/>
          <w:color w:val="000000"/>
        </w:rPr>
        <w:t xml:space="preserve">  Općina financira redovnu djelatnost izvršnog tijela, predstavničkog tijela i Jedinstvenog upravnog odjela kako bi se omogućilo kvalitetno i učinkovito funkcioniranje jedinice lokalne samouprave. Nastoji se uspostaviti kvalitetn</w:t>
      </w:r>
      <w:r w:rsidR="00F05248">
        <w:rPr>
          <w:rFonts w:ascii="Times New Roman" w:hAnsi="Times New Roman" w:cs="Times New Roman"/>
          <w:color w:val="000000"/>
        </w:rPr>
        <w:t>a</w:t>
      </w:r>
      <w:r w:rsidR="00673D4F">
        <w:rPr>
          <w:rFonts w:ascii="Times New Roman" w:hAnsi="Times New Roman" w:cs="Times New Roman"/>
          <w:color w:val="000000"/>
        </w:rPr>
        <w:t>, učinkovit</w:t>
      </w:r>
      <w:r w:rsidR="00F05248">
        <w:rPr>
          <w:rFonts w:ascii="Times New Roman" w:hAnsi="Times New Roman" w:cs="Times New Roman"/>
          <w:color w:val="000000"/>
        </w:rPr>
        <w:t>a</w:t>
      </w:r>
      <w:r w:rsidR="00673D4F">
        <w:rPr>
          <w:rFonts w:ascii="Times New Roman" w:hAnsi="Times New Roman" w:cs="Times New Roman"/>
          <w:color w:val="000000"/>
        </w:rPr>
        <w:t xml:space="preserve"> i modern</w:t>
      </w:r>
      <w:r w:rsidR="00F05248">
        <w:rPr>
          <w:rFonts w:ascii="Times New Roman" w:hAnsi="Times New Roman" w:cs="Times New Roman"/>
          <w:color w:val="000000"/>
        </w:rPr>
        <w:t>a</w:t>
      </w:r>
      <w:r w:rsidR="00673D4F">
        <w:rPr>
          <w:rFonts w:ascii="Times New Roman" w:hAnsi="Times New Roman" w:cs="Times New Roman"/>
          <w:color w:val="000000"/>
        </w:rPr>
        <w:t xml:space="preserve"> jedinic</w:t>
      </w:r>
      <w:r w:rsidR="00F05248">
        <w:rPr>
          <w:rFonts w:ascii="Times New Roman" w:hAnsi="Times New Roman" w:cs="Times New Roman"/>
          <w:color w:val="000000"/>
        </w:rPr>
        <w:t>a</w:t>
      </w:r>
      <w:r w:rsidR="00673D4F">
        <w:rPr>
          <w:rFonts w:ascii="Times New Roman" w:hAnsi="Times New Roman" w:cs="Times New Roman"/>
          <w:color w:val="000000"/>
        </w:rPr>
        <w:t xml:space="preserve"> lokalne samouprave koja će postati pravi servis građanima </w:t>
      </w:r>
      <w:r w:rsidR="00F05248">
        <w:rPr>
          <w:rFonts w:ascii="Times New Roman" w:hAnsi="Times New Roman" w:cs="Times New Roman"/>
          <w:color w:val="000000"/>
        </w:rPr>
        <w:t xml:space="preserve">odnosno nastoji se osigurati učinkovito obavljanje poslova poradi zadovoljenja svakodnevnih potreba građana i zbog toga se teži digitalizaciji poslovanja, transparentnosti poslovanja i dobrom upravljanju proračunskim sredstvima. </w:t>
      </w:r>
    </w:p>
    <w:p w14:paraId="6CD182C8" w14:textId="3C933362" w:rsidR="00F05248" w:rsidRDefault="00F05248" w:rsidP="00A276AC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762712D6" w14:textId="14F87AD3" w:rsidR="00F05248" w:rsidRDefault="00F05248" w:rsidP="00A276A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F05248">
        <w:rPr>
          <w:rFonts w:ascii="Times New Roman" w:hAnsi="Times New Roman" w:cs="Times New Roman"/>
          <w:b/>
          <w:bCs/>
          <w:color w:val="000000"/>
        </w:rPr>
        <w:t xml:space="preserve">Mjera </w:t>
      </w:r>
      <w:r w:rsidR="00807DC2">
        <w:rPr>
          <w:rFonts w:ascii="Times New Roman" w:hAnsi="Times New Roman" w:cs="Times New Roman"/>
          <w:b/>
          <w:bCs/>
          <w:color w:val="000000"/>
        </w:rPr>
        <w:t>3</w:t>
      </w:r>
      <w:r w:rsidRPr="00F05248">
        <w:rPr>
          <w:rFonts w:ascii="Times New Roman" w:hAnsi="Times New Roman" w:cs="Times New Roman"/>
          <w:b/>
          <w:bCs/>
          <w:color w:val="000000"/>
        </w:rPr>
        <w:t>.</w:t>
      </w:r>
      <w:r w:rsidR="00807DC2">
        <w:rPr>
          <w:rFonts w:ascii="Times New Roman" w:hAnsi="Times New Roman" w:cs="Times New Roman"/>
          <w:b/>
          <w:bCs/>
          <w:color w:val="000000"/>
        </w:rPr>
        <w:t>1.</w:t>
      </w:r>
      <w:r w:rsidRPr="00F05248">
        <w:rPr>
          <w:rFonts w:ascii="Times New Roman" w:hAnsi="Times New Roman" w:cs="Times New Roman"/>
          <w:b/>
          <w:bCs/>
          <w:color w:val="000000"/>
        </w:rPr>
        <w:t xml:space="preserve"> Unapređenje lokalne prometne povezanosti i prometne infrastrukture</w:t>
      </w:r>
    </w:p>
    <w:p w14:paraId="288B08FC" w14:textId="31156935" w:rsidR="00164F89" w:rsidRDefault="00F05248" w:rsidP="00A276AC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</w:t>
      </w:r>
      <w:r w:rsidR="00164F89">
        <w:rPr>
          <w:rFonts w:ascii="Times New Roman" w:hAnsi="Times New Roman" w:cs="Times New Roman"/>
          <w:color w:val="000000"/>
        </w:rPr>
        <w:t xml:space="preserve">Svrha mjere je unaprijediti prometnu povezanost i povećati sigurnost stanovništva na području </w:t>
      </w:r>
      <w:r w:rsidR="005E2414">
        <w:rPr>
          <w:rFonts w:ascii="Times New Roman" w:hAnsi="Times New Roman" w:cs="Times New Roman"/>
          <w:color w:val="000000"/>
        </w:rPr>
        <w:t>O</w:t>
      </w:r>
      <w:r w:rsidR="00164F89">
        <w:rPr>
          <w:rFonts w:ascii="Times New Roman" w:hAnsi="Times New Roman" w:cs="Times New Roman"/>
          <w:color w:val="000000"/>
        </w:rPr>
        <w:t>pćine održavanjem postojeće prometne mreže te izgradnjom nove prometne infrastrukture.</w:t>
      </w:r>
    </w:p>
    <w:p w14:paraId="5BB14876" w14:textId="77777777" w:rsidR="00164F89" w:rsidRDefault="00164F89" w:rsidP="00A276AC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Tijekom izvještajnog razdoblja za tekuće i izvanredno održavanje nerazvrstanih cesta utrošeno je kako slijedi:</w:t>
      </w:r>
    </w:p>
    <w:p w14:paraId="6CC61A6D" w14:textId="6D787B93" w:rsidR="00B50077" w:rsidRPr="00A70A45" w:rsidRDefault="00164F89" w:rsidP="00164F89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Izvanredno održavanje Ulice </w:t>
      </w:r>
      <w:r w:rsidR="00A015CE">
        <w:rPr>
          <w:rFonts w:ascii="Times New Roman" w:hAnsi="Times New Roman" w:cs="Times New Roman"/>
          <w:color w:val="000000"/>
        </w:rPr>
        <w:t>Ivana Mažuranića, Ulice Vladimira Nazora, Kratke ulice i Ulice Augusta Šenoe</w:t>
      </w:r>
      <w:r w:rsidR="00B50077">
        <w:rPr>
          <w:rFonts w:ascii="Times New Roman" w:hAnsi="Times New Roman" w:cs="Times New Roman"/>
          <w:color w:val="000000"/>
        </w:rPr>
        <w:t xml:space="preserve"> utrošeno je </w:t>
      </w:r>
      <w:r w:rsidR="00A015CE">
        <w:rPr>
          <w:rFonts w:ascii="Times New Roman" w:hAnsi="Times New Roman" w:cs="Times New Roman"/>
          <w:color w:val="000000"/>
        </w:rPr>
        <w:t>317.999,02</w:t>
      </w:r>
      <w:r w:rsidR="007C4872">
        <w:rPr>
          <w:rFonts w:ascii="Times New Roman" w:hAnsi="Times New Roman" w:cs="Times New Roman"/>
          <w:color w:val="000000"/>
        </w:rPr>
        <w:t xml:space="preserve"> eura</w:t>
      </w:r>
    </w:p>
    <w:p w14:paraId="53AA512E" w14:textId="0707EC0B" w:rsidR="00A70A45" w:rsidRPr="00B50077" w:rsidRDefault="00A70A45" w:rsidP="00164F89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Zimska služba utrošeno je </w:t>
      </w:r>
      <w:r w:rsidR="00A015CE">
        <w:rPr>
          <w:rFonts w:ascii="Times New Roman" w:hAnsi="Times New Roman" w:cs="Times New Roman"/>
          <w:color w:val="000000"/>
        </w:rPr>
        <w:t>9.200,00</w:t>
      </w:r>
      <w:r>
        <w:rPr>
          <w:rFonts w:ascii="Times New Roman" w:hAnsi="Times New Roman" w:cs="Times New Roman"/>
          <w:color w:val="000000"/>
        </w:rPr>
        <w:t xml:space="preserve"> eura</w:t>
      </w:r>
    </w:p>
    <w:p w14:paraId="38D4DF08" w14:textId="0E6BD638" w:rsidR="00A322E9" w:rsidRPr="00A322E9" w:rsidRDefault="00B50077" w:rsidP="00A322E9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Ostale usluge tekućeg i investicijskog održavanja nerazvrstanih cesta utrošeno je </w:t>
      </w:r>
      <w:r w:rsidR="00FC3143">
        <w:rPr>
          <w:rFonts w:ascii="Times New Roman" w:hAnsi="Times New Roman" w:cs="Times New Roman"/>
          <w:color w:val="000000"/>
        </w:rPr>
        <w:t>121.106,75 eura</w:t>
      </w:r>
    </w:p>
    <w:p w14:paraId="13BD9C8D" w14:textId="32EB781E" w:rsidR="00A015CE" w:rsidRDefault="009805E4" w:rsidP="00A322E9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Kako je prometna infrastruktura iznimno važna za Općinu nastoji se i dalje ulagati u nerazvrstane ceste pa </w:t>
      </w:r>
      <w:r w:rsidR="00A70A45"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</w:rPr>
        <w:t xml:space="preserve"> stoga </w:t>
      </w:r>
      <w:r w:rsidR="00A70A45">
        <w:rPr>
          <w:rFonts w:ascii="Times New Roman" w:hAnsi="Times New Roman" w:cs="Times New Roman"/>
          <w:color w:val="000000"/>
        </w:rPr>
        <w:t xml:space="preserve">započela </w:t>
      </w:r>
      <w:r>
        <w:rPr>
          <w:rFonts w:ascii="Times New Roman" w:hAnsi="Times New Roman" w:cs="Times New Roman"/>
          <w:color w:val="000000"/>
        </w:rPr>
        <w:t>izgradnja Nove ulice u Trnovcu (između Ulice Zeleni put i Dravske ulice)</w:t>
      </w:r>
      <w:r w:rsidR="00FC3143">
        <w:rPr>
          <w:rFonts w:ascii="Times New Roman" w:hAnsi="Times New Roman" w:cs="Times New Roman"/>
          <w:color w:val="000000"/>
        </w:rPr>
        <w:t xml:space="preserve"> u koju je utrošeno 47.906,81 eura</w:t>
      </w:r>
      <w:r w:rsidR="00A70A45">
        <w:rPr>
          <w:rFonts w:ascii="Times New Roman" w:hAnsi="Times New Roman" w:cs="Times New Roman"/>
          <w:color w:val="000000"/>
        </w:rPr>
        <w:t xml:space="preserve">, a planira se i izgradnja </w:t>
      </w:r>
      <w:r w:rsidR="00455970">
        <w:rPr>
          <w:rFonts w:ascii="Times New Roman" w:hAnsi="Times New Roman" w:cs="Times New Roman"/>
          <w:color w:val="000000"/>
        </w:rPr>
        <w:t>Sportske ulice.</w:t>
      </w:r>
      <w:r w:rsidR="00A70A45">
        <w:rPr>
          <w:rFonts w:ascii="Times New Roman" w:hAnsi="Times New Roman" w:cs="Times New Roman"/>
          <w:color w:val="000000"/>
        </w:rPr>
        <w:t xml:space="preserve">     </w:t>
      </w:r>
    </w:p>
    <w:p w14:paraId="34BEB5D2" w14:textId="1E64953A" w:rsidR="009805E4" w:rsidRDefault="00A70A45" w:rsidP="00A322E9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</w:t>
      </w:r>
    </w:p>
    <w:p w14:paraId="4B42325D" w14:textId="7A625F2C" w:rsidR="009805E4" w:rsidRDefault="009805E4" w:rsidP="00A322E9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 xml:space="preserve">Mjera </w:t>
      </w:r>
      <w:r w:rsidR="00807DC2">
        <w:rPr>
          <w:rFonts w:ascii="Times New Roman" w:hAnsi="Times New Roman" w:cs="Times New Roman"/>
          <w:b/>
          <w:bCs/>
          <w:color w:val="000000"/>
        </w:rPr>
        <w:t>3.2</w:t>
      </w:r>
      <w:r>
        <w:rPr>
          <w:rFonts w:ascii="Times New Roman" w:hAnsi="Times New Roman" w:cs="Times New Roman"/>
          <w:b/>
          <w:bCs/>
          <w:color w:val="000000"/>
        </w:rPr>
        <w:t>. Izgradnja nove i održavanje postojeće infrastrukture javne namjene</w:t>
      </w:r>
    </w:p>
    <w:p w14:paraId="4035E4F2" w14:textId="16956AA4" w:rsidR="009805E4" w:rsidRDefault="009805E4" w:rsidP="00A322E9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Svrha mjere je unaprijediti komunalnu infrastrukturu na području Općine kako bi se poboljšala kvaliteta života lokalnog stanovništva.</w:t>
      </w:r>
      <w:r w:rsidR="00455970">
        <w:rPr>
          <w:rFonts w:ascii="Times New Roman" w:hAnsi="Times New Roman" w:cs="Times New Roman"/>
          <w:color w:val="000000"/>
        </w:rPr>
        <w:t xml:space="preserve"> Tijekom izvještajnog razdoblja ulagalo se u: </w:t>
      </w:r>
    </w:p>
    <w:p w14:paraId="427A3ECB" w14:textId="2CB6732F" w:rsidR="00455970" w:rsidRDefault="00FC3143" w:rsidP="0045597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245960">
        <w:rPr>
          <w:rFonts w:ascii="Times New Roman" w:hAnsi="Times New Roman" w:cs="Times New Roman"/>
        </w:rPr>
        <w:t>anacij</w:t>
      </w:r>
      <w:r>
        <w:rPr>
          <w:rFonts w:ascii="Times New Roman" w:hAnsi="Times New Roman" w:cs="Times New Roman"/>
        </w:rPr>
        <w:t>u</w:t>
      </w:r>
      <w:r w:rsidR="00245960">
        <w:rPr>
          <w:rFonts w:ascii="Times New Roman" w:hAnsi="Times New Roman" w:cs="Times New Roman"/>
        </w:rPr>
        <w:t xml:space="preserve"> nelegalnih odlagališta smeća </w:t>
      </w:r>
    </w:p>
    <w:p w14:paraId="146D44CA" w14:textId="46024A53" w:rsidR="00FC3143" w:rsidRDefault="00FC3143" w:rsidP="0045597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izgradnju 4 nova dječja igrališta u naseljima Šemovec, Trnovec i Štefanec, a također, se vršila i sanacija i opremanje postojećih dječjih igrališta</w:t>
      </w:r>
    </w:p>
    <w:p w14:paraId="7ED64357" w14:textId="5A5C3ED5" w:rsidR="00245960" w:rsidRDefault="00FC3143" w:rsidP="0045597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započela</w:t>
      </w:r>
      <w:r w:rsidR="00245960">
        <w:rPr>
          <w:rFonts w:ascii="Times New Roman" w:hAnsi="Times New Roman" w:cs="Times New Roman"/>
        </w:rPr>
        <w:t xml:space="preserve"> adaptacij</w:t>
      </w:r>
      <w:r>
        <w:rPr>
          <w:rFonts w:ascii="Times New Roman" w:hAnsi="Times New Roman" w:cs="Times New Roman"/>
        </w:rPr>
        <w:t>a</w:t>
      </w:r>
      <w:r w:rsidR="00245960">
        <w:rPr>
          <w:rFonts w:ascii="Times New Roman" w:hAnsi="Times New Roman" w:cs="Times New Roman"/>
        </w:rPr>
        <w:t xml:space="preserve"> grobne kuće u Šemovcu </w:t>
      </w:r>
    </w:p>
    <w:p w14:paraId="089A54EF" w14:textId="1FE34F6B" w:rsidR="006D01F3" w:rsidRDefault="006D01F3" w:rsidP="0045597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Aglomeraciju Bartolovec-Žabnik (odvodnja otpadnih voda-kanalizacija) </w:t>
      </w:r>
    </w:p>
    <w:p w14:paraId="7ACCDA80" w14:textId="0AE723C0" w:rsidR="00D720E0" w:rsidRDefault="00FC3143" w:rsidP="0045597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D720E0">
        <w:rPr>
          <w:rFonts w:ascii="Times New Roman" w:hAnsi="Times New Roman" w:cs="Times New Roman"/>
        </w:rPr>
        <w:t>zgradnju kanalizacije Vladimira Nazora u Trnovcu</w:t>
      </w:r>
      <w:r>
        <w:rPr>
          <w:rFonts w:ascii="Times New Roman" w:hAnsi="Times New Roman" w:cs="Times New Roman"/>
        </w:rPr>
        <w:t>, sanaciju ceste nakon završetka radova kao i uređenje prilaza</w:t>
      </w:r>
    </w:p>
    <w:p w14:paraId="50B77BCB" w14:textId="11F85F9E" w:rsidR="003A5C73" w:rsidRDefault="00FC3143" w:rsidP="0045597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o</w:t>
      </w:r>
      <w:r w:rsidR="003A5C73">
        <w:rPr>
          <w:rFonts w:ascii="Times New Roman" w:hAnsi="Times New Roman" w:cs="Times New Roman"/>
          <w:color w:val="000000"/>
        </w:rPr>
        <w:t xml:space="preserve">državanje javne rasvjete utrošeno je </w:t>
      </w:r>
    </w:p>
    <w:p w14:paraId="01E4B54D" w14:textId="591BD7C0" w:rsidR="00D133D7" w:rsidRDefault="00FC3143" w:rsidP="0045597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6E28F3">
        <w:rPr>
          <w:rFonts w:ascii="Times New Roman" w:hAnsi="Times New Roman" w:cs="Times New Roman"/>
        </w:rPr>
        <w:t xml:space="preserve">državanje građevinskih objekata javne namjene </w:t>
      </w:r>
    </w:p>
    <w:p w14:paraId="56529AC0" w14:textId="5016D124" w:rsidR="00307547" w:rsidRDefault="00FC3143" w:rsidP="0045597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307547">
        <w:rPr>
          <w:rFonts w:ascii="Times New Roman" w:hAnsi="Times New Roman" w:cs="Times New Roman"/>
        </w:rPr>
        <w:t xml:space="preserve">stale usluge tekućeg i investicijskog održavanja (groblja, javnih površina i sl.) </w:t>
      </w:r>
    </w:p>
    <w:p w14:paraId="5D65A9A6" w14:textId="77777777" w:rsidR="000F5883" w:rsidRPr="000F5883" w:rsidRDefault="000F5883" w:rsidP="0030754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7458C0E" w14:textId="793BA21B" w:rsidR="00307547" w:rsidRDefault="00307547" w:rsidP="0030754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07547">
        <w:rPr>
          <w:rFonts w:ascii="Times New Roman" w:hAnsi="Times New Roman" w:cs="Times New Roman"/>
          <w:b/>
          <w:bCs/>
        </w:rPr>
        <w:t xml:space="preserve">Mjera </w:t>
      </w:r>
      <w:r w:rsidR="00807DC2">
        <w:rPr>
          <w:rFonts w:ascii="Times New Roman" w:hAnsi="Times New Roman" w:cs="Times New Roman"/>
          <w:b/>
          <w:bCs/>
        </w:rPr>
        <w:t>3.3</w:t>
      </w:r>
      <w:r w:rsidRPr="00307547">
        <w:rPr>
          <w:rFonts w:ascii="Times New Roman" w:hAnsi="Times New Roman" w:cs="Times New Roman"/>
          <w:b/>
          <w:bCs/>
        </w:rPr>
        <w:t>. Uspostava preduvjeta za učinkovito upravljanje prostorom</w:t>
      </w:r>
    </w:p>
    <w:p w14:paraId="3C674E6F" w14:textId="3C4C823E" w:rsidR="00B056E9" w:rsidRDefault="00307547" w:rsidP="000F588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</w:t>
      </w:r>
      <w:r>
        <w:rPr>
          <w:rFonts w:ascii="Times New Roman" w:hAnsi="Times New Roman" w:cs="Times New Roman"/>
        </w:rPr>
        <w:t xml:space="preserve">Svrha mjere </w:t>
      </w:r>
      <w:r w:rsidR="009E136C">
        <w:rPr>
          <w:rFonts w:ascii="Times New Roman" w:hAnsi="Times New Roman" w:cs="Times New Roman"/>
        </w:rPr>
        <w:t>je stvoriti osnovne preduvjete za kvalitetno upravljanje javnim prostorom i poticajno investicijsko okruženje za gospodarstvenike te omogućiti zadovoljavanje sadašnjih i budućih potreba mještana. Stoga je</w:t>
      </w:r>
      <w:r w:rsidR="000F5883">
        <w:rPr>
          <w:rFonts w:ascii="Times New Roman" w:hAnsi="Times New Roman" w:cs="Times New Roman"/>
        </w:rPr>
        <w:t xml:space="preserve"> važećim IV. Izmjenama i dopunama Prostornog plana </w:t>
      </w:r>
      <w:r w:rsidR="009E136C">
        <w:rPr>
          <w:rFonts w:ascii="Times New Roman" w:hAnsi="Times New Roman" w:cs="Times New Roman"/>
        </w:rPr>
        <w:t xml:space="preserve">planirana izrada Urbanističkog plana uređenja za područja koja su definirana, a radi se o neuređenom i neizgrađenom području na kojem je potrebno definirati uvjete zahvata u prostoru. </w:t>
      </w:r>
    </w:p>
    <w:p w14:paraId="5E2D6B40" w14:textId="77777777" w:rsidR="000F5883" w:rsidRPr="000F5883" w:rsidRDefault="000F5883" w:rsidP="000F588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D10EFC1" w14:textId="77777777" w:rsidR="007C65D1" w:rsidRDefault="00153D61" w:rsidP="00161C25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056E9">
        <w:rPr>
          <w:rFonts w:ascii="Times New Roman" w:hAnsi="Times New Roman" w:cs="Times New Roman"/>
          <w:b/>
          <w:bCs/>
        </w:rPr>
        <w:t xml:space="preserve">  </w:t>
      </w:r>
      <w:r w:rsidR="00B056E9">
        <w:rPr>
          <w:rFonts w:ascii="Times New Roman" w:hAnsi="Times New Roman" w:cs="Times New Roman"/>
          <w:b/>
          <w:bCs/>
        </w:rPr>
        <w:t>DOPRINOS OSTVARENJU CILJEVA JAVNIH POLITIKA</w:t>
      </w:r>
      <w:r w:rsidRPr="00B056E9">
        <w:rPr>
          <w:rFonts w:ascii="Times New Roman" w:hAnsi="Times New Roman" w:cs="Times New Roman"/>
          <w:b/>
          <w:bCs/>
        </w:rPr>
        <w:t xml:space="preserve">    </w:t>
      </w:r>
    </w:p>
    <w:p w14:paraId="7878BACD" w14:textId="773222ED" w:rsidR="00153D61" w:rsidRDefault="00153D61" w:rsidP="007C65D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C65D1">
        <w:rPr>
          <w:rFonts w:ascii="Times New Roman" w:hAnsi="Times New Roman" w:cs="Times New Roman"/>
          <w:b/>
          <w:bCs/>
        </w:rPr>
        <w:t xml:space="preserve"> </w:t>
      </w:r>
      <w:r w:rsidR="007C65D1">
        <w:rPr>
          <w:rFonts w:ascii="Times New Roman" w:hAnsi="Times New Roman" w:cs="Times New Roman"/>
          <w:b/>
          <w:bCs/>
        </w:rPr>
        <w:t xml:space="preserve">                     </w:t>
      </w:r>
      <w:r w:rsidR="007C65D1">
        <w:rPr>
          <w:rFonts w:ascii="Times New Roman" w:hAnsi="Times New Roman" w:cs="Times New Roman"/>
        </w:rPr>
        <w:t xml:space="preserve">Vidljivo je da Općina Trnovec Bartolovečki </w:t>
      </w:r>
      <w:r w:rsidR="002770E5">
        <w:rPr>
          <w:rFonts w:ascii="Times New Roman" w:hAnsi="Times New Roman" w:cs="Times New Roman"/>
        </w:rPr>
        <w:t xml:space="preserve">odnosno predstavnička i izvršna vlast te Jedinstveni upravni odjel Općine poduzima aktivnosti kako bi se kontinuirano mjere provodile s ciljem da se mještanima Općine osigura visoka i zadovoljavajuća kvaliteta života koja bi omogućila ravnomjeran i perspektivan razvoj. </w:t>
      </w:r>
    </w:p>
    <w:p w14:paraId="05057E1D" w14:textId="3EC3C37A" w:rsidR="00524BD9" w:rsidRDefault="00524BD9" w:rsidP="007C65D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72EE7D9" w14:textId="3AD2A343" w:rsidR="00524BD9" w:rsidRPr="00524BD9" w:rsidRDefault="00524BD9" w:rsidP="006825C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Pr="00524BD9">
        <w:rPr>
          <w:rFonts w:ascii="Times New Roman" w:hAnsi="Times New Roman" w:cs="Times New Roman"/>
          <w:b/>
          <w:bCs/>
        </w:rPr>
        <w:t>OPĆINSKA NAČELNICA</w:t>
      </w:r>
    </w:p>
    <w:p w14:paraId="3653501C" w14:textId="3DCE16E9" w:rsidR="00524BD9" w:rsidRDefault="00524BD9" w:rsidP="006825C0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Verica Vitković</w:t>
      </w:r>
    </w:p>
    <w:p w14:paraId="2651ACC2" w14:textId="650D349A" w:rsidR="00524BD9" w:rsidRDefault="00524BD9" w:rsidP="006825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302-01/2</w:t>
      </w:r>
      <w:r w:rsidR="00D26DF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-01/0</w:t>
      </w:r>
      <w:r w:rsidR="00D26DFA">
        <w:rPr>
          <w:rFonts w:ascii="Times New Roman" w:hAnsi="Times New Roman" w:cs="Times New Roman"/>
        </w:rPr>
        <w:t>1</w:t>
      </w:r>
    </w:p>
    <w:p w14:paraId="43FB2B2E" w14:textId="5178C6AF" w:rsidR="00524BD9" w:rsidRDefault="00524BD9" w:rsidP="006825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2186-29-03</w:t>
      </w:r>
      <w:r w:rsidR="006825C0">
        <w:rPr>
          <w:rFonts w:ascii="Times New Roman" w:hAnsi="Times New Roman" w:cs="Times New Roman"/>
        </w:rPr>
        <w:t>-2</w:t>
      </w:r>
      <w:r w:rsidR="00D26DFA">
        <w:rPr>
          <w:rFonts w:ascii="Times New Roman" w:hAnsi="Times New Roman" w:cs="Times New Roman"/>
        </w:rPr>
        <w:t>4</w:t>
      </w:r>
      <w:r w:rsidR="006825C0">
        <w:rPr>
          <w:rFonts w:ascii="Times New Roman" w:hAnsi="Times New Roman" w:cs="Times New Roman"/>
        </w:rPr>
        <w:t>-</w:t>
      </w:r>
      <w:r w:rsidR="00D26DFA">
        <w:rPr>
          <w:rFonts w:ascii="Times New Roman" w:hAnsi="Times New Roman" w:cs="Times New Roman"/>
        </w:rPr>
        <w:t>1</w:t>
      </w:r>
    </w:p>
    <w:p w14:paraId="6234E331" w14:textId="0D1872B2" w:rsidR="006825C0" w:rsidRPr="007C65D1" w:rsidRDefault="006825C0" w:rsidP="006825C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Trnovec, </w:t>
      </w:r>
      <w:r w:rsidR="00D26DFA">
        <w:rPr>
          <w:rFonts w:ascii="Times New Roman" w:hAnsi="Times New Roman" w:cs="Times New Roman"/>
        </w:rPr>
        <w:t>2</w:t>
      </w:r>
      <w:r w:rsidR="00077309">
        <w:rPr>
          <w:rFonts w:ascii="Times New Roman" w:hAnsi="Times New Roman" w:cs="Times New Roman"/>
        </w:rPr>
        <w:t>5</w:t>
      </w:r>
      <w:r w:rsidR="00526F07">
        <w:rPr>
          <w:rFonts w:ascii="Times New Roman" w:hAnsi="Times New Roman" w:cs="Times New Roman"/>
        </w:rPr>
        <w:t>. siječanj</w:t>
      </w:r>
      <w:r>
        <w:rPr>
          <w:rFonts w:ascii="Times New Roman" w:hAnsi="Times New Roman" w:cs="Times New Roman"/>
        </w:rPr>
        <w:t xml:space="preserve"> 202</w:t>
      </w:r>
      <w:r w:rsidR="00251BE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</w:p>
    <w:p w14:paraId="3A554F8A" w14:textId="75D9253D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</w:p>
    <w:p w14:paraId="267699A3" w14:textId="2EF0BB16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</w:p>
    <w:sectPr w:rsidR="004D7AC0" w:rsidSect="002B57E5">
      <w:type w:val="continuous"/>
      <w:pgSz w:w="11906" w:h="16838" w:code="9"/>
      <w:pgMar w:top="1135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4223E"/>
    <w:multiLevelType w:val="hybridMultilevel"/>
    <w:tmpl w:val="A81CB51E"/>
    <w:lvl w:ilvl="0" w:tplc="A43AE0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13B8B"/>
    <w:multiLevelType w:val="hybridMultilevel"/>
    <w:tmpl w:val="5B4493E2"/>
    <w:lvl w:ilvl="0" w:tplc="01C8B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D4E2E"/>
    <w:multiLevelType w:val="hybridMultilevel"/>
    <w:tmpl w:val="027EDD62"/>
    <w:lvl w:ilvl="0" w:tplc="3D7AB9F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538335">
    <w:abstractNumId w:val="2"/>
  </w:num>
  <w:num w:numId="2" w16cid:durableId="214581925">
    <w:abstractNumId w:val="1"/>
  </w:num>
  <w:num w:numId="3" w16cid:durableId="38425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C0"/>
    <w:rsid w:val="00050F9C"/>
    <w:rsid w:val="00077309"/>
    <w:rsid w:val="000F5883"/>
    <w:rsid w:val="00153D61"/>
    <w:rsid w:val="00161C25"/>
    <w:rsid w:val="00164F89"/>
    <w:rsid w:val="00175B0C"/>
    <w:rsid w:val="001B5628"/>
    <w:rsid w:val="001D5C2A"/>
    <w:rsid w:val="00201A7D"/>
    <w:rsid w:val="00211276"/>
    <w:rsid w:val="00245960"/>
    <w:rsid w:val="00251BEC"/>
    <w:rsid w:val="00251E39"/>
    <w:rsid w:val="00265D8F"/>
    <w:rsid w:val="002770E5"/>
    <w:rsid w:val="002B57E5"/>
    <w:rsid w:val="002F0C78"/>
    <w:rsid w:val="00307547"/>
    <w:rsid w:val="003344C4"/>
    <w:rsid w:val="00354626"/>
    <w:rsid w:val="00376829"/>
    <w:rsid w:val="003A5C73"/>
    <w:rsid w:val="00414200"/>
    <w:rsid w:val="00455970"/>
    <w:rsid w:val="004D7AC0"/>
    <w:rsid w:val="004E7384"/>
    <w:rsid w:val="004F445D"/>
    <w:rsid w:val="00524BD9"/>
    <w:rsid w:val="00526F07"/>
    <w:rsid w:val="00563A1C"/>
    <w:rsid w:val="00592EEE"/>
    <w:rsid w:val="005C27D2"/>
    <w:rsid w:val="005C4F70"/>
    <w:rsid w:val="005E2414"/>
    <w:rsid w:val="0066185D"/>
    <w:rsid w:val="00667505"/>
    <w:rsid w:val="00673D4F"/>
    <w:rsid w:val="00675734"/>
    <w:rsid w:val="006825C0"/>
    <w:rsid w:val="006945E2"/>
    <w:rsid w:val="006C0041"/>
    <w:rsid w:val="006D01F3"/>
    <w:rsid w:val="006E28F3"/>
    <w:rsid w:val="006F7BF9"/>
    <w:rsid w:val="00751A9E"/>
    <w:rsid w:val="007C4872"/>
    <w:rsid w:val="007C65D1"/>
    <w:rsid w:val="00807DC2"/>
    <w:rsid w:val="008D395E"/>
    <w:rsid w:val="00901E0A"/>
    <w:rsid w:val="00924921"/>
    <w:rsid w:val="009805E4"/>
    <w:rsid w:val="009D5419"/>
    <w:rsid w:val="009E136C"/>
    <w:rsid w:val="00A015CE"/>
    <w:rsid w:val="00A2623C"/>
    <w:rsid w:val="00A276AC"/>
    <w:rsid w:val="00A322E9"/>
    <w:rsid w:val="00A573F1"/>
    <w:rsid w:val="00A70A45"/>
    <w:rsid w:val="00A77D62"/>
    <w:rsid w:val="00AA5941"/>
    <w:rsid w:val="00B056E9"/>
    <w:rsid w:val="00B50077"/>
    <w:rsid w:val="00B85221"/>
    <w:rsid w:val="00BB7B69"/>
    <w:rsid w:val="00C311D5"/>
    <w:rsid w:val="00C67D87"/>
    <w:rsid w:val="00C71DDC"/>
    <w:rsid w:val="00C85E7F"/>
    <w:rsid w:val="00CC4950"/>
    <w:rsid w:val="00D133D7"/>
    <w:rsid w:val="00D26DFA"/>
    <w:rsid w:val="00D331F3"/>
    <w:rsid w:val="00D720E0"/>
    <w:rsid w:val="00E6389C"/>
    <w:rsid w:val="00E63E6F"/>
    <w:rsid w:val="00E84A89"/>
    <w:rsid w:val="00EF2AE2"/>
    <w:rsid w:val="00F05248"/>
    <w:rsid w:val="00F24E92"/>
    <w:rsid w:val="00F27BDC"/>
    <w:rsid w:val="00F374BD"/>
    <w:rsid w:val="00F541DF"/>
    <w:rsid w:val="00F5634C"/>
    <w:rsid w:val="00F6343B"/>
    <w:rsid w:val="00FA76AE"/>
    <w:rsid w:val="00FC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1C8C5"/>
  <w15:chartTrackingRefBased/>
  <w15:docId w15:val="{7C70C910-62A9-4362-B209-C0C816A5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D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5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Roško</dc:creator>
  <cp:keywords/>
  <dc:description/>
  <cp:lastModifiedBy>Općina Trnovec Bartolovečki</cp:lastModifiedBy>
  <cp:revision>10</cp:revision>
  <dcterms:created xsi:type="dcterms:W3CDTF">2022-07-28T08:32:00Z</dcterms:created>
  <dcterms:modified xsi:type="dcterms:W3CDTF">2024-12-03T08:13:00Z</dcterms:modified>
</cp:coreProperties>
</file>